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1070B5EA">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3A12EB03"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1B3ACD">
        <w:rPr>
          <w:rFonts w:ascii="Arial" w:hAnsi="Arial" w:cs="Arial"/>
        </w:rPr>
        <w:t>2/051</w:t>
      </w:r>
    </w:p>
    <w:p w14:paraId="0A74E32E" w14:textId="77777777" w:rsidR="00F06440" w:rsidRDefault="00F06440" w:rsidP="0086708A">
      <w:pPr>
        <w:pStyle w:val="Header"/>
        <w:tabs>
          <w:tab w:val="clear" w:pos="4536"/>
          <w:tab w:val="clear" w:pos="9072"/>
        </w:tabs>
        <w:rPr>
          <w:rFonts w:ascii="Arial" w:hAnsi="Arial" w:cs="Arial"/>
          <w:szCs w:val="24"/>
        </w:rPr>
      </w:pPr>
    </w:p>
    <w:p w14:paraId="37DA7937" w14:textId="3F8F1F7F" w:rsidR="00F06440" w:rsidRDefault="00F06440" w:rsidP="3F6E03A4">
      <w:pPr>
        <w:pStyle w:val="Header"/>
        <w:tabs>
          <w:tab w:val="clear" w:pos="4536"/>
          <w:tab w:val="clear" w:pos="9072"/>
        </w:tabs>
        <w:rPr>
          <w:rFonts w:ascii="Arial" w:hAnsi="Arial" w:cs="Arial"/>
        </w:rPr>
      </w:pPr>
      <w:r w:rsidRPr="452733E9">
        <w:rPr>
          <w:rFonts w:ascii="Arial" w:hAnsi="Arial" w:cs="Arial"/>
          <w:b/>
          <w:bCs/>
        </w:rPr>
        <w:t xml:space="preserve">RELEASE DATE:   </w:t>
      </w:r>
      <w:r w:rsidR="00D212C6" w:rsidRPr="452733E9">
        <w:rPr>
          <w:rFonts w:ascii="Arial" w:hAnsi="Arial" w:cs="Arial"/>
          <w:b/>
          <w:bCs/>
        </w:rPr>
        <w:t xml:space="preserve"> </w:t>
      </w:r>
      <w:r w:rsidR="00E7186F">
        <w:rPr>
          <w:rFonts w:ascii="Arial" w:hAnsi="Arial" w:cs="Arial"/>
        </w:rPr>
        <w:t>27</w:t>
      </w:r>
      <w:r w:rsidR="00E7186F" w:rsidRPr="00E7186F">
        <w:rPr>
          <w:rFonts w:ascii="Arial" w:hAnsi="Arial" w:cs="Arial"/>
          <w:vertAlign w:val="superscript"/>
        </w:rPr>
        <w:t>th</w:t>
      </w:r>
      <w:r w:rsidR="00E7186F">
        <w:rPr>
          <w:rFonts w:ascii="Arial" w:hAnsi="Arial" w:cs="Arial"/>
        </w:rPr>
        <w:t xml:space="preserve"> November </w:t>
      </w:r>
      <w:r w:rsidR="00F1749F" w:rsidRPr="452733E9">
        <w:rPr>
          <w:rFonts w:ascii="Arial" w:hAnsi="Arial" w:cs="Arial"/>
        </w:rPr>
        <w:t>202</w:t>
      </w:r>
      <w:r w:rsidR="003C57C8" w:rsidRPr="452733E9">
        <w:rPr>
          <w:rFonts w:ascii="Arial" w:hAnsi="Arial" w:cs="Arial"/>
        </w:rPr>
        <w:t>3</w:t>
      </w:r>
    </w:p>
    <w:p w14:paraId="44C83E7C" w14:textId="77777777" w:rsidR="0065406A" w:rsidRPr="00F06440" w:rsidRDefault="0065406A" w:rsidP="3F6E03A4">
      <w:pPr>
        <w:pStyle w:val="Header"/>
        <w:tabs>
          <w:tab w:val="clear" w:pos="4536"/>
          <w:tab w:val="clear" w:pos="9072"/>
        </w:tabs>
        <w:rPr>
          <w:rFonts w:ascii="Arial" w:hAnsi="Arial" w:cs="Arial"/>
        </w:rPr>
      </w:pPr>
    </w:p>
    <w:p w14:paraId="1A6DBE10" w14:textId="77777777" w:rsidR="0033296D" w:rsidRDefault="0033296D" w:rsidP="0086708A">
      <w:pPr>
        <w:pStyle w:val="Header"/>
        <w:tabs>
          <w:tab w:val="clear" w:pos="4536"/>
          <w:tab w:val="clear" w:pos="9072"/>
        </w:tabs>
        <w:rPr>
          <w:rFonts w:ascii="Arial" w:hAnsi="Arial" w:cs="Arial"/>
          <w:caps/>
          <w:szCs w:val="24"/>
        </w:rPr>
      </w:pPr>
    </w:p>
    <w:p w14:paraId="2B9E8691" w14:textId="77777777" w:rsidR="00D1650F" w:rsidRPr="00D1650F" w:rsidRDefault="00D1650F" w:rsidP="00D1650F">
      <w:pPr>
        <w:jc w:val="both"/>
        <w:rPr>
          <w:rFonts w:ascii="Arial" w:hAnsi="Arial" w:cs="Arial"/>
          <w:b/>
          <w:bCs/>
        </w:rPr>
      </w:pPr>
      <w:r w:rsidRPr="00D1650F">
        <w:rPr>
          <w:rFonts w:ascii="Arial" w:hAnsi="Arial" w:cs="Arial"/>
          <w:b/>
          <w:bCs/>
        </w:rPr>
        <w:t>ISHIDA VERSATILITY AND VALUE IDEAL FOR NEW RAW VEGETABLE RANGE</w:t>
      </w:r>
    </w:p>
    <w:p w14:paraId="7B9D2ECE" w14:textId="77777777" w:rsidR="00D1650F" w:rsidRPr="00D1650F" w:rsidRDefault="00D1650F" w:rsidP="00D1650F">
      <w:pPr>
        <w:jc w:val="both"/>
        <w:rPr>
          <w:rFonts w:ascii="Arial" w:hAnsi="Arial" w:cs="Arial"/>
        </w:rPr>
      </w:pPr>
    </w:p>
    <w:p w14:paraId="581995A3" w14:textId="77777777" w:rsidR="00D1650F" w:rsidRPr="00D1650F" w:rsidRDefault="00D1650F" w:rsidP="00D1650F">
      <w:pPr>
        <w:rPr>
          <w:rFonts w:ascii="Arial" w:hAnsi="Arial" w:cs="Arial"/>
        </w:rPr>
      </w:pPr>
      <w:r w:rsidRPr="00D1650F">
        <w:rPr>
          <w:rFonts w:ascii="Arial" w:hAnsi="Arial" w:cs="Arial"/>
        </w:rPr>
        <w:t>An Ishida multihead weigher, specifically designed to handle fresh, sticky produce with speed, accuracy and efficiency, has proved the ideal solution for a new range of products from French canned food company André Laurent, which specialises in cabbage and sauerkraut.</w:t>
      </w:r>
    </w:p>
    <w:p w14:paraId="688E7158" w14:textId="77777777" w:rsidR="00D1650F" w:rsidRPr="00D1650F" w:rsidRDefault="00D1650F" w:rsidP="00D1650F">
      <w:pPr>
        <w:rPr>
          <w:rFonts w:ascii="Arial" w:hAnsi="Arial" w:cs="Arial"/>
        </w:rPr>
      </w:pPr>
    </w:p>
    <w:p w14:paraId="3B9F22B9" w14:textId="77777777" w:rsidR="00D1650F" w:rsidRPr="00D1650F" w:rsidRDefault="00D1650F" w:rsidP="00D1650F">
      <w:pPr>
        <w:rPr>
          <w:rFonts w:ascii="Arial" w:hAnsi="Arial" w:cs="Arial"/>
        </w:rPr>
      </w:pPr>
      <w:r w:rsidRPr="00D1650F">
        <w:rPr>
          <w:rFonts w:ascii="Arial" w:hAnsi="Arial" w:cs="Arial"/>
        </w:rPr>
        <w:t>The company’s Veg’and Bio Probiotics brand offers a variety of fermented raw vegetable mixes. Available in three different recipes in 180g pouches, the products are manufactured on a small scale to serve the organic groceries sector. Originally the mixes were weighed using a circular weigher, but this proved unsuitable as the strips of grated vegetables were not easy to separate and became tangled together, which made them impossible to weigh accurately. This resulted in André Laurent having to carry out much of the production process by hand, leading to excessive product giveaway.</w:t>
      </w:r>
    </w:p>
    <w:p w14:paraId="6303E04E" w14:textId="77777777" w:rsidR="00D1650F" w:rsidRPr="00D1650F" w:rsidRDefault="00D1650F" w:rsidP="00D1650F">
      <w:pPr>
        <w:rPr>
          <w:rFonts w:ascii="Arial" w:hAnsi="Arial" w:cs="Arial"/>
        </w:rPr>
      </w:pPr>
    </w:p>
    <w:p w14:paraId="26C10D05" w14:textId="77777777" w:rsidR="00D1650F" w:rsidRPr="00D1650F" w:rsidRDefault="00D1650F" w:rsidP="00D1650F">
      <w:pPr>
        <w:rPr>
          <w:rFonts w:ascii="Arial" w:hAnsi="Arial" w:cs="Arial"/>
        </w:rPr>
      </w:pPr>
      <w:r w:rsidRPr="00D1650F">
        <w:rPr>
          <w:rFonts w:ascii="Arial" w:hAnsi="Arial" w:cs="Arial"/>
        </w:rPr>
        <w:t>The company therefore sought an alternative weigher that would avoid damaging or cutting the strips of grated vegetables and guarantee accurate weighing, while at the same time ensuring the same quality of the vegetable mix and keeping within their investment budget.</w:t>
      </w:r>
    </w:p>
    <w:p w14:paraId="571D35E2" w14:textId="77777777" w:rsidR="00D1650F" w:rsidRPr="00D1650F" w:rsidRDefault="00D1650F" w:rsidP="00D1650F">
      <w:pPr>
        <w:rPr>
          <w:rFonts w:ascii="Arial" w:hAnsi="Arial" w:cs="Arial"/>
        </w:rPr>
      </w:pPr>
    </w:p>
    <w:p w14:paraId="16A8FA5E" w14:textId="77777777" w:rsidR="00D1650F" w:rsidRPr="00D1650F" w:rsidRDefault="00D1650F" w:rsidP="00D1650F">
      <w:pPr>
        <w:rPr>
          <w:rFonts w:ascii="Arial" w:hAnsi="Arial" w:cs="Arial"/>
        </w:rPr>
      </w:pPr>
      <w:r w:rsidRPr="00D1650F">
        <w:rPr>
          <w:rFonts w:ascii="Arial" w:hAnsi="Arial" w:cs="Arial"/>
        </w:rPr>
        <w:t xml:space="preserve">The solution from Ishida was the CCW-R2-106-WB Fresh Food Weigher, a semi-automatic model that is able to cope with sticky and difficult-to-handle and delicate products, such as raw vegetables. The linear design receives product from a conveyor belt to the top of the weigher, where one or two operators evenly distribute it via belt feeders to the weigh hoppers. This helps to optimise the speed and efficiency of the weighing process. </w:t>
      </w:r>
    </w:p>
    <w:p w14:paraId="6B99A4C3" w14:textId="77777777" w:rsidR="00D1650F" w:rsidRPr="00D1650F" w:rsidRDefault="00D1650F" w:rsidP="00D1650F">
      <w:pPr>
        <w:rPr>
          <w:rFonts w:ascii="Arial" w:hAnsi="Arial" w:cs="Arial"/>
        </w:rPr>
      </w:pPr>
    </w:p>
    <w:p w14:paraId="0052CB06" w14:textId="77777777" w:rsidR="00D1650F" w:rsidRPr="00D1650F" w:rsidRDefault="00D1650F" w:rsidP="00D1650F">
      <w:pPr>
        <w:rPr>
          <w:rFonts w:ascii="Arial" w:hAnsi="Arial" w:cs="Arial"/>
        </w:rPr>
      </w:pPr>
      <w:r w:rsidRPr="00D1650F">
        <w:rPr>
          <w:rFonts w:ascii="Arial" w:hAnsi="Arial" w:cs="Arial"/>
        </w:rPr>
        <w:t>For André Laurent, the weigher has proved to be extremely effective in terms of accuracy, particularly given the small pack weights. The ergonomic inline layout makes it easy to spread out the products on the feeder table and the belt feeders facilitate a precise and consistent product feed to the weigh hoppers to retain the full quality of the vegetable mixes. Features such as scraper hopper gates, ribbed surfaces and scraper gates on the collection belt conveyors minimise product sticking.</w:t>
      </w:r>
    </w:p>
    <w:p w14:paraId="0343542A" w14:textId="77777777" w:rsidR="00D1650F" w:rsidRPr="00D1650F" w:rsidRDefault="00D1650F" w:rsidP="00D1650F">
      <w:pPr>
        <w:rPr>
          <w:rFonts w:ascii="Arial" w:hAnsi="Arial" w:cs="Arial"/>
        </w:rPr>
      </w:pPr>
    </w:p>
    <w:p w14:paraId="49007E77" w14:textId="0B50FA38" w:rsidR="00D1650F" w:rsidRPr="00D1650F" w:rsidRDefault="00D1650F" w:rsidP="00D1650F">
      <w:pPr>
        <w:rPr>
          <w:rFonts w:ascii="Arial" w:hAnsi="Arial" w:cs="Arial"/>
          <w:color w:val="000000"/>
        </w:rPr>
      </w:pPr>
      <w:r w:rsidRPr="00D1650F">
        <w:rPr>
          <w:rFonts w:ascii="Arial" w:hAnsi="Arial" w:cs="Arial"/>
        </w:rPr>
        <w:t xml:space="preserve">Thanks to the installation of the weigher, </w:t>
      </w:r>
      <w:r w:rsidRPr="00D1650F">
        <w:rPr>
          <w:rFonts w:ascii="Arial" w:hAnsi="Arial" w:cs="Arial"/>
          <w:color w:val="000000"/>
        </w:rPr>
        <w:t xml:space="preserve">André Laurent has cut its product </w:t>
      </w:r>
      <w:r w:rsidR="00526CB8" w:rsidRPr="00D1650F">
        <w:rPr>
          <w:rFonts w:ascii="Arial" w:hAnsi="Arial" w:cs="Arial"/>
          <w:color w:val="000000"/>
        </w:rPr>
        <w:t>giveaway tenfold</w:t>
      </w:r>
      <w:r w:rsidRPr="00D1650F">
        <w:rPr>
          <w:rFonts w:ascii="Arial" w:hAnsi="Arial" w:cs="Arial"/>
          <w:color w:val="000000"/>
        </w:rPr>
        <w:t>, and reduced the number of packaging operators required for this range of products by the same amount.</w:t>
      </w:r>
    </w:p>
    <w:p w14:paraId="33006DB7" w14:textId="77777777" w:rsidR="00D1650F" w:rsidRPr="00D1650F" w:rsidRDefault="00D1650F" w:rsidP="00D1650F">
      <w:pPr>
        <w:rPr>
          <w:rFonts w:ascii="Arial" w:hAnsi="Arial" w:cs="Arial"/>
          <w:color w:val="000000"/>
        </w:rPr>
      </w:pPr>
    </w:p>
    <w:p w14:paraId="327DDEDF" w14:textId="77777777" w:rsidR="00D1650F" w:rsidRPr="00D1650F" w:rsidRDefault="00D1650F" w:rsidP="00D1650F">
      <w:pPr>
        <w:rPr>
          <w:rFonts w:ascii="Arial" w:hAnsi="Arial" w:cs="Arial"/>
          <w:color w:val="000000"/>
        </w:rPr>
      </w:pPr>
      <w:r w:rsidRPr="00D1650F">
        <w:rPr>
          <w:rFonts w:ascii="Arial" w:hAnsi="Arial" w:cs="Arial"/>
          <w:color w:val="000000"/>
        </w:rPr>
        <w:lastRenderedPageBreak/>
        <w:t xml:space="preserve">The Ishida CCW-R2 is currently guaranteeing André Laurent a production capacity of 1500 pouches per hour. Set up and changeovers can be carried out simply and quickly. Ease of cleaning is another key benefit, with fast removal and replacement of the hoppers. </w:t>
      </w:r>
    </w:p>
    <w:p w14:paraId="21DBDF3D" w14:textId="77777777" w:rsidR="00D1650F" w:rsidRPr="00D1650F" w:rsidRDefault="00D1650F" w:rsidP="00D1650F">
      <w:pPr>
        <w:rPr>
          <w:rFonts w:ascii="Arial" w:hAnsi="Arial" w:cs="Arial"/>
          <w:color w:val="000000"/>
        </w:rPr>
      </w:pPr>
      <w:r w:rsidRPr="00D1650F">
        <w:rPr>
          <w:rFonts w:ascii="Arial" w:hAnsi="Arial" w:cs="Arial"/>
          <w:color w:val="000000"/>
        </w:rPr>
        <w:t xml:space="preserve">“We can change recipes in five minutes,” confirmed Anne Prieur, Quality Manager at André Laurent. </w:t>
      </w:r>
    </w:p>
    <w:p w14:paraId="0B0FF2EB" w14:textId="77777777" w:rsidR="00D1650F" w:rsidRPr="00D1650F" w:rsidRDefault="00D1650F" w:rsidP="00D1650F">
      <w:pPr>
        <w:rPr>
          <w:rFonts w:ascii="Arial" w:hAnsi="Arial" w:cs="Arial"/>
          <w:color w:val="000000"/>
        </w:rPr>
      </w:pPr>
    </w:p>
    <w:p w14:paraId="7DE6C6FB" w14:textId="77777777" w:rsidR="00D1650F" w:rsidRPr="00D1650F" w:rsidRDefault="00D1650F" w:rsidP="00D1650F">
      <w:pPr>
        <w:rPr>
          <w:rFonts w:ascii="Arial" w:hAnsi="Arial" w:cs="Arial"/>
          <w:color w:val="000000"/>
        </w:rPr>
      </w:pPr>
      <w:r w:rsidRPr="00D1650F">
        <w:rPr>
          <w:rFonts w:ascii="Arial" w:hAnsi="Arial" w:cs="Arial"/>
          <w:color w:val="000000"/>
        </w:rPr>
        <w:t>Thanks to all these benefits, the company is now planning to develop more formats for its vegetable mixes.</w:t>
      </w:r>
    </w:p>
    <w:p w14:paraId="196C926F" w14:textId="77777777" w:rsidR="00D1650F" w:rsidRPr="00D1650F" w:rsidRDefault="00D1650F" w:rsidP="00D1650F">
      <w:pPr>
        <w:rPr>
          <w:rFonts w:ascii="Arial" w:hAnsi="Arial" w:cs="Arial"/>
          <w:color w:val="000000"/>
        </w:rPr>
      </w:pPr>
    </w:p>
    <w:p w14:paraId="753A5A8D" w14:textId="77777777" w:rsidR="00D1650F" w:rsidRPr="00D1650F" w:rsidRDefault="00D1650F" w:rsidP="00D1650F">
      <w:pPr>
        <w:rPr>
          <w:rFonts w:ascii="Arial" w:hAnsi="Arial" w:cs="Arial"/>
          <w:color w:val="000000"/>
        </w:rPr>
      </w:pPr>
      <w:r w:rsidRPr="00D1650F">
        <w:rPr>
          <w:rFonts w:ascii="Arial" w:hAnsi="Arial" w:cs="Arial"/>
          <w:color w:val="000000"/>
        </w:rPr>
        <w:t>François Laurent, André Laurent’s General Manager said the new weigher has provided a value for money solution for this innovative new range:</w:t>
      </w:r>
    </w:p>
    <w:p w14:paraId="5AB0D632" w14:textId="77777777" w:rsidR="00D1650F" w:rsidRPr="00D1650F" w:rsidRDefault="00D1650F" w:rsidP="00D1650F">
      <w:pPr>
        <w:rPr>
          <w:rFonts w:ascii="Arial" w:hAnsi="Arial" w:cs="Arial"/>
          <w:color w:val="000000"/>
        </w:rPr>
      </w:pPr>
    </w:p>
    <w:p w14:paraId="378985CD" w14:textId="77777777" w:rsidR="0051515E" w:rsidRDefault="00D1650F" w:rsidP="00D1650F">
      <w:pPr>
        <w:rPr>
          <w:rFonts w:ascii="Arial" w:hAnsi="Arial" w:cs="Arial"/>
          <w:color w:val="000000"/>
        </w:rPr>
      </w:pPr>
      <w:r w:rsidRPr="00D1650F">
        <w:rPr>
          <w:rFonts w:ascii="Arial" w:hAnsi="Arial" w:cs="Arial"/>
          <w:color w:val="000000"/>
        </w:rPr>
        <w:t xml:space="preserve">“For five generations, our company has stood out due to its desire to develop product ranges that meet both market expectations and consumer trends. We already had the concept (fermented mixes of grated vegetables), we already had the packaging, and we already had the customer base. What we didn’t have was suitable equipment. </w:t>
      </w:r>
    </w:p>
    <w:p w14:paraId="4DBDB181" w14:textId="77777777" w:rsidR="0051515E" w:rsidRDefault="0051515E" w:rsidP="00D1650F">
      <w:pPr>
        <w:rPr>
          <w:rFonts w:ascii="Arial" w:hAnsi="Arial" w:cs="Arial"/>
          <w:color w:val="000000"/>
        </w:rPr>
      </w:pPr>
    </w:p>
    <w:p w14:paraId="4D16297C" w14:textId="3B94846F" w:rsidR="00D1650F" w:rsidRPr="00D1650F" w:rsidRDefault="0051515E" w:rsidP="00D1650F">
      <w:pPr>
        <w:rPr>
          <w:rFonts w:ascii="Arial" w:hAnsi="Arial" w:cs="Arial"/>
          <w:color w:val="000000"/>
        </w:rPr>
      </w:pPr>
      <w:r>
        <w:rPr>
          <w:rFonts w:ascii="Arial" w:hAnsi="Arial" w:cs="Arial"/>
          <w:color w:val="000000"/>
        </w:rPr>
        <w:t>“</w:t>
      </w:r>
      <w:r w:rsidR="00D1650F" w:rsidRPr="00D1650F">
        <w:rPr>
          <w:rFonts w:ascii="Arial" w:hAnsi="Arial" w:cs="Arial"/>
          <w:color w:val="000000"/>
        </w:rPr>
        <w:t>We knew we had made the right choice after the very first test runs with the Ishida linear multihead weigher.</w:t>
      </w:r>
      <w:r w:rsidR="00D1650F" w:rsidRPr="00D1650F">
        <w:rPr>
          <w:rFonts w:ascii="Arial" w:hAnsi="Arial" w:cs="Arial"/>
          <w:b/>
          <w:color w:val="000000"/>
        </w:rPr>
        <w:t> </w:t>
      </w:r>
      <w:r w:rsidR="00D1650F" w:rsidRPr="00D1650F">
        <w:rPr>
          <w:rFonts w:ascii="Arial" w:hAnsi="Arial" w:cs="Arial"/>
          <w:color w:val="000000"/>
        </w:rPr>
        <w:t xml:space="preserve">We never thought that a company of our size, with our sometimes tight investment budget, would be able to own this kind of equipment. Ishida was able to prove that it could meet any need </w:t>
      </w:r>
      <w:r w:rsidR="00160122" w:rsidRPr="00D1650F">
        <w:rPr>
          <w:rFonts w:ascii="Arial" w:hAnsi="Arial" w:cs="Arial"/>
          <w:color w:val="000000"/>
        </w:rPr>
        <w:t>we have</w:t>
      </w:r>
      <w:r w:rsidR="00D1650F" w:rsidRPr="00D1650F">
        <w:rPr>
          <w:rFonts w:ascii="Arial" w:hAnsi="Arial" w:cs="Arial"/>
          <w:color w:val="000000"/>
        </w:rPr>
        <w:t>, while remaining within our budget.”</w:t>
      </w:r>
    </w:p>
    <w:p w14:paraId="66425469" w14:textId="77777777" w:rsidR="00D1650F" w:rsidRPr="00D1650F" w:rsidRDefault="00D1650F" w:rsidP="00D1650F">
      <w:pPr>
        <w:suppressAutoHyphens/>
        <w:autoSpaceDE w:val="0"/>
        <w:autoSpaceDN w:val="0"/>
        <w:adjustRightInd w:val="0"/>
        <w:ind w:right="-1"/>
        <w:rPr>
          <w:rFonts w:ascii="Arial" w:hAnsi="Arial" w:cs="Arial"/>
          <w:color w:val="000000"/>
          <w:lang w:val="fr-FR"/>
        </w:rPr>
      </w:pPr>
    </w:p>
    <w:p w14:paraId="0185DE2A" w14:textId="77777777" w:rsidR="0051515E" w:rsidRDefault="00D1650F" w:rsidP="00D1650F">
      <w:pPr>
        <w:rPr>
          <w:rFonts w:ascii="Arial" w:hAnsi="Arial" w:cs="Arial"/>
        </w:rPr>
      </w:pPr>
      <w:r w:rsidRPr="00D1650F">
        <w:rPr>
          <w:rFonts w:ascii="Arial" w:hAnsi="Arial" w:cs="Arial"/>
        </w:rPr>
        <w:t xml:space="preserve">Based in Blignicourt in north-eastern France, André Laurent was founded more than 110 years ago. In order to ensure a proud future for its craftsmanship and expertise, the company has kept the business in the family for five generations, while at the same time maintaining a perfect balance between resolute respect for tradition and a firm focus on innovation and new trends. </w:t>
      </w:r>
    </w:p>
    <w:p w14:paraId="6B3A982D" w14:textId="77777777" w:rsidR="0051515E" w:rsidRDefault="0051515E" w:rsidP="00D1650F">
      <w:pPr>
        <w:rPr>
          <w:rFonts w:ascii="Arial" w:hAnsi="Arial" w:cs="Arial"/>
        </w:rPr>
      </w:pPr>
    </w:p>
    <w:p w14:paraId="19AD1C3C" w14:textId="07A8A124" w:rsidR="00D1650F" w:rsidRPr="00D1650F" w:rsidRDefault="00D1650F" w:rsidP="00D1650F">
      <w:pPr>
        <w:rPr>
          <w:rFonts w:ascii="Arial" w:hAnsi="Arial" w:cs="Arial"/>
        </w:rPr>
      </w:pPr>
      <w:r w:rsidRPr="00D1650F">
        <w:rPr>
          <w:rFonts w:ascii="Arial" w:hAnsi="Arial" w:cs="Arial"/>
        </w:rPr>
        <w:t>In line with this philosophy, André Laurent markets high-quality products that are packed with flavour, as well as being perfectly accessible and easy to use, whether sauerkraut or cooked vegetable recipes. The company employs 30 people, rising to 75 in peak season, with a turnover of €7.2 million. Its markets are retail (30%), industry and wholesalers.</w:t>
      </w:r>
    </w:p>
    <w:p w14:paraId="2DA546AC" w14:textId="79776D21" w:rsidR="00DB2051" w:rsidRDefault="00DB2051" w:rsidP="00502197">
      <w:pPr>
        <w:rPr>
          <w:rFonts w:ascii="Arial" w:hAnsi="Arial" w:cs="Arial"/>
          <w:szCs w:val="24"/>
        </w:rPr>
      </w:pPr>
    </w:p>
    <w:p w14:paraId="7E71963F" w14:textId="77777777" w:rsidR="00190465" w:rsidRDefault="00190465" w:rsidP="00FD1AED">
      <w:pPr>
        <w:rPr>
          <w:rFonts w:ascii="Arial" w:hAnsi="Arial" w:cs="Arial"/>
          <w:szCs w:val="24"/>
        </w:rPr>
      </w:pPr>
    </w:p>
    <w:p w14:paraId="6C73FB3D" w14:textId="357EE213" w:rsidR="00FA5ECA" w:rsidRDefault="00AC656D" w:rsidP="004E70DB">
      <w:pPr>
        <w:rPr>
          <w:rFonts w:ascii="Arial" w:hAnsi="Arial" w:cs="Arial"/>
          <w:b/>
          <w:bCs/>
          <w:szCs w:val="24"/>
        </w:rPr>
      </w:pPr>
      <w:r w:rsidRPr="00AC656D">
        <w:rPr>
          <w:rFonts w:ascii="Arial" w:hAnsi="Arial" w:cs="Arial"/>
          <w:b/>
          <w:bCs/>
          <w:szCs w:val="24"/>
        </w:rPr>
        <w:t>Ends</w:t>
      </w:r>
    </w:p>
    <w:p w14:paraId="6C876684" w14:textId="77777777" w:rsidR="00FE4488" w:rsidRDefault="00FE4488" w:rsidP="004E70DB">
      <w:pPr>
        <w:rPr>
          <w:rFonts w:ascii="Arial" w:hAnsi="Arial" w:cs="Arial"/>
          <w:b/>
          <w:bCs/>
          <w:szCs w:val="24"/>
        </w:rPr>
      </w:pPr>
    </w:p>
    <w:p w14:paraId="1E3EA324" w14:textId="77777777" w:rsidR="00FE4488" w:rsidRDefault="00FE4488" w:rsidP="004E70DB">
      <w:pPr>
        <w:rPr>
          <w:rFonts w:ascii="Arial" w:hAnsi="Arial" w:cs="Arial"/>
          <w:szCs w:val="24"/>
        </w:rPr>
      </w:pPr>
    </w:p>
    <w:p w14:paraId="6752CB21" w14:textId="77777777" w:rsidR="00CB5FFC" w:rsidRDefault="00CB5FFC" w:rsidP="004E70DB">
      <w:pPr>
        <w:rPr>
          <w:rFonts w:ascii="Arial" w:hAnsi="Arial" w:cs="Arial"/>
          <w:szCs w:val="24"/>
        </w:rPr>
      </w:pPr>
    </w:p>
    <w:p w14:paraId="4ED8B3D0" w14:textId="77777777" w:rsidR="00CB5FFC" w:rsidRDefault="00CB5FFC" w:rsidP="004E70DB">
      <w:pPr>
        <w:rPr>
          <w:rFonts w:ascii="Arial" w:hAnsi="Arial" w:cs="Arial"/>
          <w:szCs w:val="24"/>
        </w:rPr>
      </w:pPr>
    </w:p>
    <w:p w14:paraId="743A9C0D" w14:textId="77777777" w:rsidR="00CB5FFC" w:rsidRDefault="00CB5FFC" w:rsidP="004E70DB">
      <w:pPr>
        <w:rPr>
          <w:rFonts w:ascii="Arial" w:hAnsi="Arial" w:cs="Arial"/>
          <w:szCs w:val="24"/>
        </w:rPr>
      </w:pPr>
    </w:p>
    <w:p w14:paraId="13787350" w14:textId="77777777" w:rsidR="00CB5FFC" w:rsidRDefault="00CB5FFC" w:rsidP="004E70DB">
      <w:pPr>
        <w:rPr>
          <w:rFonts w:ascii="Arial" w:hAnsi="Arial" w:cs="Arial"/>
          <w:szCs w:val="24"/>
        </w:rPr>
      </w:pPr>
    </w:p>
    <w:p w14:paraId="21289581" w14:textId="77777777" w:rsidR="00CB5FFC" w:rsidRDefault="00CB5FFC" w:rsidP="004E70DB">
      <w:pPr>
        <w:rPr>
          <w:rFonts w:ascii="Arial" w:hAnsi="Arial" w:cs="Arial"/>
          <w:szCs w:val="24"/>
        </w:rPr>
      </w:pPr>
    </w:p>
    <w:p w14:paraId="6426399B" w14:textId="77777777" w:rsidR="00CB5FFC" w:rsidRDefault="00CB5FFC" w:rsidP="004E70DB">
      <w:pPr>
        <w:rPr>
          <w:rFonts w:ascii="Arial" w:hAnsi="Arial" w:cs="Arial"/>
          <w:szCs w:val="24"/>
        </w:rPr>
      </w:pPr>
    </w:p>
    <w:p w14:paraId="383CAEED" w14:textId="77777777" w:rsidR="00CB5FFC" w:rsidRDefault="00CB5FFC" w:rsidP="004E70DB">
      <w:pPr>
        <w:rPr>
          <w:rFonts w:ascii="Arial" w:hAnsi="Arial" w:cs="Arial"/>
          <w:szCs w:val="24"/>
        </w:rPr>
      </w:pPr>
    </w:p>
    <w:p w14:paraId="70BC4392" w14:textId="77777777" w:rsidR="00CB5FFC" w:rsidRDefault="00CB5FFC" w:rsidP="004E70DB">
      <w:pPr>
        <w:rPr>
          <w:rFonts w:ascii="Arial" w:hAnsi="Arial" w:cs="Arial"/>
          <w:szCs w:val="24"/>
        </w:rPr>
      </w:pPr>
    </w:p>
    <w:p w14:paraId="2130628D" w14:textId="77777777" w:rsidR="00CB5FFC" w:rsidRPr="009471A4" w:rsidRDefault="00CB5FFC" w:rsidP="004E70DB">
      <w:pPr>
        <w:rPr>
          <w:rFonts w:ascii="Arial" w:hAnsi="Arial" w:cs="Arial"/>
          <w:szCs w:val="24"/>
        </w:rPr>
      </w:pPr>
    </w:p>
    <w:p w14:paraId="06BF6A24" w14:textId="15781F4B" w:rsidR="004E70DB" w:rsidRPr="004E70DB" w:rsidRDefault="004E70DB" w:rsidP="004E70DB">
      <w:pPr>
        <w:rPr>
          <w:rFonts w:ascii="Arial" w:hAnsi="Arial" w:cs="Arial"/>
          <w:b/>
          <w:bCs/>
          <w:sz w:val="20"/>
        </w:rPr>
      </w:pPr>
      <w:r w:rsidRPr="004E70DB">
        <w:rPr>
          <w:rFonts w:ascii="Arial" w:hAnsi="Arial" w:cs="Arial"/>
          <w:b/>
          <w:bCs/>
          <w:sz w:val="20"/>
        </w:rPr>
        <w:lastRenderedPageBreak/>
        <w:t>Notes to editors:</w:t>
      </w:r>
    </w:p>
    <w:p w14:paraId="78579142" w14:textId="77777777" w:rsidR="004E70DB" w:rsidRPr="004E70DB" w:rsidRDefault="004E70DB" w:rsidP="004E70DB">
      <w:pPr>
        <w:rPr>
          <w:rFonts w:ascii="Arial" w:hAnsi="Arial" w:cs="Arial"/>
          <w:sz w:val="20"/>
        </w:rPr>
      </w:pPr>
    </w:p>
    <w:p w14:paraId="3F6B0A41" w14:textId="77777777" w:rsidR="00DB2051" w:rsidRPr="00DB2051" w:rsidRDefault="00DB2051" w:rsidP="00DB2051">
      <w:pPr>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08752A8C" w14:textId="77777777" w:rsidR="00DB2051" w:rsidRPr="00DB2051" w:rsidRDefault="00DB2051" w:rsidP="00DB2051">
      <w:pPr>
        <w:rPr>
          <w:rFonts w:ascii="Arial" w:hAnsi="Arial" w:cs="Arial"/>
          <w:sz w:val="20"/>
        </w:rPr>
      </w:pPr>
    </w:p>
    <w:p w14:paraId="11EDE28D" w14:textId="77777777" w:rsidR="00DB2051" w:rsidRPr="00DB2051" w:rsidRDefault="00DB2051" w:rsidP="00DB2051">
      <w:pPr>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traysealers, X-ray inspection systems, checkweighers, leak detectors and Industry 4.0 solutions. </w:t>
      </w:r>
    </w:p>
    <w:p w14:paraId="6E18FCB5" w14:textId="77777777" w:rsidR="00DB2051" w:rsidRPr="00DB2051" w:rsidRDefault="00DB2051" w:rsidP="00DB2051">
      <w:pPr>
        <w:rPr>
          <w:rFonts w:ascii="Arial" w:hAnsi="Arial" w:cs="Arial"/>
          <w:sz w:val="20"/>
        </w:rPr>
      </w:pPr>
    </w:p>
    <w:p w14:paraId="4FA3A284" w14:textId="77777777" w:rsidR="00DB2051" w:rsidRPr="00DB2051" w:rsidRDefault="00DB2051" w:rsidP="00DB2051">
      <w:pPr>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539E780B" w14:textId="77777777" w:rsidR="00DB2051" w:rsidRPr="00DB2051" w:rsidRDefault="00DB2051" w:rsidP="00DB2051">
      <w:pPr>
        <w:rPr>
          <w:rFonts w:ascii="Arial" w:hAnsi="Arial" w:cs="Arial"/>
          <w:sz w:val="20"/>
        </w:rPr>
      </w:pPr>
    </w:p>
    <w:p w14:paraId="2B8A8A79" w14:textId="5FB3B2D1" w:rsidR="00EF0F06" w:rsidRDefault="00DB2051" w:rsidP="0086708A">
      <w:pPr>
        <w:rPr>
          <w:rFonts w:ascii="Arial" w:hAnsi="Arial" w:cs="Arial"/>
          <w:sz w:val="20"/>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14:paraId="137ACF31" w14:textId="77777777" w:rsidR="00B159BE" w:rsidRDefault="00B159BE" w:rsidP="0086708A">
      <w:pPr>
        <w:rPr>
          <w:rFonts w:ascii="Arial" w:hAnsi="Arial" w:cs="Arial"/>
          <w:sz w:val="20"/>
        </w:rPr>
      </w:pPr>
    </w:p>
    <w:p w14:paraId="53DEE8D7" w14:textId="77777777" w:rsidR="00B159BE" w:rsidRDefault="00B159BE" w:rsidP="0086708A">
      <w:pPr>
        <w:rPr>
          <w:rFonts w:ascii="Arial" w:hAnsi="Arial" w:cs="Arial"/>
          <w:sz w:val="20"/>
        </w:rPr>
      </w:pPr>
    </w:p>
    <w:p w14:paraId="315F0830" w14:textId="77777777" w:rsidR="00B159BE" w:rsidRDefault="00B159BE" w:rsidP="0086708A">
      <w:pPr>
        <w:rPr>
          <w:rFonts w:ascii="Arial" w:hAnsi="Arial" w:cs="Arial"/>
          <w:sz w:val="20"/>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2" w:history="1">
        <w:r w:rsidRPr="00E22363">
          <w:rPr>
            <w:rStyle w:val="Hyperlink"/>
            <w:rFonts w:ascii="Arial" w:hAnsi="Arial" w:cs="Arial"/>
            <w:szCs w:val="24"/>
          </w:rPr>
          <w:t>info@nmpr.co.uk</w:t>
        </w:r>
      </w:hyperlink>
      <w:r w:rsidRPr="00E22363">
        <w:rPr>
          <w:rFonts w:ascii="Arial" w:hAnsi="Arial" w:cs="Arial"/>
          <w:szCs w:val="24"/>
        </w:rPr>
        <w:tab/>
        <w:t xml:space="preserve"> </w:t>
      </w:r>
    </w:p>
    <w:p w14:paraId="57760679" w14:textId="77777777" w:rsidR="00D160B4" w:rsidRPr="00E22363" w:rsidRDefault="00E7186F" w:rsidP="00D160B4">
      <w:pPr>
        <w:pStyle w:val="NoSpacing"/>
        <w:rPr>
          <w:rFonts w:ascii="Arial" w:hAnsi="Arial" w:cs="Arial"/>
          <w:sz w:val="24"/>
          <w:szCs w:val="24"/>
        </w:rPr>
      </w:pPr>
      <w:hyperlink r:id="rId13" w:history="1">
        <w:r w:rsidR="00D160B4" w:rsidRPr="00E22363">
          <w:rPr>
            <w:rStyle w:val="Hyperlink"/>
            <w:rFonts w:ascii="Arial" w:hAnsi="Arial" w:cs="Arial"/>
            <w:sz w:val="24"/>
            <w:szCs w:val="24"/>
          </w:rPr>
          <w:t>www.nielsenmcallister.com</w:t>
        </w:r>
      </w:hyperlink>
      <w:r w:rsidR="00D160B4" w:rsidRPr="00E22363">
        <w:rPr>
          <w:rFonts w:ascii="Arial" w:hAnsi="Arial" w:cs="Arial"/>
          <w:sz w:val="24"/>
          <w:szCs w:val="24"/>
        </w:rPr>
        <w:t xml:space="preserve"> </w:t>
      </w:r>
      <w:r w:rsidR="00D160B4" w:rsidRPr="00E22363">
        <w:rPr>
          <w:rFonts w:ascii="Arial" w:hAnsi="Arial" w:cs="Arial"/>
          <w:sz w:val="24"/>
          <w:szCs w:val="24"/>
        </w:rPr>
        <w:tab/>
      </w:r>
      <w:r w:rsidR="00D160B4" w:rsidRPr="00E22363">
        <w:rPr>
          <w:rFonts w:ascii="Arial" w:hAnsi="Arial" w:cs="Arial"/>
          <w:sz w:val="24"/>
          <w:szCs w:val="24"/>
        </w:rPr>
        <w:tab/>
      </w:r>
    </w:p>
    <w:p w14:paraId="65E34298" w14:textId="77777777" w:rsidR="00D160B4" w:rsidRPr="00E22363" w:rsidRDefault="00D160B4" w:rsidP="00D160B4">
      <w:pPr>
        <w:rPr>
          <w:rFonts w:ascii="Arial" w:hAnsi="Arial" w:cs="Arial"/>
          <w:szCs w:val="24"/>
        </w:rPr>
      </w:pPr>
      <w:r w:rsidRPr="00E22363">
        <w:rPr>
          <w:rFonts w:ascii="Arial" w:hAnsi="Arial" w:cs="Arial"/>
          <w:szCs w:val="24"/>
        </w:rPr>
        <w:tab/>
      </w:r>
      <w:r w:rsidRPr="00E22363">
        <w:rPr>
          <w:rFonts w:ascii="Arial" w:hAnsi="Arial" w:cs="Arial"/>
          <w:szCs w:val="24"/>
        </w:rPr>
        <w:tab/>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D1AED" w:rsidRDefault="00D160B4" w:rsidP="00D160B4">
      <w:pPr>
        <w:rPr>
          <w:rFonts w:ascii="Arial" w:hAnsi="Arial" w:cs="Arial"/>
          <w:szCs w:val="24"/>
          <w:lang w:val="es-ES"/>
        </w:rPr>
      </w:pPr>
      <w:r w:rsidRPr="00FD1AED">
        <w:rPr>
          <w:rFonts w:ascii="Arial" w:hAnsi="Arial" w:cs="Arial"/>
          <w:szCs w:val="24"/>
          <w:lang w:val="es-ES"/>
        </w:rPr>
        <w:t>Torsten Giese</w:t>
      </w:r>
    </w:p>
    <w:p w14:paraId="0610F963" w14:textId="77777777" w:rsidR="00D160B4" w:rsidRPr="00FD1AED" w:rsidRDefault="00D160B4" w:rsidP="00D160B4">
      <w:pPr>
        <w:rPr>
          <w:rFonts w:ascii="Arial" w:hAnsi="Arial" w:cs="Arial"/>
          <w:szCs w:val="24"/>
          <w:lang w:val="es-ES"/>
        </w:rPr>
      </w:pPr>
      <w:r w:rsidRPr="00FD1AED">
        <w:rPr>
          <w:rFonts w:ascii="Arial" w:hAnsi="Arial" w:cs="Arial"/>
          <w:szCs w:val="24"/>
          <w:lang w:val="es-ES"/>
        </w:rPr>
        <w:t>Ishida Europe Ltd</w:t>
      </w:r>
    </w:p>
    <w:p w14:paraId="543BF8E5" w14:textId="77777777" w:rsidR="00D160B4" w:rsidRPr="00FD1AED" w:rsidRDefault="00D160B4" w:rsidP="00D160B4">
      <w:pPr>
        <w:rPr>
          <w:rFonts w:ascii="Arial" w:hAnsi="Arial" w:cs="Arial"/>
          <w:szCs w:val="24"/>
          <w:lang w:val="es-ES"/>
        </w:rPr>
      </w:pPr>
    </w:p>
    <w:p w14:paraId="1BC8504C" w14:textId="77777777" w:rsidR="00D160B4" w:rsidRPr="00FD1AED" w:rsidRDefault="00D160B4" w:rsidP="00D160B4">
      <w:pPr>
        <w:rPr>
          <w:rFonts w:ascii="Arial" w:hAnsi="Arial" w:cs="Arial"/>
          <w:szCs w:val="24"/>
          <w:lang w:val="es-ES"/>
        </w:rPr>
      </w:pPr>
      <w:r w:rsidRPr="00FD1AED">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4"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E7186F" w:rsidP="0086708A">
      <w:pPr>
        <w:rPr>
          <w:rFonts w:ascii="Arial" w:hAnsi="Arial" w:cs="Arial"/>
          <w:szCs w:val="24"/>
        </w:rPr>
      </w:pPr>
      <w:hyperlink r:id="rId15" w:history="1">
        <w:r w:rsidR="00D160B4" w:rsidRPr="00E22363">
          <w:rPr>
            <w:rStyle w:val="Hyperlink"/>
            <w:rFonts w:ascii="Arial" w:hAnsi="Arial" w:cs="Arial"/>
            <w:szCs w:val="24"/>
          </w:rPr>
          <w:t>www.ishidaeurope.com</w:t>
        </w:r>
      </w:hyperlink>
    </w:p>
    <w:sectPr w:rsidR="00D160B4" w:rsidRPr="00E22363" w:rsidSect="002969C1">
      <w:headerReference w:type="even" r:id="rId16"/>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49E9" w14:textId="77777777" w:rsidR="003A7097" w:rsidRDefault="003A7097">
      <w:r>
        <w:separator/>
      </w:r>
    </w:p>
  </w:endnote>
  <w:endnote w:type="continuationSeparator" w:id="0">
    <w:p w14:paraId="3D65D2E3" w14:textId="77777777" w:rsidR="003A7097" w:rsidRDefault="003A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C9F" w14:textId="77777777" w:rsidR="003A7097" w:rsidRDefault="003A7097">
      <w:r>
        <w:separator/>
      </w:r>
    </w:p>
  </w:footnote>
  <w:footnote w:type="continuationSeparator" w:id="0">
    <w:p w14:paraId="15F96486" w14:textId="77777777" w:rsidR="003A7097" w:rsidRDefault="003A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CD6"/>
    <w:rsid w:val="000443F7"/>
    <w:rsid w:val="0004796D"/>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EF2"/>
    <w:rsid w:val="000B6FB9"/>
    <w:rsid w:val="000B783A"/>
    <w:rsid w:val="000C1318"/>
    <w:rsid w:val="000C14A6"/>
    <w:rsid w:val="000C2187"/>
    <w:rsid w:val="000C4544"/>
    <w:rsid w:val="000C5A2D"/>
    <w:rsid w:val="000C6361"/>
    <w:rsid w:val="000C63B2"/>
    <w:rsid w:val="000C6651"/>
    <w:rsid w:val="000C6693"/>
    <w:rsid w:val="000C7B73"/>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122"/>
    <w:rsid w:val="001604A8"/>
    <w:rsid w:val="00161030"/>
    <w:rsid w:val="001611F0"/>
    <w:rsid w:val="00161915"/>
    <w:rsid w:val="00161BF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0465"/>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B4"/>
    <w:rsid w:val="001A517E"/>
    <w:rsid w:val="001A6BA8"/>
    <w:rsid w:val="001A6C72"/>
    <w:rsid w:val="001A73F3"/>
    <w:rsid w:val="001B0E14"/>
    <w:rsid w:val="001B21BC"/>
    <w:rsid w:val="001B3ACD"/>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FF9"/>
    <w:rsid w:val="002675C1"/>
    <w:rsid w:val="00267E69"/>
    <w:rsid w:val="00270289"/>
    <w:rsid w:val="00270D93"/>
    <w:rsid w:val="00274945"/>
    <w:rsid w:val="00275046"/>
    <w:rsid w:val="00275A07"/>
    <w:rsid w:val="00275B72"/>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0C72"/>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7C8"/>
    <w:rsid w:val="003C58F8"/>
    <w:rsid w:val="003C628C"/>
    <w:rsid w:val="003D0A6A"/>
    <w:rsid w:val="003D1353"/>
    <w:rsid w:val="003D195C"/>
    <w:rsid w:val="003D3D39"/>
    <w:rsid w:val="003D66C9"/>
    <w:rsid w:val="003D6C68"/>
    <w:rsid w:val="003E2695"/>
    <w:rsid w:val="003E2A71"/>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88C"/>
    <w:rsid w:val="00406120"/>
    <w:rsid w:val="00406BD0"/>
    <w:rsid w:val="00406C91"/>
    <w:rsid w:val="0041057C"/>
    <w:rsid w:val="00410605"/>
    <w:rsid w:val="00412C6E"/>
    <w:rsid w:val="00416777"/>
    <w:rsid w:val="00421B6B"/>
    <w:rsid w:val="00422079"/>
    <w:rsid w:val="00422BA4"/>
    <w:rsid w:val="00423DAB"/>
    <w:rsid w:val="00425313"/>
    <w:rsid w:val="00425D44"/>
    <w:rsid w:val="004349CE"/>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3146"/>
    <w:rsid w:val="004D3E9F"/>
    <w:rsid w:val="004E0406"/>
    <w:rsid w:val="004E17A1"/>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197"/>
    <w:rsid w:val="00502AD5"/>
    <w:rsid w:val="00503137"/>
    <w:rsid w:val="00503B1A"/>
    <w:rsid w:val="00503FDA"/>
    <w:rsid w:val="005046AF"/>
    <w:rsid w:val="0050648B"/>
    <w:rsid w:val="00506868"/>
    <w:rsid w:val="005105EF"/>
    <w:rsid w:val="005116B4"/>
    <w:rsid w:val="00511D86"/>
    <w:rsid w:val="00514167"/>
    <w:rsid w:val="0051515E"/>
    <w:rsid w:val="0051680C"/>
    <w:rsid w:val="00517D4E"/>
    <w:rsid w:val="00520494"/>
    <w:rsid w:val="00520E2D"/>
    <w:rsid w:val="00521FF1"/>
    <w:rsid w:val="00522758"/>
    <w:rsid w:val="00524326"/>
    <w:rsid w:val="00524346"/>
    <w:rsid w:val="00525CC9"/>
    <w:rsid w:val="00526625"/>
    <w:rsid w:val="0052681C"/>
    <w:rsid w:val="00526CB8"/>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67A"/>
    <w:rsid w:val="005F4193"/>
    <w:rsid w:val="0060077B"/>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06A"/>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AE8"/>
    <w:rsid w:val="006E0048"/>
    <w:rsid w:val="006E0818"/>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7BF"/>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6CEC"/>
    <w:rsid w:val="00827D49"/>
    <w:rsid w:val="00827D73"/>
    <w:rsid w:val="008317C0"/>
    <w:rsid w:val="00831CAC"/>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322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AA0"/>
    <w:rsid w:val="00895219"/>
    <w:rsid w:val="00896C86"/>
    <w:rsid w:val="008A06BA"/>
    <w:rsid w:val="008A1CBB"/>
    <w:rsid w:val="008A2683"/>
    <w:rsid w:val="008A279B"/>
    <w:rsid w:val="008A55E3"/>
    <w:rsid w:val="008A666A"/>
    <w:rsid w:val="008A6A74"/>
    <w:rsid w:val="008A791E"/>
    <w:rsid w:val="008A7ACA"/>
    <w:rsid w:val="008B0AFD"/>
    <w:rsid w:val="008B1471"/>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6538"/>
    <w:rsid w:val="008F74B3"/>
    <w:rsid w:val="00900084"/>
    <w:rsid w:val="00900DD5"/>
    <w:rsid w:val="009035BE"/>
    <w:rsid w:val="00903CF7"/>
    <w:rsid w:val="00904114"/>
    <w:rsid w:val="00904615"/>
    <w:rsid w:val="009048CC"/>
    <w:rsid w:val="00906991"/>
    <w:rsid w:val="00910BCB"/>
    <w:rsid w:val="009110E2"/>
    <w:rsid w:val="009123D6"/>
    <w:rsid w:val="009129D4"/>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471A4"/>
    <w:rsid w:val="00950753"/>
    <w:rsid w:val="00953FA0"/>
    <w:rsid w:val="0095441D"/>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E2039"/>
    <w:rsid w:val="009E2116"/>
    <w:rsid w:val="009E30F9"/>
    <w:rsid w:val="009E3547"/>
    <w:rsid w:val="009E38EA"/>
    <w:rsid w:val="009E5276"/>
    <w:rsid w:val="009E5BDD"/>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A5"/>
    <w:rsid w:val="00AA3DC3"/>
    <w:rsid w:val="00AA4AFE"/>
    <w:rsid w:val="00AA5E60"/>
    <w:rsid w:val="00AA635E"/>
    <w:rsid w:val="00AA6DBD"/>
    <w:rsid w:val="00AA7030"/>
    <w:rsid w:val="00AB035E"/>
    <w:rsid w:val="00AB3BFA"/>
    <w:rsid w:val="00AB3DE6"/>
    <w:rsid w:val="00AB46C4"/>
    <w:rsid w:val="00AB4A47"/>
    <w:rsid w:val="00AB6A1E"/>
    <w:rsid w:val="00AC03D4"/>
    <w:rsid w:val="00AC0616"/>
    <w:rsid w:val="00AC203A"/>
    <w:rsid w:val="00AC37B0"/>
    <w:rsid w:val="00AC4081"/>
    <w:rsid w:val="00AC452B"/>
    <w:rsid w:val="00AC4E60"/>
    <w:rsid w:val="00AC656D"/>
    <w:rsid w:val="00AC710E"/>
    <w:rsid w:val="00AC7F3D"/>
    <w:rsid w:val="00AD3524"/>
    <w:rsid w:val="00AD392A"/>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59BE"/>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2EA"/>
    <w:rsid w:val="00B37344"/>
    <w:rsid w:val="00B419B1"/>
    <w:rsid w:val="00B43060"/>
    <w:rsid w:val="00B477E9"/>
    <w:rsid w:val="00B50F08"/>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4104"/>
    <w:rsid w:val="00B747E1"/>
    <w:rsid w:val="00B74F87"/>
    <w:rsid w:val="00B75D59"/>
    <w:rsid w:val="00B76408"/>
    <w:rsid w:val="00B76C32"/>
    <w:rsid w:val="00B82363"/>
    <w:rsid w:val="00B824EE"/>
    <w:rsid w:val="00B82667"/>
    <w:rsid w:val="00B82929"/>
    <w:rsid w:val="00B831DF"/>
    <w:rsid w:val="00B83288"/>
    <w:rsid w:val="00B83ED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14CB"/>
    <w:rsid w:val="00BD2649"/>
    <w:rsid w:val="00BD2839"/>
    <w:rsid w:val="00BD33F4"/>
    <w:rsid w:val="00BD4C7C"/>
    <w:rsid w:val="00BD58BC"/>
    <w:rsid w:val="00BD6281"/>
    <w:rsid w:val="00BD66EF"/>
    <w:rsid w:val="00BD76F4"/>
    <w:rsid w:val="00BD79BE"/>
    <w:rsid w:val="00BD7B94"/>
    <w:rsid w:val="00BE00A4"/>
    <w:rsid w:val="00BE1003"/>
    <w:rsid w:val="00BE151B"/>
    <w:rsid w:val="00BE4E00"/>
    <w:rsid w:val="00BE4EF5"/>
    <w:rsid w:val="00BE56F1"/>
    <w:rsid w:val="00BE589B"/>
    <w:rsid w:val="00BE6400"/>
    <w:rsid w:val="00BF0614"/>
    <w:rsid w:val="00BF08B5"/>
    <w:rsid w:val="00BF0E24"/>
    <w:rsid w:val="00BF0E73"/>
    <w:rsid w:val="00BF0F97"/>
    <w:rsid w:val="00BF43C9"/>
    <w:rsid w:val="00BF4C8B"/>
    <w:rsid w:val="00C00314"/>
    <w:rsid w:val="00C00725"/>
    <w:rsid w:val="00C01D13"/>
    <w:rsid w:val="00C0254C"/>
    <w:rsid w:val="00C0365C"/>
    <w:rsid w:val="00C04513"/>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77F1"/>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67A"/>
    <w:rsid w:val="00CB5FFC"/>
    <w:rsid w:val="00CB6D58"/>
    <w:rsid w:val="00CC2770"/>
    <w:rsid w:val="00CC2CA0"/>
    <w:rsid w:val="00CC4715"/>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FB8"/>
    <w:rsid w:val="00D0288D"/>
    <w:rsid w:val="00D02DFA"/>
    <w:rsid w:val="00D0347B"/>
    <w:rsid w:val="00D04D9C"/>
    <w:rsid w:val="00D102EE"/>
    <w:rsid w:val="00D11099"/>
    <w:rsid w:val="00D1294E"/>
    <w:rsid w:val="00D14985"/>
    <w:rsid w:val="00D15C3A"/>
    <w:rsid w:val="00D160B4"/>
    <w:rsid w:val="00D1650F"/>
    <w:rsid w:val="00D212C6"/>
    <w:rsid w:val="00D21862"/>
    <w:rsid w:val="00D21A62"/>
    <w:rsid w:val="00D21B12"/>
    <w:rsid w:val="00D23224"/>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77E"/>
    <w:rsid w:val="00DA695B"/>
    <w:rsid w:val="00DA7618"/>
    <w:rsid w:val="00DA7BF2"/>
    <w:rsid w:val="00DB06A6"/>
    <w:rsid w:val="00DB1502"/>
    <w:rsid w:val="00DB1DCD"/>
    <w:rsid w:val="00DB2051"/>
    <w:rsid w:val="00DB50A5"/>
    <w:rsid w:val="00DB55AD"/>
    <w:rsid w:val="00DB6F09"/>
    <w:rsid w:val="00DB7E13"/>
    <w:rsid w:val="00DC093C"/>
    <w:rsid w:val="00DC13B1"/>
    <w:rsid w:val="00DC155A"/>
    <w:rsid w:val="00DC324E"/>
    <w:rsid w:val="00DC5A10"/>
    <w:rsid w:val="00DC65A4"/>
    <w:rsid w:val="00DC6F17"/>
    <w:rsid w:val="00DD2172"/>
    <w:rsid w:val="00DD219E"/>
    <w:rsid w:val="00DD3A31"/>
    <w:rsid w:val="00DD3FA0"/>
    <w:rsid w:val="00DD718B"/>
    <w:rsid w:val="00DD73A1"/>
    <w:rsid w:val="00DE07F6"/>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9"/>
    <w:rsid w:val="00E1063B"/>
    <w:rsid w:val="00E1124E"/>
    <w:rsid w:val="00E12409"/>
    <w:rsid w:val="00E13AC3"/>
    <w:rsid w:val="00E1400C"/>
    <w:rsid w:val="00E17B73"/>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6F"/>
    <w:rsid w:val="00E718F4"/>
    <w:rsid w:val="00E71F7F"/>
    <w:rsid w:val="00E725D6"/>
    <w:rsid w:val="00E72DB2"/>
    <w:rsid w:val="00E7312D"/>
    <w:rsid w:val="00E755E0"/>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6B44"/>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72D4"/>
    <w:rsid w:val="00F1749F"/>
    <w:rsid w:val="00F202AA"/>
    <w:rsid w:val="00F208EC"/>
    <w:rsid w:val="00F209C3"/>
    <w:rsid w:val="00F20ECE"/>
    <w:rsid w:val="00F227F2"/>
    <w:rsid w:val="00F24A28"/>
    <w:rsid w:val="00F24A8B"/>
    <w:rsid w:val="00F25B46"/>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F3"/>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59D6"/>
    <w:rsid w:val="00FB5E09"/>
    <w:rsid w:val="00FB6420"/>
    <w:rsid w:val="00FB6909"/>
    <w:rsid w:val="00FB7816"/>
    <w:rsid w:val="00FC2F74"/>
    <w:rsid w:val="00FC319A"/>
    <w:rsid w:val="00FC4A86"/>
    <w:rsid w:val="00FC5E95"/>
    <w:rsid w:val="00FC7349"/>
    <w:rsid w:val="00FD124A"/>
    <w:rsid w:val="00FD18E0"/>
    <w:rsid w:val="00FD1AED"/>
    <w:rsid w:val="00FD229C"/>
    <w:rsid w:val="00FD275D"/>
    <w:rsid w:val="00FD3D41"/>
    <w:rsid w:val="00FE1AC4"/>
    <w:rsid w:val="00FE260B"/>
    <w:rsid w:val="00FE4416"/>
    <w:rsid w:val="00FE4488"/>
    <w:rsid w:val="00FE5918"/>
    <w:rsid w:val="00FE6FFF"/>
    <w:rsid w:val="00FF20D5"/>
    <w:rsid w:val="00FF313E"/>
    <w:rsid w:val="00FF45FF"/>
    <w:rsid w:val="3DC82A75"/>
    <w:rsid w:val="3F6E03A4"/>
    <w:rsid w:val="452733E9"/>
    <w:rsid w:val="4B056279"/>
    <w:rsid w:val="7A4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 w:id="1809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elsenmcallis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mp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shidaeurop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sten.giese@ishid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customXml/itemProps2.xml><?xml version="1.0" encoding="utf-8"?>
<ds:datastoreItem xmlns:ds="http://schemas.openxmlformats.org/officeDocument/2006/customXml" ds:itemID="{4E778EDD-72B5-4AB5-A073-112D3A9E2007}">
  <ds:schemaRefs>
    <ds:schemaRef ds:uri="http://purl.org/dc/elements/1.1/"/>
    <ds:schemaRef ds:uri="http://purl.org/dc/terms/"/>
    <ds:schemaRef ds:uri="9d5e9078-88d9-414a-bddf-c6e4744d6ecb"/>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dea9999f-3ac5-4f36-a448-7a2a279a5baf"/>
  </ds:schemaRefs>
</ds:datastoreItem>
</file>

<file path=customXml/itemProps3.xml><?xml version="1.0" encoding="utf-8"?>
<ds:datastoreItem xmlns:ds="http://schemas.openxmlformats.org/officeDocument/2006/customXml" ds:itemID="{9EA478BD-1AC9-4B1B-86D6-D30235F32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4C78C-7451-472F-916F-EC60A8825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2022-10-19T08:20:00Z</dcterms:created>
  <dcterms:modified xsi:type="dcterms:W3CDTF">2023-11-27T09:12:00Z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