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3C2E5289">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1E04A242"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F71CCD">
        <w:rPr>
          <w:rFonts w:ascii="Arial" w:hAnsi="Arial" w:cs="Arial"/>
        </w:rPr>
        <w:t>2/050</w:t>
      </w:r>
    </w:p>
    <w:p w14:paraId="0A74E32E" w14:textId="77777777" w:rsidR="00F06440" w:rsidRDefault="00F06440" w:rsidP="0086708A">
      <w:pPr>
        <w:pStyle w:val="Header"/>
        <w:tabs>
          <w:tab w:val="clear" w:pos="4536"/>
          <w:tab w:val="clear" w:pos="9072"/>
        </w:tabs>
        <w:rPr>
          <w:rFonts w:ascii="Arial" w:hAnsi="Arial" w:cs="Arial"/>
          <w:szCs w:val="24"/>
        </w:rPr>
      </w:pPr>
    </w:p>
    <w:p w14:paraId="37DA7937" w14:textId="651C963A" w:rsidR="00F06440" w:rsidRDefault="00F06440" w:rsidP="3F6E03A4">
      <w:pPr>
        <w:pStyle w:val="Header"/>
        <w:tabs>
          <w:tab w:val="clear" w:pos="4536"/>
          <w:tab w:val="clear" w:pos="9072"/>
        </w:tabs>
        <w:rPr>
          <w:rFonts w:ascii="Arial" w:hAnsi="Arial" w:cs="Arial"/>
        </w:rPr>
      </w:pPr>
      <w:r w:rsidRPr="452733E9">
        <w:rPr>
          <w:rFonts w:ascii="Arial" w:hAnsi="Arial" w:cs="Arial"/>
          <w:b/>
          <w:bCs/>
        </w:rPr>
        <w:t xml:space="preserve">RELEASE DATE:   </w:t>
      </w:r>
      <w:r w:rsidR="00D212C6" w:rsidRPr="452733E9">
        <w:rPr>
          <w:rFonts w:ascii="Arial" w:hAnsi="Arial" w:cs="Arial"/>
          <w:b/>
          <w:bCs/>
        </w:rPr>
        <w:t xml:space="preserve"> </w:t>
      </w:r>
      <w:r w:rsidR="00F71CCD">
        <w:rPr>
          <w:rFonts w:ascii="Arial" w:hAnsi="Arial" w:cs="Arial"/>
        </w:rPr>
        <w:t>13</w:t>
      </w:r>
      <w:r w:rsidR="00F71CCD" w:rsidRPr="00F71CCD">
        <w:rPr>
          <w:rFonts w:ascii="Arial" w:hAnsi="Arial" w:cs="Arial"/>
          <w:vertAlign w:val="superscript"/>
        </w:rPr>
        <w:t>th</w:t>
      </w:r>
      <w:r w:rsidR="00F71CCD">
        <w:rPr>
          <w:rFonts w:ascii="Arial" w:hAnsi="Arial" w:cs="Arial"/>
        </w:rPr>
        <w:t xml:space="preserve"> June</w:t>
      </w:r>
      <w:r w:rsidR="003C57C8" w:rsidRPr="452733E9">
        <w:rPr>
          <w:rFonts w:ascii="Arial" w:hAnsi="Arial" w:cs="Arial"/>
        </w:rPr>
        <w:t xml:space="preserve"> </w:t>
      </w:r>
      <w:r w:rsidR="00F1749F" w:rsidRPr="452733E9">
        <w:rPr>
          <w:rFonts w:ascii="Arial" w:hAnsi="Arial" w:cs="Arial"/>
        </w:rPr>
        <w:t>202</w:t>
      </w:r>
      <w:r w:rsidR="003C57C8" w:rsidRPr="452733E9">
        <w:rPr>
          <w:rFonts w:ascii="Arial" w:hAnsi="Arial" w:cs="Arial"/>
        </w:rPr>
        <w:t>3</w:t>
      </w:r>
    </w:p>
    <w:p w14:paraId="44C83E7C" w14:textId="77777777" w:rsidR="0065406A" w:rsidRPr="00F06440" w:rsidRDefault="0065406A" w:rsidP="3F6E03A4">
      <w:pPr>
        <w:pStyle w:val="Header"/>
        <w:tabs>
          <w:tab w:val="clear" w:pos="4536"/>
          <w:tab w:val="clear" w:pos="9072"/>
        </w:tabs>
        <w:rPr>
          <w:rFonts w:ascii="Arial" w:hAnsi="Arial" w:cs="Arial"/>
        </w:rPr>
      </w:pPr>
    </w:p>
    <w:p w14:paraId="1A6DBE10" w14:textId="77777777" w:rsidR="0033296D" w:rsidRDefault="0033296D" w:rsidP="0086708A">
      <w:pPr>
        <w:pStyle w:val="Header"/>
        <w:tabs>
          <w:tab w:val="clear" w:pos="4536"/>
          <w:tab w:val="clear" w:pos="9072"/>
        </w:tabs>
        <w:rPr>
          <w:rFonts w:ascii="Arial" w:hAnsi="Arial" w:cs="Arial"/>
          <w:caps/>
          <w:szCs w:val="24"/>
        </w:rPr>
      </w:pPr>
    </w:p>
    <w:p w14:paraId="5055493A" w14:textId="77777777" w:rsidR="0084357C" w:rsidRDefault="0084357C" w:rsidP="0084357C">
      <w:pPr>
        <w:rPr>
          <w:b/>
          <w:bCs/>
        </w:rPr>
      </w:pPr>
      <w:r>
        <w:rPr>
          <w:b/>
          <w:bCs/>
        </w:rPr>
        <w:t>ISHIDA TECHNOLOGY HELPS PETFOOD LINE EFFICIENCY</w:t>
      </w:r>
    </w:p>
    <w:p w14:paraId="13A9F39C" w14:textId="77777777" w:rsidR="008F5992" w:rsidRPr="00D91A13" w:rsidRDefault="008F5992" w:rsidP="008F5992">
      <w:pPr>
        <w:rPr>
          <w:rFonts w:ascii="Arial" w:hAnsi="Arial" w:cs="Arial"/>
          <w:szCs w:val="24"/>
        </w:rPr>
      </w:pPr>
    </w:p>
    <w:p w14:paraId="65B16C8B" w14:textId="77777777" w:rsidR="00CD0410" w:rsidRPr="00CD0410" w:rsidRDefault="00CD0410" w:rsidP="00CD0410">
      <w:pPr>
        <w:rPr>
          <w:rFonts w:ascii="Arial" w:hAnsi="Arial" w:cs="Arial"/>
          <w:szCs w:val="24"/>
        </w:rPr>
      </w:pPr>
      <w:r w:rsidRPr="00CD0410">
        <w:rPr>
          <w:rFonts w:ascii="Arial" w:hAnsi="Arial" w:cs="Arial"/>
          <w:szCs w:val="24"/>
        </w:rPr>
        <w:t xml:space="preserve">An Ishida multihead weigher and checkweigher are helping to deliver effective speed, </w:t>
      </w:r>
      <w:proofErr w:type="gramStart"/>
      <w:r w:rsidRPr="00CD0410">
        <w:rPr>
          <w:rFonts w:ascii="Arial" w:hAnsi="Arial" w:cs="Arial"/>
          <w:szCs w:val="24"/>
        </w:rPr>
        <w:t>accuracy</w:t>
      </w:r>
      <w:proofErr w:type="gramEnd"/>
      <w:r w:rsidRPr="00CD0410">
        <w:rPr>
          <w:rFonts w:ascii="Arial" w:hAnsi="Arial" w:cs="Arial"/>
          <w:szCs w:val="24"/>
        </w:rPr>
        <w:t xml:space="preserve"> and quality control at leading Irish petfood manufacturer Irish Dog Foods. The machines are part of a complete turnkey line installation designed by Ishida’s Irish distributor SF Engineering.</w:t>
      </w:r>
    </w:p>
    <w:p w14:paraId="629E0203" w14:textId="77777777" w:rsidR="00CD0410" w:rsidRPr="00CD0410" w:rsidRDefault="00CD0410" w:rsidP="00CD0410">
      <w:pPr>
        <w:rPr>
          <w:rFonts w:ascii="Arial" w:hAnsi="Arial" w:cs="Arial"/>
          <w:szCs w:val="24"/>
        </w:rPr>
      </w:pPr>
    </w:p>
    <w:p w14:paraId="62C00E0C" w14:textId="77777777" w:rsidR="00CD0410" w:rsidRPr="00CD0410" w:rsidRDefault="00CD0410" w:rsidP="00CD0410">
      <w:pPr>
        <w:rPr>
          <w:rFonts w:ascii="Arial" w:hAnsi="Arial" w:cs="Arial"/>
          <w:szCs w:val="24"/>
        </w:rPr>
      </w:pPr>
      <w:r w:rsidRPr="00CD0410">
        <w:rPr>
          <w:rFonts w:ascii="Arial" w:hAnsi="Arial" w:cs="Arial"/>
          <w:szCs w:val="24"/>
        </w:rPr>
        <w:t xml:space="preserve">Irish Dog Foods, part of the Queally Group, produces premium dog treats and pet food. The company is a leading name in the pet foods market in Ireland and also exports to over 54 countries around the world in Europe, North </w:t>
      </w:r>
      <w:proofErr w:type="gramStart"/>
      <w:r w:rsidRPr="00CD0410">
        <w:rPr>
          <w:rFonts w:ascii="Arial" w:hAnsi="Arial" w:cs="Arial"/>
          <w:szCs w:val="24"/>
        </w:rPr>
        <w:t>America</w:t>
      </w:r>
      <w:proofErr w:type="gramEnd"/>
      <w:r w:rsidRPr="00CD0410">
        <w:rPr>
          <w:rFonts w:ascii="Arial" w:hAnsi="Arial" w:cs="Arial"/>
          <w:szCs w:val="24"/>
        </w:rPr>
        <w:t xml:space="preserve"> and Asia. The new line was required to process and pack pre-formed pet treats into </w:t>
      </w:r>
      <w:proofErr w:type="spellStart"/>
      <w:r w:rsidRPr="00CD0410">
        <w:rPr>
          <w:rFonts w:ascii="Arial" w:hAnsi="Arial" w:cs="Arial"/>
          <w:szCs w:val="24"/>
        </w:rPr>
        <w:t>doypacks</w:t>
      </w:r>
      <w:proofErr w:type="spellEnd"/>
      <w:r w:rsidRPr="00CD0410">
        <w:rPr>
          <w:rFonts w:ascii="Arial" w:hAnsi="Arial" w:cs="Arial"/>
          <w:szCs w:val="24"/>
        </w:rPr>
        <w:t>.</w:t>
      </w:r>
    </w:p>
    <w:p w14:paraId="7CE7BDD8" w14:textId="77777777" w:rsidR="00CD0410" w:rsidRPr="00CD0410" w:rsidRDefault="00CD0410" w:rsidP="00CD0410">
      <w:pPr>
        <w:rPr>
          <w:rFonts w:ascii="Arial" w:hAnsi="Arial" w:cs="Arial"/>
          <w:szCs w:val="24"/>
        </w:rPr>
      </w:pPr>
    </w:p>
    <w:p w14:paraId="616AFF5A" w14:textId="77777777" w:rsidR="00CD0410" w:rsidRPr="00CD0410" w:rsidRDefault="00CD0410" w:rsidP="00CD0410">
      <w:pPr>
        <w:rPr>
          <w:rFonts w:ascii="Arial" w:hAnsi="Arial" w:cs="Arial"/>
          <w:szCs w:val="24"/>
        </w:rPr>
      </w:pPr>
      <w:r w:rsidRPr="00CD0410">
        <w:rPr>
          <w:rFonts w:ascii="Arial" w:hAnsi="Arial" w:cs="Arial"/>
          <w:szCs w:val="24"/>
        </w:rPr>
        <w:t>The speed and accuracy of the 14-head Ishida CCW-RVE-214W multihead weigher are helping the line to operate at 80 packs per minute, exceeding the target originally set for the installation of 60 ppm, and deliver an Overall Equipment Effectiveness (OEE) of 85%.</w:t>
      </w:r>
    </w:p>
    <w:p w14:paraId="60D31182" w14:textId="77777777" w:rsidR="00CD0410" w:rsidRPr="00CD0410" w:rsidRDefault="00CD0410" w:rsidP="00CD0410">
      <w:pPr>
        <w:rPr>
          <w:rFonts w:ascii="Arial" w:hAnsi="Arial" w:cs="Arial"/>
          <w:szCs w:val="24"/>
        </w:rPr>
      </w:pPr>
    </w:p>
    <w:p w14:paraId="1C53A50F" w14:textId="77777777" w:rsidR="00CD0410" w:rsidRPr="00CD0410" w:rsidRDefault="00CD0410" w:rsidP="00CD0410">
      <w:pPr>
        <w:rPr>
          <w:rFonts w:ascii="Arial" w:hAnsi="Arial" w:cs="Arial"/>
          <w:szCs w:val="24"/>
        </w:rPr>
      </w:pPr>
      <w:r w:rsidRPr="00CD0410">
        <w:rPr>
          <w:rFonts w:ascii="Arial" w:hAnsi="Arial" w:cs="Arial"/>
          <w:szCs w:val="24"/>
        </w:rPr>
        <w:t>Key to the CCW-RVE’s excellent weighing accuracy is its advanced combination calculation software. After the best weight combination has been calculated from the 14 weigh hoppers, it is double checked to ensure the discharge is as accurate as possible before the portion is released to the bagmaker.</w:t>
      </w:r>
    </w:p>
    <w:p w14:paraId="4FEFFB74" w14:textId="77777777" w:rsidR="00CD0410" w:rsidRPr="00CD0410" w:rsidRDefault="00CD0410" w:rsidP="00CD0410">
      <w:pPr>
        <w:rPr>
          <w:rFonts w:ascii="Arial" w:hAnsi="Arial" w:cs="Arial"/>
          <w:szCs w:val="24"/>
        </w:rPr>
      </w:pPr>
    </w:p>
    <w:p w14:paraId="448E6429" w14:textId="77777777" w:rsidR="00CD0410" w:rsidRPr="00CD0410" w:rsidRDefault="00CD0410" w:rsidP="00CD0410">
      <w:pPr>
        <w:rPr>
          <w:rFonts w:ascii="Arial" w:hAnsi="Arial" w:cs="Arial"/>
          <w:szCs w:val="24"/>
        </w:rPr>
      </w:pPr>
      <w:r w:rsidRPr="00CD0410">
        <w:rPr>
          <w:rFonts w:ascii="Arial" w:hAnsi="Arial" w:cs="Arial"/>
          <w:szCs w:val="24"/>
        </w:rPr>
        <w:t xml:space="preserve">A customised feed system maintains a consistent feed of product to the multihead weigher. This works in conjunction with Ishida’s patented Pulse Width Modulation (PWM) technology that provides greater control of the infeed of the product both at the top of the weigher and to the weigh hoppers. The ability to automatically vary both the amplitude, time and frequency of vibration ensures a steady and consistent flow of product, maximising speed and efficiency and eliminating the danger of </w:t>
      </w:r>
      <w:proofErr w:type="gramStart"/>
      <w:r w:rsidRPr="00CD0410">
        <w:rPr>
          <w:rFonts w:ascii="Arial" w:hAnsi="Arial" w:cs="Arial"/>
          <w:szCs w:val="24"/>
        </w:rPr>
        <w:t>overfill</w:t>
      </w:r>
      <w:proofErr w:type="gramEnd"/>
      <w:r w:rsidRPr="00CD0410">
        <w:rPr>
          <w:rFonts w:ascii="Arial" w:hAnsi="Arial" w:cs="Arial"/>
          <w:szCs w:val="24"/>
        </w:rPr>
        <w:t xml:space="preserve"> in the hoppers.</w:t>
      </w:r>
    </w:p>
    <w:p w14:paraId="25A55CA0" w14:textId="77777777" w:rsidR="00CD0410" w:rsidRPr="00CD0410" w:rsidRDefault="00CD0410" w:rsidP="00CD0410">
      <w:pPr>
        <w:rPr>
          <w:rFonts w:ascii="Arial" w:hAnsi="Arial" w:cs="Arial"/>
          <w:szCs w:val="24"/>
        </w:rPr>
      </w:pPr>
    </w:p>
    <w:p w14:paraId="53DF36E6" w14:textId="77777777" w:rsidR="00CD0410" w:rsidRPr="00CD0410" w:rsidRDefault="00CD0410" w:rsidP="00CD0410">
      <w:pPr>
        <w:rPr>
          <w:rFonts w:ascii="Arial" w:hAnsi="Arial" w:cs="Arial"/>
          <w:szCs w:val="24"/>
        </w:rPr>
      </w:pPr>
      <w:r w:rsidRPr="00CD0410">
        <w:rPr>
          <w:rFonts w:ascii="Arial" w:hAnsi="Arial" w:cs="Arial"/>
          <w:szCs w:val="24"/>
        </w:rPr>
        <w:t>After weighing, product is transferred to the pouch filling and sealing system. Packs are then passed through the Ishida DAGS-G-S015 checkweigher and metal detector combination to ensure product is the correct weight and free of metal contaminants.</w:t>
      </w:r>
    </w:p>
    <w:p w14:paraId="3549E80D" w14:textId="77777777" w:rsidR="00CD0410" w:rsidRPr="00CD0410" w:rsidRDefault="00CD0410" w:rsidP="00CD0410">
      <w:pPr>
        <w:rPr>
          <w:rFonts w:ascii="Arial" w:hAnsi="Arial" w:cs="Arial"/>
          <w:szCs w:val="24"/>
        </w:rPr>
      </w:pPr>
    </w:p>
    <w:p w14:paraId="6F581409" w14:textId="77777777" w:rsidR="00CD0410" w:rsidRPr="00CD0410" w:rsidRDefault="00CD0410" w:rsidP="00CD0410">
      <w:pPr>
        <w:rPr>
          <w:rFonts w:ascii="Arial" w:hAnsi="Arial" w:cs="Arial"/>
          <w:szCs w:val="24"/>
        </w:rPr>
      </w:pPr>
      <w:r w:rsidRPr="00CD0410">
        <w:rPr>
          <w:rFonts w:ascii="Arial" w:hAnsi="Arial" w:cs="Arial"/>
          <w:szCs w:val="24"/>
        </w:rPr>
        <w:t>The checkweigher incorporates Ishida’s Anti-Floor Vibration (AFV) technology to maintain high weighing accuracy in environments susceptible to floor vibration. It also features the company’s Retail Reject Confirmation (RRC) software that checks and confirms that out-of-spec products or packs have been successfully removed from the line.</w:t>
      </w:r>
    </w:p>
    <w:p w14:paraId="21058AE4" w14:textId="77777777" w:rsidR="00CD0410" w:rsidRPr="00CD0410" w:rsidRDefault="00CD0410" w:rsidP="00CD0410">
      <w:pPr>
        <w:rPr>
          <w:rFonts w:ascii="Arial" w:hAnsi="Arial" w:cs="Arial"/>
          <w:szCs w:val="24"/>
        </w:rPr>
      </w:pPr>
    </w:p>
    <w:p w14:paraId="6CAE1CC6" w14:textId="77777777" w:rsidR="00CD0410" w:rsidRPr="00CD0410" w:rsidRDefault="00CD0410" w:rsidP="00CD0410">
      <w:pPr>
        <w:rPr>
          <w:rFonts w:ascii="Arial" w:hAnsi="Arial" w:cs="Arial"/>
          <w:szCs w:val="24"/>
        </w:rPr>
      </w:pPr>
      <w:r w:rsidRPr="00CD0410">
        <w:rPr>
          <w:rFonts w:ascii="Arial" w:hAnsi="Arial" w:cs="Arial"/>
          <w:szCs w:val="24"/>
        </w:rPr>
        <w:lastRenderedPageBreak/>
        <w:t>“We have enjoyed a longstanding working partnership with Ishida,” commented Patricia Molloy, Marketing Manager of SF Engineering. “The company’s equipment is the best on the market, particularly in terms of its efficiency and reliability, and the CCW-RVE and DACS-G were the perfect choices to ensure we could deliver our targets for the line.”</w:t>
      </w:r>
    </w:p>
    <w:p w14:paraId="6E92D0DD" w14:textId="77777777" w:rsidR="00CD0410" w:rsidRPr="00CD0410" w:rsidRDefault="00CD0410" w:rsidP="00CD0410">
      <w:pPr>
        <w:rPr>
          <w:rFonts w:ascii="Arial" w:hAnsi="Arial" w:cs="Arial"/>
          <w:szCs w:val="24"/>
        </w:rPr>
      </w:pPr>
    </w:p>
    <w:p w14:paraId="11638EB9" w14:textId="77777777" w:rsidR="00CD0410" w:rsidRPr="00CD0410" w:rsidRDefault="00CD0410" w:rsidP="00CD0410">
      <w:pPr>
        <w:rPr>
          <w:rFonts w:ascii="Arial" w:hAnsi="Arial" w:cs="Arial"/>
          <w:szCs w:val="24"/>
        </w:rPr>
      </w:pPr>
      <w:r w:rsidRPr="00CD0410">
        <w:rPr>
          <w:rFonts w:ascii="Arial" w:hAnsi="Arial" w:cs="Arial"/>
          <w:szCs w:val="24"/>
        </w:rPr>
        <w:t>The new line has increased throughput by 75 percent. Operator requirement has been reduced by 60 percent and personnel reallocated to other manufacturing processes, thus improving overall facility productivity. These benefits have led to a reduced cost per pack, with Irish Dog Foods achieving a return on investment within 12 months of installation.</w:t>
      </w:r>
    </w:p>
    <w:p w14:paraId="3366F9FE" w14:textId="77777777" w:rsidR="00CD0410" w:rsidRPr="00CD0410" w:rsidRDefault="00CD0410" w:rsidP="00CD0410">
      <w:pPr>
        <w:rPr>
          <w:rFonts w:ascii="Arial" w:hAnsi="Arial" w:cs="Arial"/>
          <w:szCs w:val="24"/>
        </w:rPr>
      </w:pPr>
    </w:p>
    <w:p w14:paraId="2DA546AC" w14:textId="10915440" w:rsidR="00DB2051" w:rsidRDefault="00CD0410" w:rsidP="00CD0410">
      <w:pPr>
        <w:rPr>
          <w:rFonts w:ascii="Arial" w:hAnsi="Arial" w:cs="Arial"/>
          <w:szCs w:val="24"/>
        </w:rPr>
      </w:pPr>
      <w:r w:rsidRPr="00CD0410">
        <w:rPr>
          <w:rFonts w:ascii="Arial" w:hAnsi="Arial" w:cs="Arial"/>
          <w:szCs w:val="24"/>
        </w:rPr>
        <w:t>“The line has been working well against agreed targets and is helping with our plans for further expansion and automation,” said Andrew Flynn, Irish Dog Foods’ Factory Manager. “The solution that SF Engineering and Ishida have delivered really is impressive.”</w:t>
      </w:r>
    </w:p>
    <w:p w14:paraId="7E71963F" w14:textId="77777777" w:rsidR="00190465" w:rsidRDefault="00190465" w:rsidP="00FD1AED">
      <w:pPr>
        <w:rPr>
          <w:rFonts w:ascii="Arial" w:hAnsi="Arial" w:cs="Arial"/>
          <w:szCs w:val="24"/>
        </w:rPr>
      </w:pPr>
    </w:p>
    <w:p w14:paraId="6C73FB3D" w14:textId="357EE213" w:rsidR="00FA5ECA" w:rsidRDefault="00AC656D" w:rsidP="004E70DB">
      <w:pPr>
        <w:rPr>
          <w:rFonts w:ascii="Arial" w:hAnsi="Arial" w:cs="Arial"/>
          <w:b/>
          <w:bCs/>
          <w:szCs w:val="24"/>
        </w:rPr>
      </w:pPr>
      <w:r w:rsidRPr="00AC656D">
        <w:rPr>
          <w:rFonts w:ascii="Arial" w:hAnsi="Arial" w:cs="Arial"/>
          <w:b/>
          <w:bCs/>
          <w:szCs w:val="24"/>
        </w:rPr>
        <w:t>Ends</w:t>
      </w:r>
    </w:p>
    <w:p w14:paraId="6C876684" w14:textId="77777777" w:rsidR="00FE4488" w:rsidRDefault="00FE4488" w:rsidP="004E70DB">
      <w:pPr>
        <w:rPr>
          <w:rFonts w:ascii="Arial" w:hAnsi="Arial" w:cs="Arial"/>
          <w:b/>
          <w:bCs/>
          <w:szCs w:val="24"/>
        </w:rPr>
      </w:pPr>
    </w:p>
    <w:p w14:paraId="1E3EA324" w14:textId="77777777" w:rsidR="00FE4488" w:rsidRDefault="00FE4488" w:rsidP="004E70DB">
      <w:pPr>
        <w:rPr>
          <w:rFonts w:ascii="Arial" w:hAnsi="Arial" w:cs="Arial"/>
          <w:szCs w:val="24"/>
        </w:rPr>
      </w:pPr>
    </w:p>
    <w:p w14:paraId="1062F313" w14:textId="77777777" w:rsidR="0084357C" w:rsidRDefault="0084357C" w:rsidP="004E70DB">
      <w:pPr>
        <w:rPr>
          <w:rFonts w:ascii="Arial" w:hAnsi="Arial" w:cs="Arial"/>
          <w:szCs w:val="24"/>
        </w:rPr>
      </w:pPr>
    </w:p>
    <w:p w14:paraId="79D43D0D" w14:textId="77777777" w:rsidR="0084357C" w:rsidRDefault="0084357C" w:rsidP="004E70DB">
      <w:pPr>
        <w:rPr>
          <w:rFonts w:ascii="Arial" w:hAnsi="Arial" w:cs="Arial"/>
          <w:szCs w:val="24"/>
        </w:rPr>
      </w:pPr>
    </w:p>
    <w:p w14:paraId="7F9C6E6E" w14:textId="77777777" w:rsidR="0084357C" w:rsidRDefault="0084357C" w:rsidP="004E70DB">
      <w:pPr>
        <w:rPr>
          <w:rFonts w:ascii="Arial" w:hAnsi="Arial" w:cs="Arial"/>
          <w:szCs w:val="24"/>
        </w:rPr>
      </w:pPr>
    </w:p>
    <w:p w14:paraId="15453213" w14:textId="77777777" w:rsidR="0084357C" w:rsidRDefault="0084357C" w:rsidP="004E70DB">
      <w:pPr>
        <w:rPr>
          <w:rFonts w:ascii="Arial" w:hAnsi="Arial" w:cs="Arial"/>
          <w:szCs w:val="24"/>
        </w:rPr>
      </w:pPr>
    </w:p>
    <w:p w14:paraId="588D78F7" w14:textId="77777777" w:rsidR="0084357C" w:rsidRDefault="0084357C" w:rsidP="004E70DB">
      <w:pPr>
        <w:rPr>
          <w:rFonts w:ascii="Arial" w:hAnsi="Arial" w:cs="Arial"/>
          <w:szCs w:val="24"/>
        </w:rPr>
      </w:pPr>
    </w:p>
    <w:p w14:paraId="6656F593" w14:textId="77777777" w:rsidR="0084357C" w:rsidRDefault="0084357C" w:rsidP="004E70DB">
      <w:pPr>
        <w:rPr>
          <w:rFonts w:ascii="Arial" w:hAnsi="Arial" w:cs="Arial"/>
          <w:szCs w:val="24"/>
        </w:rPr>
      </w:pPr>
    </w:p>
    <w:p w14:paraId="01D296B3" w14:textId="77777777" w:rsidR="0084357C" w:rsidRDefault="0084357C" w:rsidP="004E70DB">
      <w:pPr>
        <w:rPr>
          <w:rFonts w:ascii="Arial" w:hAnsi="Arial" w:cs="Arial"/>
          <w:szCs w:val="24"/>
        </w:rPr>
      </w:pPr>
    </w:p>
    <w:p w14:paraId="28DCEA60" w14:textId="77777777" w:rsidR="0084357C" w:rsidRDefault="0084357C" w:rsidP="004E70DB">
      <w:pPr>
        <w:rPr>
          <w:rFonts w:ascii="Arial" w:hAnsi="Arial" w:cs="Arial"/>
          <w:szCs w:val="24"/>
        </w:rPr>
      </w:pPr>
    </w:p>
    <w:p w14:paraId="3E565FCA" w14:textId="77777777" w:rsidR="0084357C" w:rsidRDefault="0084357C" w:rsidP="004E70DB">
      <w:pPr>
        <w:rPr>
          <w:rFonts w:ascii="Arial" w:hAnsi="Arial" w:cs="Arial"/>
          <w:szCs w:val="24"/>
        </w:rPr>
      </w:pPr>
    </w:p>
    <w:p w14:paraId="75AC6921" w14:textId="77777777" w:rsidR="0084357C" w:rsidRDefault="0084357C" w:rsidP="004E70DB">
      <w:pPr>
        <w:rPr>
          <w:rFonts w:ascii="Arial" w:hAnsi="Arial" w:cs="Arial"/>
          <w:szCs w:val="24"/>
        </w:rPr>
      </w:pPr>
    </w:p>
    <w:p w14:paraId="1CE78151" w14:textId="77777777" w:rsidR="0084357C" w:rsidRDefault="0084357C" w:rsidP="004E70DB">
      <w:pPr>
        <w:rPr>
          <w:rFonts w:ascii="Arial" w:hAnsi="Arial" w:cs="Arial"/>
          <w:szCs w:val="24"/>
        </w:rPr>
      </w:pPr>
    </w:p>
    <w:p w14:paraId="7DA9FA35" w14:textId="77777777" w:rsidR="0084357C" w:rsidRDefault="0084357C" w:rsidP="004E70DB">
      <w:pPr>
        <w:rPr>
          <w:rFonts w:ascii="Arial" w:hAnsi="Arial" w:cs="Arial"/>
          <w:szCs w:val="24"/>
        </w:rPr>
      </w:pPr>
    </w:p>
    <w:p w14:paraId="3B873140" w14:textId="77777777" w:rsidR="0084357C" w:rsidRPr="009471A4" w:rsidRDefault="0084357C" w:rsidP="004E70DB">
      <w:pPr>
        <w:rPr>
          <w:rFonts w:ascii="Arial" w:hAnsi="Arial" w:cs="Arial"/>
          <w:szCs w:val="24"/>
        </w:rPr>
      </w:pPr>
    </w:p>
    <w:p w14:paraId="06BF6A24" w14:textId="15781F4B" w:rsidR="004E70DB" w:rsidRPr="004E70DB" w:rsidRDefault="004E70DB" w:rsidP="004E70DB">
      <w:pPr>
        <w:rPr>
          <w:rFonts w:ascii="Arial" w:hAnsi="Arial" w:cs="Arial"/>
          <w:b/>
          <w:bCs/>
          <w:sz w:val="20"/>
        </w:rPr>
      </w:pPr>
      <w:r w:rsidRPr="004E70DB">
        <w:rPr>
          <w:rFonts w:ascii="Arial" w:hAnsi="Arial" w:cs="Arial"/>
          <w:b/>
          <w:bCs/>
          <w:sz w:val="20"/>
        </w:rPr>
        <w:t>Notes to editors:</w:t>
      </w:r>
    </w:p>
    <w:p w14:paraId="78579142" w14:textId="77777777" w:rsidR="004E70DB" w:rsidRPr="004E70DB" w:rsidRDefault="004E70DB" w:rsidP="004E70DB">
      <w:pPr>
        <w:rPr>
          <w:rFonts w:ascii="Arial" w:hAnsi="Arial" w:cs="Arial"/>
          <w:sz w:val="20"/>
        </w:rPr>
      </w:pPr>
    </w:p>
    <w:p w14:paraId="3F6B0A41" w14:textId="77777777" w:rsidR="00DB2051" w:rsidRPr="00DB2051" w:rsidRDefault="00DB2051" w:rsidP="00DB2051">
      <w:pPr>
        <w:rPr>
          <w:rFonts w:ascii="Arial" w:hAnsi="Arial" w:cs="Arial"/>
          <w:sz w:val="20"/>
        </w:rPr>
      </w:pPr>
      <w:r w:rsidRPr="00DB2051">
        <w:rPr>
          <w:rFonts w:ascii="Arial" w:hAnsi="Arial" w:cs="Arial"/>
          <w:sz w:val="20"/>
        </w:rPr>
        <w:t xml:space="preserve">Ishida is a world leader in the design, </w:t>
      </w:r>
      <w:proofErr w:type="gramStart"/>
      <w:r w:rsidRPr="00DB2051">
        <w:rPr>
          <w:rFonts w:ascii="Arial" w:hAnsi="Arial" w:cs="Arial"/>
          <w:sz w:val="20"/>
        </w:rPr>
        <w:t>manufacture</w:t>
      </w:r>
      <w:proofErr w:type="gramEnd"/>
      <w:r w:rsidRPr="00DB2051">
        <w:rPr>
          <w:rFonts w:ascii="Arial" w:hAnsi="Arial" w:cs="Arial"/>
          <w:sz w:val="20"/>
        </w:rPr>
        <w:t xml:space="preserve"> and installation of complete weighing, packing and inspection solutions for the food industry, helping manufacturers increase automation, reduce cost and downtime, increase operational efficiencies and maximise profits.  </w:t>
      </w:r>
    </w:p>
    <w:p w14:paraId="08752A8C" w14:textId="77777777" w:rsidR="00DB2051" w:rsidRPr="00DB2051" w:rsidRDefault="00DB2051" w:rsidP="00DB2051">
      <w:pPr>
        <w:rPr>
          <w:rFonts w:ascii="Arial" w:hAnsi="Arial" w:cs="Arial"/>
          <w:sz w:val="20"/>
        </w:rPr>
      </w:pPr>
    </w:p>
    <w:p w14:paraId="11EDE28D" w14:textId="77777777" w:rsidR="00DB2051" w:rsidRPr="00DB2051" w:rsidRDefault="00DB2051" w:rsidP="00DB2051">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rFonts w:ascii="Arial" w:hAnsi="Arial" w:cs="Arial"/>
          <w:sz w:val="20"/>
        </w:rPr>
        <w:t>traysealers</w:t>
      </w:r>
      <w:proofErr w:type="spellEnd"/>
      <w:r w:rsidRPr="00DB2051">
        <w:rPr>
          <w:rFonts w:ascii="Arial" w:hAnsi="Arial" w:cs="Arial"/>
          <w:sz w:val="20"/>
        </w:rPr>
        <w:t xml:space="preserve">, X-ray inspection systems, checkweighers, leak detectors and Industry 4.0 solutions. </w:t>
      </w:r>
    </w:p>
    <w:p w14:paraId="6E18FCB5" w14:textId="77777777" w:rsidR="00DB2051" w:rsidRPr="00DB2051" w:rsidRDefault="00DB2051" w:rsidP="00DB2051">
      <w:pPr>
        <w:rPr>
          <w:rFonts w:ascii="Arial" w:hAnsi="Arial" w:cs="Arial"/>
          <w:sz w:val="20"/>
        </w:rPr>
      </w:pPr>
    </w:p>
    <w:p w14:paraId="4FA3A284" w14:textId="77777777" w:rsidR="00DB2051" w:rsidRPr="00DB2051" w:rsidRDefault="00DB2051" w:rsidP="00DB2051">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w:t>
      </w:r>
      <w:proofErr w:type="gramStart"/>
      <w:r w:rsidRPr="00DB2051">
        <w:rPr>
          <w:rFonts w:ascii="Arial" w:hAnsi="Arial" w:cs="Arial"/>
          <w:sz w:val="20"/>
        </w:rPr>
        <w:t>meals</w:t>
      </w:r>
      <w:proofErr w:type="gramEnd"/>
      <w:r w:rsidRPr="00DB2051">
        <w:rPr>
          <w:rFonts w:ascii="Arial" w:hAnsi="Arial" w:cs="Arial"/>
          <w:sz w:val="20"/>
        </w:rPr>
        <w:t xml:space="preserve"> and fresh produce. </w:t>
      </w:r>
    </w:p>
    <w:p w14:paraId="539E780B" w14:textId="77777777" w:rsidR="00DB2051" w:rsidRPr="00DB2051" w:rsidRDefault="00DB2051" w:rsidP="00DB2051">
      <w:pPr>
        <w:rPr>
          <w:rFonts w:ascii="Arial" w:hAnsi="Arial" w:cs="Arial"/>
          <w:sz w:val="20"/>
        </w:rPr>
      </w:pPr>
    </w:p>
    <w:p w14:paraId="2B8A8A79" w14:textId="5FB3B2D1" w:rsidR="00EF0F06" w:rsidRDefault="00DB2051" w:rsidP="0086708A">
      <w:pPr>
        <w:rPr>
          <w:rFonts w:ascii="Arial" w:hAnsi="Arial" w:cs="Arial"/>
          <w:sz w:val="20"/>
        </w:rPr>
      </w:pPr>
      <w:r w:rsidRPr="00DB2051">
        <w:rPr>
          <w:rFonts w:ascii="Arial" w:hAnsi="Arial" w:cs="Arial"/>
          <w:sz w:val="20"/>
        </w:rPr>
        <w:t xml:space="preserve">The company’s vision is to play an enduring and indispensable role in the global food supply chain, ensuring food products are delivered and consumed safely, </w:t>
      </w:r>
      <w:proofErr w:type="gramStart"/>
      <w:r w:rsidRPr="00DB2051">
        <w:rPr>
          <w:rFonts w:ascii="Arial" w:hAnsi="Arial" w:cs="Arial"/>
          <w:sz w:val="20"/>
        </w:rPr>
        <w:t>efficiently</w:t>
      </w:r>
      <w:proofErr w:type="gramEnd"/>
      <w:r w:rsidRPr="00DB2051">
        <w:rPr>
          <w:rFonts w:ascii="Arial" w:hAnsi="Arial" w:cs="Arial"/>
          <w:sz w:val="20"/>
        </w:rPr>
        <w:t xml:space="preserve"> and sustainably around the world.</w:t>
      </w:r>
    </w:p>
    <w:p w14:paraId="137ACF31" w14:textId="77777777" w:rsidR="00B159BE" w:rsidRDefault="00B159BE" w:rsidP="0086708A">
      <w:pPr>
        <w:rPr>
          <w:rFonts w:ascii="Arial" w:hAnsi="Arial" w:cs="Arial"/>
          <w:sz w:val="20"/>
        </w:rPr>
      </w:pPr>
    </w:p>
    <w:p w14:paraId="53DEE8D7" w14:textId="77777777" w:rsidR="00B159BE" w:rsidRDefault="00B159BE" w:rsidP="0086708A">
      <w:pPr>
        <w:rPr>
          <w:rFonts w:ascii="Arial" w:hAnsi="Arial" w:cs="Arial"/>
          <w:sz w:val="20"/>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lastRenderedPageBreak/>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2" w:history="1">
        <w:r w:rsidRPr="00E22363">
          <w:rPr>
            <w:rStyle w:val="Hyperlink"/>
            <w:rFonts w:ascii="Arial" w:hAnsi="Arial" w:cs="Arial"/>
            <w:szCs w:val="24"/>
          </w:rPr>
          <w:t>info@nmpr.co.uk</w:t>
        </w:r>
      </w:hyperlink>
      <w:r w:rsidRPr="00E22363">
        <w:rPr>
          <w:rFonts w:ascii="Arial" w:hAnsi="Arial" w:cs="Arial"/>
          <w:szCs w:val="24"/>
        </w:rPr>
        <w:tab/>
        <w:t xml:space="preserve"> </w:t>
      </w:r>
    </w:p>
    <w:p w14:paraId="57760679" w14:textId="77777777" w:rsidR="00D160B4" w:rsidRPr="00E22363" w:rsidRDefault="0084357C" w:rsidP="00D160B4">
      <w:pPr>
        <w:pStyle w:val="NoSpacing"/>
        <w:rPr>
          <w:rFonts w:ascii="Arial" w:hAnsi="Arial" w:cs="Arial"/>
          <w:sz w:val="24"/>
          <w:szCs w:val="24"/>
        </w:rPr>
      </w:pPr>
      <w:hyperlink r:id="rId13" w:history="1">
        <w:r w:rsidR="00D160B4" w:rsidRPr="00E22363">
          <w:rPr>
            <w:rStyle w:val="Hyperlink"/>
            <w:rFonts w:ascii="Arial" w:hAnsi="Arial" w:cs="Arial"/>
            <w:sz w:val="24"/>
            <w:szCs w:val="24"/>
          </w:rPr>
          <w:t>www.nielsenmcallister.com</w:t>
        </w:r>
      </w:hyperlink>
      <w:r w:rsidR="00D160B4" w:rsidRPr="00E22363">
        <w:rPr>
          <w:rFonts w:ascii="Arial" w:hAnsi="Arial" w:cs="Arial"/>
          <w:sz w:val="24"/>
          <w:szCs w:val="24"/>
        </w:rPr>
        <w:t xml:space="preserve"> </w:t>
      </w:r>
      <w:r w:rsidR="00D160B4" w:rsidRPr="00E22363">
        <w:rPr>
          <w:rFonts w:ascii="Arial" w:hAnsi="Arial" w:cs="Arial"/>
          <w:sz w:val="24"/>
          <w:szCs w:val="24"/>
        </w:rPr>
        <w:tab/>
      </w:r>
      <w:r w:rsidR="00D160B4" w:rsidRPr="00E22363">
        <w:rPr>
          <w:rFonts w:ascii="Arial" w:hAnsi="Arial" w:cs="Arial"/>
          <w:sz w:val="24"/>
          <w:szCs w:val="24"/>
        </w:rPr>
        <w:tab/>
      </w:r>
    </w:p>
    <w:p w14:paraId="65E34298" w14:textId="77777777" w:rsidR="00D160B4" w:rsidRPr="00E22363" w:rsidRDefault="00D160B4" w:rsidP="00D160B4">
      <w:pPr>
        <w:rPr>
          <w:rFonts w:ascii="Arial" w:hAnsi="Arial" w:cs="Arial"/>
          <w:szCs w:val="24"/>
        </w:rPr>
      </w:pPr>
      <w:r w:rsidRPr="00E22363">
        <w:rPr>
          <w:rFonts w:ascii="Arial" w:hAnsi="Arial" w:cs="Arial"/>
          <w:szCs w:val="24"/>
        </w:rPr>
        <w:tab/>
      </w:r>
      <w:r w:rsidRPr="00E22363">
        <w:rPr>
          <w:rFonts w:ascii="Arial" w:hAnsi="Arial" w:cs="Arial"/>
          <w:szCs w:val="24"/>
        </w:rPr>
        <w:tab/>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D1AED" w:rsidRDefault="00D160B4" w:rsidP="00D160B4">
      <w:pPr>
        <w:rPr>
          <w:rFonts w:ascii="Arial" w:hAnsi="Arial" w:cs="Arial"/>
          <w:szCs w:val="24"/>
          <w:lang w:val="es-ES"/>
        </w:rPr>
      </w:pPr>
      <w:r w:rsidRPr="00FD1AED">
        <w:rPr>
          <w:rFonts w:ascii="Arial" w:hAnsi="Arial" w:cs="Arial"/>
          <w:szCs w:val="24"/>
          <w:lang w:val="es-ES"/>
        </w:rPr>
        <w:t>Torsten Giese</w:t>
      </w:r>
    </w:p>
    <w:p w14:paraId="0610F963" w14:textId="77777777" w:rsidR="00D160B4" w:rsidRPr="00FD1AED" w:rsidRDefault="00D160B4" w:rsidP="00D160B4">
      <w:pPr>
        <w:rPr>
          <w:rFonts w:ascii="Arial" w:hAnsi="Arial" w:cs="Arial"/>
          <w:szCs w:val="24"/>
          <w:lang w:val="es-ES"/>
        </w:rPr>
      </w:pPr>
      <w:proofErr w:type="spellStart"/>
      <w:r w:rsidRPr="00FD1AED">
        <w:rPr>
          <w:rFonts w:ascii="Arial" w:hAnsi="Arial" w:cs="Arial"/>
          <w:szCs w:val="24"/>
          <w:lang w:val="es-ES"/>
        </w:rPr>
        <w:t>Ishida</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Europe</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Ltd</w:t>
      </w:r>
      <w:proofErr w:type="spellEnd"/>
    </w:p>
    <w:p w14:paraId="543BF8E5" w14:textId="77777777" w:rsidR="00D160B4" w:rsidRPr="00FD1AED" w:rsidRDefault="00D160B4" w:rsidP="00D160B4">
      <w:pPr>
        <w:rPr>
          <w:rFonts w:ascii="Arial" w:hAnsi="Arial" w:cs="Arial"/>
          <w:szCs w:val="24"/>
          <w:lang w:val="es-ES"/>
        </w:rPr>
      </w:pPr>
    </w:p>
    <w:p w14:paraId="1BC8504C" w14:textId="77777777" w:rsidR="00D160B4" w:rsidRPr="00FD1AED" w:rsidRDefault="00D160B4" w:rsidP="00D160B4">
      <w:pPr>
        <w:rPr>
          <w:rFonts w:ascii="Arial" w:hAnsi="Arial" w:cs="Arial"/>
          <w:szCs w:val="24"/>
          <w:lang w:val="es-ES"/>
        </w:rPr>
      </w:pPr>
      <w:r w:rsidRPr="00FD1AED">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4"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84357C" w:rsidP="0086708A">
      <w:pPr>
        <w:rPr>
          <w:rFonts w:ascii="Arial" w:hAnsi="Arial" w:cs="Arial"/>
          <w:szCs w:val="24"/>
        </w:rPr>
      </w:pPr>
      <w:hyperlink r:id="rId15" w:history="1">
        <w:r w:rsidR="00D160B4" w:rsidRPr="00E22363">
          <w:rPr>
            <w:rStyle w:val="Hyperlink"/>
            <w:rFonts w:ascii="Arial" w:hAnsi="Arial" w:cs="Arial"/>
            <w:szCs w:val="24"/>
          </w:rPr>
          <w:t>www.ishidaeurope.com</w:t>
        </w:r>
      </w:hyperlink>
    </w:p>
    <w:sectPr w:rsidR="00D160B4" w:rsidRPr="00E22363" w:rsidSect="002969C1">
      <w:headerReference w:type="even" r:id="rId16"/>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0EB6" w14:textId="77777777" w:rsidR="004067D8" w:rsidRDefault="004067D8">
      <w:r>
        <w:separator/>
      </w:r>
    </w:p>
  </w:endnote>
  <w:endnote w:type="continuationSeparator" w:id="0">
    <w:p w14:paraId="76CCA6B4" w14:textId="77777777" w:rsidR="004067D8" w:rsidRDefault="0040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4337" w14:textId="77777777" w:rsidR="004067D8" w:rsidRDefault="004067D8">
      <w:r>
        <w:separator/>
      </w:r>
    </w:p>
  </w:footnote>
  <w:footnote w:type="continuationSeparator" w:id="0">
    <w:p w14:paraId="35011771" w14:textId="77777777" w:rsidR="004067D8" w:rsidRDefault="0040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CD6"/>
    <w:rsid w:val="000443F7"/>
    <w:rsid w:val="0004796D"/>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EF2"/>
    <w:rsid w:val="000B6FB9"/>
    <w:rsid w:val="000B783A"/>
    <w:rsid w:val="000C1318"/>
    <w:rsid w:val="000C14A6"/>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0465"/>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FF9"/>
    <w:rsid w:val="002675C1"/>
    <w:rsid w:val="00267E69"/>
    <w:rsid w:val="00270289"/>
    <w:rsid w:val="00270D93"/>
    <w:rsid w:val="00274945"/>
    <w:rsid w:val="00275046"/>
    <w:rsid w:val="00275A07"/>
    <w:rsid w:val="00275B72"/>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0C72"/>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3D39"/>
    <w:rsid w:val="003D66C9"/>
    <w:rsid w:val="003D6C68"/>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3F6F35"/>
    <w:rsid w:val="00401EC9"/>
    <w:rsid w:val="00402607"/>
    <w:rsid w:val="00402964"/>
    <w:rsid w:val="004034ED"/>
    <w:rsid w:val="0040488C"/>
    <w:rsid w:val="00406120"/>
    <w:rsid w:val="004067D8"/>
    <w:rsid w:val="00406BD0"/>
    <w:rsid w:val="00406C91"/>
    <w:rsid w:val="0041057C"/>
    <w:rsid w:val="00410605"/>
    <w:rsid w:val="00412C6E"/>
    <w:rsid w:val="00416777"/>
    <w:rsid w:val="00421B6B"/>
    <w:rsid w:val="00422079"/>
    <w:rsid w:val="00422BA4"/>
    <w:rsid w:val="00423DAB"/>
    <w:rsid w:val="00425313"/>
    <w:rsid w:val="00425D44"/>
    <w:rsid w:val="004349CE"/>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3146"/>
    <w:rsid w:val="004D3E9F"/>
    <w:rsid w:val="004E0406"/>
    <w:rsid w:val="004E17A1"/>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67A"/>
    <w:rsid w:val="005F4193"/>
    <w:rsid w:val="0060077B"/>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06A"/>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AE8"/>
    <w:rsid w:val="006E0048"/>
    <w:rsid w:val="006E0818"/>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7BF"/>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5B2E"/>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6CEC"/>
    <w:rsid w:val="00827D49"/>
    <w:rsid w:val="00827D73"/>
    <w:rsid w:val="008317C0"/>
    <w:rsid w:val="00831CAC"/>
    <w:rsid w:val="00834007"/>
    <w:rsid w:val="008353A9"/>
    <w:rsid w:val="00835695"/>
    <w:rsid w:val="00835C9C"/>
    <w:rsid w:val="008361CD"/>
    <w:rsid w:val="008407BD"/>
    <w:rsid w:val="00840E39"/>
    <w:rsid w:val="008427B3"/>
    <w:rsid w:val="0084357C"/>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3223"/>
    <w:rsid w:val="0087439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5992"/>
    <w:rsid w:val="008F6538"/>
    <w:rsid w:val="008F74B3"/>
    <w:rsid w:val="00900084"/>
    <w:rsid w:val="00900DD5"/>
    <w:rsid w:val="009035BE"/>
    <w:rsid w:val="00903CF7"/>
    <w:rsid w:val="00904114"/>
    <w:rsid w:val="00904615"/>
    <w:rsid w:val="009048CC"/>
    <w:rsid w:val="00906991"/>
    <w:rsid w:val="00910BCB"/>
    <w:rsid w:val="009110E2"/>
    <w:rsid w:val="009123D6"/>
    <w:rsid w:val="009129D4"/>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471A4"/>
    <w:rsid w:val="00950753"/>
    <w:rsid w:val="00953FA0"/>
    <w:rsid w:val="0095441D"/>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E2039"/>
    <w:rsid w:val="009E2116"/>
    <w:rsid w:val="009E30F9"/>
    <w:rsid w:val="009E3547"/>
    <w:rsid w:val="009E38EA"/>
    <w:rsid w:val="009E5276"/>
    <w:rsid w:val="009E5BDD"/>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A5"/>
    <w:rsid w:val="00AA3DC3"/>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F3D"/>
    <w:rsid w:val="00AD3524"/>
    <w:rsid w:val="00AD392A"/>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59BE"/>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2EA"/>
    <w:rsid w:val="00B37344"/>
    <w:rsid w:val="00B419B1"/>
    <w:rsid w:val="00B43060"/>
    <w:rsid w:val="00B477E9"/>
    <w:rsid w:val="00B50F08"/>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4104"/>
    <w:rsid w:val="00B747E1"/>
    <w:rsid w:val="00B74F87"/>
    <w:rsid w:val="00B75D59"/>
    <w:rsid w:val="00B76408"/>
    <w:rsid w:val="00B76C32"/>
    <w:rsid w:val="00B82363"/>
    <w:rsid w:val="00B824EE"/>
    <w:rsid w:val="00B82667"/>
    <w:rsid w:val="00B82929"/>
    <w:rsid w:val="00B831DF"/>
    <w:rsid w:val="00B83288"/>
    <w:rsid w:val="00B83ED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1003"/>
    <w:rsid w:val="00BE151B"/>
    <w:rsid w:val="00BE4E00"/>
    <w:rsid w:val="00BE4EF5"/>
    <w:rsid w:val="00BE56F1"/>
    <w:rsid w:val="00BE589B"/>
    <w:rsid w:val="00BE6400"/>
    <w:rsid w:val="00BF0614"/>
    <w:rsid w:val="00BF08B5"/>
    <w:rsid w:val="00BF0E24"/>
    <w:rsid w:val="00BF0E73"/>
    <w:rsid w:val="00BF0F97"/>
    <w:rsid w:val="00BF43C9"/>
    <w:rsid w:val="00BF4C8B"/>
    <w:rsid w:val="00C00314"/>
    <w:rsid w:val="00C00725"/>
    <w:rsid w:val="00C01D13"/>
    <w:rsid w:val="00C0254C"/>
    <w:rsid w:val="00C0365C"/>
    <w:rsid w:val="00C04513"/>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77F1"/>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67A"/>
    <w:rsid w:val="00CB6D58"/>
    <w:rsid w:val="00CC2770"/>
    <w:rsid w:val="00CC2CA0"/>
    <w:rsid w:val="00CC4715"/>
    <w:rsid w:val="00CC7C39"/>
    <w:rsid w:val="00CC7C6F"/>
    <w:rsid w:val="00CC7FEE"/>
    <w:rsid w:val="00CD0410"/>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FB8"/>
    <w:rsid w:val="00D0288D"/>
    <w:rsid w:val="00D02DFA"/>
    <w:rsid w:val="00D0347B"/>
    <w:rsid w:val="00D04D9C"/>
    <w:rsid w:val="00D102EE"/>
    <w:rsid w:val="00D11099"/>
    <w:rsid w:val="00D1294E"/>
    <w:rsid w:val="00D14985"/>
    <w:rsid w:val="00D15C3A"/>
    <w:rsid w:val="00D160B4"/>
    <w:rsid w:val="00D212C6"/>
    <w:rsid w:val="00D21862"/>
    <w:rsid w:val="00D21A62"/>
    <w:rsid w:val="00D21B12"/>
    <w:rsid w:val="00D23224"/>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77E"/>
    <w:rsid w:val="00DA695B"/>
    <w:rsid w:val="00DA7618"/>
    <w:rsid w:val="00DA7BF2"/>
    <w:rsid w:val="00DB06A6"/>
    <w:rsid w:val="00DB1502"/>
    <w:rsid w:val="00DB1DCD"/>
    <w:rsid w:val="00DB2051"/>
    <w:rsid w:val="00DB50A5"/>
    <w:rsid w:val="00DB55AD"/>
    <w:rsid w:val="00DB6F09"/>
    <w:rsid w:val="00DB7E13"/>
    <w:rsid w:val="00DC093C"/>
    <w:rsid w:val="00DC13B1"/>
    <w:rsid w:val="00DC155A"/>
    <w:rsid w:val="00DC324E"/>
    <w:rsid w:val="00DC5A10"/>
    <w:rsid w:val="00DC65A4"/>
    <w:rsid w:val="00DC6F17"/>
    <w:rsid w:val="00DD2172"/>
    <w:rsid w:val="00DD219E"/>
    <w:rsid w:val="00DD3A31"/>
    <w:rsid w:val="00DD3FA0"/>
    <w:rsid w:val="00DD718B"/>
    <w:rsid w:val="00DD73A1"/>
    <w:rsid w:val="00DE07F6"/>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9"/>
    <w:rsid w:val="00E1063B"/>
    <w:rsid w:val="00E1124E"/>
    <w:rsid w:val="00E12409"/>
    <w:rsid w:val="00E13AC3"/>
    <w:rsid w:val="00E1400C"/>
    <w:rsid w:val="00E17B73"/>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23A"/>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F4"/>
    <w:rsid w:val="00E71F7F"/>
    <w:rsid w:val="00E725D6"/>
    <w:rsid w:val="00E72DB2"/>
    <w:rsid w:val="00E7312D"/>
    <w:rsid w:val="00E755E0"/>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72D4"/>
    <w:rsid w:val="00F1749F"/>
    <w:rsid w:val="00F202AA"/>
    <w:rsid w:val="00F208EC"/>
    <w:rsid w:val="00F209C3"/>
    <w:rsid w:val="00F20ECE"/>
    <w:rsid w:val="00F227F2"/>
    <w:rsid w:val="00F24A28"/>
    <w:rsid w:val="00F24A8B"/>
    <w:rsid w:val="00F25B46"/>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CD"/>
    <w:rsid w:val="00F71CF3"/>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59D6"/>
    <w:rsid w:val="00FB5E09"/>
    <w:rsid w:val="00FB6420"/>
    <w:rsid w:val="00FB6909"/>
    <w:rsid w:val="00FB7816"/>
    <w:rsid w:val="00FC2F74"/>
    <w:rsid w:val="00FC319A"/>
    <w:rsid w:val="00FC4A86"/>
    <w:rsid w:val="00FC5E95"/>
    <w:rsid w:val="00FC7349"/>
    <w:rsid w:val="00FD124A"/>
    <w:rsid w:val="00FD18E0"/>
    <w:rsid w:val="00FD1AED"/>
    <w:rsid w:val="00FD229C"/>
    <w:rsid w:val="00FD275D"/>
    <w:rsid w:val="00FD3D41"/>
    <w:rsid w:val="00FE1AC4"/>
    <w:rsid w:val="00FE260B"/>
    <w:rsid w:val="00FE4416"/>
    <w:rsid w:val="00FE4488"/>
    <w:rsid w:val="00FE5918"/>
    <w:rsid w:val="00FE6FFF"/>
    <w:rsid w:val="00FF20D5"/>
    <w:rsid w:val="00FF313E"/>
    <w:rsid w:val="00FF45FF"/>
    <w:rsid w:val="3DC82A75"/>
    <w:rsid w:val="3F6E03A4"/>
    <w:rsid w:val="452733E9"/>
    <w:rsid w:val="4B056279"/>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 w:type="paragraph" w:styleId="NormalWeb">
    <w:name w:val="Normal (Web)"/>
    <w:basedOn w:val="Normal"/>
    <w:uiPriority w:val="99"/>
    <w:unhideWhenUsed/>
    <w:rsid w:val="003F6F35"/>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elsenmcallis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mp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shidaeurop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sten.giese@ishid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6" ma:contentTypeDescription="Create a new document." ma:contentTypeScope="" ma:versionID="8525285cb92ca858f7bca1098b45e93f">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f22a9d82848007750b2cbda60beeb2d"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customXml/itemProps2.xml><?xml version="1.0" encoding="utf-8"?>
<ds:datastoreItem xmlns:ds="http://schemas.openxmlformats.org/officeDocument/2006/customXml" ds:itemID="{D164C78C-7451-472F-916F-EC60A882586B}">
  <ds:schemaRefs>
    <ds:schemaRef ds:uri="http://schemas.microsoft.com/sharepoint/v3/contenttype/forms"/>
  </ds:schemaRefs>
</ds:datastoreItem>
</file>

<file path=customXml/itemProps3.xml><?xml version="1.0" encoding="utf-8"?>
<ds:datastoreItem xmlns:ds="http://schemas.openxmlformats.org/officeDocument/2006/customXml" ds:itemID="{29DC407D-6B6A-4282-902E-9CC4F58D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4326</Characters>
  <Application>Microsoft Office Word</Application>
  <DocSecurity>0</DocSecurity>
  <Lines>36</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2022-10-19T08:20:00Z</dcterms:created>
  <dcterms:modified xsi:type="dcterms:W3CDTF">2023-06-13T08:13:00Z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