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6A3A" w14:textId="77777777" w:rsidR="0006732D" w:rsidRDefault="0006732D" w:rsidP="0006732D">
      <w:pPr>
        <w:pStyle w:val="Header"/>
        <w:tabs>
          <w:tab w:val="clear" w:pos="4536"/>
          <w:tab w:val="clear" w:pos="9072"/>
        </w:tabs>
        <w:rPr>
          <w:rFonts w:ascii="Arial" w:hAnsi="Arial" w:cs="Arial"/>
          <w:b/>
          <w:bCs/>
          <w:caps/>
          <w:szCs w:val="24"/>
        </w:rPr>
      </w:pPr>
      <w:r>
        <w:rPr>
          <w:noProof/>
        </w:rPr>
        <w:drawing>
          <wp:inline distT="0" distB="0" distL="0" distR="0" wp14:anchorId="1CB88715" wp14:editId="7BCAC773">
            <wp:extent cx="2219325" cy="63817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64532A81" w14:textId="77777777" w:rsidR="0006732D" w:rsidRDefault="0006732D" w:rsidP="0006732D">
      <w:pPr>
        <w:pStyle w:val="Header"/>
        <w:tabs>
          <w:tab w:val="clear" w:pos="4536"/>
          <w:tab w:val="clear" w:pos="9072"/>
        </w:tabs>
        <w:rPr>
          <w:rFonts w:ascii="Arial" w:hAnsi="Arial" w:cs="Arial"/>
          <w:b/>
          <w:bCs/>
          <w:caps/>
          <w:szCs w:val="24"/>
        </w:rPr>
      </w:pPr>
    </w:p>
    <w:p w14:paraId="65928561" w14:textId="35576D52" w:rsidR="0006732D" w:rsidRDefault="0006732D" w:rsidP="0006732D">
      <w:pPr>
        <w:pStyle w:val="Header"/>
        <w:tabs>
          <w:tab w:val="clear" w:pos="4536"/>
          <w:tab w:val="clear" w:pos="9072"/>
        </w:tabs>
        <w:rPr>
          <w:rFonts w:ascii="Arial" w:hAnsi="Arial" w:cs="Arial"/>
        </w:rPr>
      </w:pPr>
      <w:r w:rsidRPr="3F6E03A4">
        <w:rPr>
          <w:rFonts w:ascii="Arial" w:hAnsi="Arial" w:cs="Arial"/>
          <w:b/>
          <w:bCs/>
          <w:caps/>
        </w:rPr>
        <w:t>RELEASE REF:</w:t>
      </w:r>
      <w:r>
        <w:tab/>
      </w:r>
      <w:r w:rsidRPr="3F6E03A4">
        <w:rPr>
          <w:rFonts w:ascii="Arial" w:hAnsi="Arial" w:cs="Arial"/>
        </w:rPr>
        <w:t xml:space="preserve"> ISH/202</w:t>
      </w:r>
      <w:r>
        <w:rPr>
          <w:rFonts w:ascii="Arial" w:hAnsi="Arial" w:cs="Arial"/>
        </w:rPr>
        <w:t>2</w:t>
      </w:r>
      <w:r w:rsidRPr="3F6E03A4">
        <w:rPr>
          <w:rFonts w:ascii="Arial" w:hAnsi="Arial" w:cs="Arial"/>
        </w:rPr>
        <w:t>/0</w:t>
      </w:r>
      <w:r w:rsidR="00A80C97">
        <w:rPr>
          <w:rFonts w:ascii="Arial" w:hAnsi="Arial" w:cs="Arial"/>
        </w:rPr>
        <w:t>22</w:t>
      </w:r>
    </w:p>
    <w:p w14:paraId="4113D75E" w14:textId="77777777" w:rsidR="0006732D" w:rsidRDefault="0006732D" w:rsidP="0006732D">
      <w:pPr>
        <w:pStyle w:val="Header"/>
        <w:tabs>
          <w:tab w:val="clear" w:pos="4536"/>
          <w:tab w:val="clear" w:pos="9072"/>
        </w:tabs>
        <w:rPr>
          <w:rFonts w:ascii="Arial" w:hAnsi="Arial" w:cs="Arial"/>
          <w:szCs w:val="24"/>
        </w:rPr>
      </w:pPr>
    </w:p>
    <w:p w14:paraId="313A1807" w14:textId="6BC83CA0" w:rsidR="0006732D" w:rsidRPr="00F06440" w:rsidRDefault="0006732D" w:rsidP="0006732D">
      <w:pPr>
        <w:pStyle w:val="Header"/>
        <w:tabs>
          <w:tab w:val="clear" w:pos="4536"/>
          <w:tab w:val="clear" w:pos="9072"/>
        </w:tabs>
        <w:rPr>
          <w:rFonts w:ascii="Arial" w:hAnsi="Arial" w:cs="Arial"/>
        </w:rPr>
      </w:pPr>
      <w:r w:rsidRPr="3F6E03A4">
        <w:rPr>
          <w:rFonts w:ascii="Arial" w:hAnsi="Arial" w:cs="Arial"/>
          <w:b/>
          <w:bCs/>
        </w:rPr>
        <w:t xml:space="preserve">RELEASE DATE:   </w:t>
      </w:r>
      <w:r>
        <w:rPr>
          <w:rFonts w:ascii="Arial" w:hAnsi="Arial" w:cs="Arial"/>
          <w:b/>
          <w:bCs/>
        </w:rPr>
        <w:t xml:space="preserve"> </w:t>
      </w:r>
      <w:r w:rsidR="00F86D0B">
        <w:rPr>
          <w:rFonts w:ascii="Arial" w:hAnsi="Arial" w:cs="Arial"/>
        </w:rPr>
        <w:t>12</w:t>
      </w:r>
      <w:r w:rsidR="00F86D0B" w:rsidRPr="00F86D0B">
        <w:rPr>
          <w:rFonts w:ascii="Arial" w:hAnsi="Arial" w:cs="Arial"/>
          <w:vertAlign w:val="superscript"/>
        </w:rPr>
        <w:t>th</w:t>
      </w:r>
      <w:r w:rsidR="00F86D0B">
        <w:rPr>
          <w:rFonts w:ascii="Arial" w:hAnsi="Arial" w:cs="Arial"/>
        </w:rPr>
        <w:t xml:space="preserve"> December</w:t>
      </w:r>
      <w:r w:rsidR="00A80C97">
        <w:rPr>
          <w:rFonts w:ascii="Arial" w:hAnsi="Arial" w:cs="Arial"/>
        </w:rPr>
        <w:t xml:space="preserve"> </w:t>
      </w:r>
      <w:r>
        <w:rPr>
          <w:rFonts w:ascii="Arial" w:hAnsi="Arial" w:cs="Arial"/>
        </w:rPr>
        <w:t>202</w:t>
      </w:r>
      <w:r w:rsidR="00F86D0B">
        <w:rPr>
          <w:rFonts w:ascii="Arial" w:hAnsi="Arial" w:cs="Arial"/>
        </w:rPr>
        <w:t>3</w:t>
      </w:r>
    </w:p>
    <w:p w14:paraId="0ADB580B" w14:textId="77777777" w:rsidR="005D4C4E" w:rsidRDefault="005D4C4E" w:rsidP="008737B5"/>
    <w:p w14:paraId="241A4B81" w14:textId="77777777" w:rsidR="004D31A8" w:rsidRDefault="004D31A8" w:rsidP="008737B5"/>
    <w:p w14:paraId="72601331" w14:textId="0DA0F127" w:rsidR="004D31A8" w:rsidRPr="00CC5292" w:rsidRDefault="00CC5292" w:rsidP="008737B5">
      <w:pPr>
        <w:rPr>
          <w:b/>
          <w:bCs/>
        </w:rPr>
      </w:pPr>
      <w:r>
        <w:rPr>
          <w:b/>
          <w:bCs/>
        </w:rPr>
        <w:t>LATEST WEIGHER CONTINUES ISHIDA’S EFFICIENCY</w:t>
      </w:r>
      <w:r w:rsidR="009631E9">
        <w:rPr>
          <w:b/>
          <w:bCs/>
        </w:rPr>
        <w:t xml:space="preserve"> BENEFITS AT SNACKS MANUFACTURER</w:t>
      </w:r>
    </w:p>
    <w:p w14:paraId="7EF3CCFC" w14:textId="77777777" w:rsidR="004D31A8" w:rsidRPr="008737B5" w:rsidRDefault="004D31A8" w:rsidP="008737B5"/>
    <w:p w14:paraId="67A4575B" w14:textId="53D26B27" w:rsidR="00B11141" w:rsidRPr="008737B5" w:rsidRDefault="00B11141" w:rsidP="0076515E">
      <w:pPr>
        <w:jc w:val="both"/>
      </w:pPr>
      <w:r w:rsidRPr="008737B5">
        <w:t xml:space="preserve">A specialist compact linear multihead weigher from Ishida Europe is providing a fast and efficient solution for the weighing of </w:t>
      </w:r>
      <w:r w:rsidR="00E84DB5" w:rsidRPr="008737B5">
        <w:t>nuts</w:t>
      </w:r>
      <w:r w:rsidRPr="008737B5">
        <w:t xml:space="preserve"> into pots at one of Norway’s leading confectionery</w:t>
      </w:r>
      <w:r w:rsidR="00E84DB5" w:rsidRPr="008737B5">
        <w:t xml:space="preserve"> and snacks</w:t>
      </w:r>
      <w:r w:rsidRPr="008737B5">
        <w:t xml:space="preserve"> manufacturers.</w:t>
      </w:r>
    </w:p>
    <w:p w14:paraId="53B03E58" w14:textId="2B54A8D6" w:rsidR="00B11141" w:rsidRPr="008737B5" w:rsidRDefault="00B11141" w:rsidP="0076515E">
      <w:pPr>
        <w:jc w:val="both"/>
      </w:pPr>
    </w:p>
    <w:p w14:paraId="69DDDEAD" w14:textId="2509FF3C" w:rsidR="00B11141" w:rsidRPr="008737B5" w:rsidRDefault="00B11141" w:rsidP="0076515E">
      <w:pPr>
        <w:jc w:val="both"/>
      </w:pPr>
      <w:r w:rsidRPr="008737B5">
        <w:t>The Ishida CCW-R2-</w:t>
      </w:r>
      <w:r w:rsidR="005E586D" w:rsidRPr="008737B5">
        <w:t>1</w:t>
      </w:r>
      <w:r w:rsidRPr="008737B5">
        <w:t xml:space="preserve">08PL at family-owned Brynild Gruppen’s factory in </w:t>
      </w:r>
      <w:proofErr w:type="spellStart"/>
      <w:r w:rsidRPr="008737B5">
        <w:t>Fredrikstad</w:t>
      </w:r>
      <w:proofErr w:type="spellEnd"/>
      <w:r w:rsidRPr="008737B5">
        <w:t xml:space="preserve"> is the </w:t>
      </w:r>
      <w:r w:rsidR="009631E9">
        <w:t>ninth</w:t>
      </w:r>
      <w:r w:rsidRPr="008737B5">
        <w:t xml:space="preserve"> weigher to be installed, continuing a successful partnership between the </w:t>
      </w:r>
      <w:r w:rsidR="00BA63EC" w:rsidRPr="008737B5">
        <w:t xml:space="preserve">two </w:t>
      </w:r>
      <w:r w:rsidRPr="008737B5">
        <w:t>companies that dates back many years.</w:t>
      </w:r>
    </w:p>
    <w:p w14:paraId="0664C712" w14:textId="6335BC67" w:rsidR="00BC292C" w:rsidRPr="008737B5" w:rsidRDefault="00BC292C" w:rsidP="0076515E">
      <w:pPr>
        <w:jc w:val="both"/>
      </w:pPr>
    </w:p>
    <w:p w14:paraId="1F89A478" w14:textId="2A3C74D9" w:rsidR="00BC292C" w:rsidRPr="008737B5" w:rsidRDefault="00BC292C" w:rsidP="0076515E">
      <w:pPr>
        <w:jc w:val="both"/>
      </w:pPr>
      <w:r w:rsidRPr="008737B5">
        <w:t xml:space="preserve">“Our Ishida weighers are fast, accurate and reliable and for these reasons offer a </w:t>
      </w:r>
      <w:r w:rsidR="00D2753A">
        <w:t>quick</w:t>
      </w:r>
      <w:r w:rsidRPr="008737B5">
        <w:t xml:space="preserve"> payback on our investment,” said </w:t>
      </w:r>
      <w:r w:rsidR="00C32B97" w:rsidRPr="008737B5">
        <w:t xml:space="preserve">Viggo </w:t>
      </w:r>
      <w:proofErr w:type="spellStart"/>
      <w:r w:rsidR="00C32B97" w:rsidRPr="008737B5">
        <w:t>Ersøybakk</w:t>
      </w:r>
      <w:proofErr w:type="spellEnd"/>
      <w:r w:rsidR="00C32B97" w:rsidRPr="008737B5">
        <w:t>, the company’s Project Manager. “Equally important, the machines are well liked by our operators, thanks to their ease of set up and use.”</w:t>
      </w:r>
    </w:p>
    <w:p w14:paraId="72EA50ED" w14:textId="222F798D" w:rsidR="00C32B97" w:rsidRPr="008737B5" w:rsidRDefault="00C32B97" w:rsidP="0076515E">
      <w:pPr>
        <w:jc w:val="both"/>
      </w:pPr>
    </w:p>
    <w:p w14:paraId="521B3766" w14:textId="4A65A28A" w:rsidR="00BA63EC" w:rsidRPr="008737B5" w:rsidRDefault="00C32B97" w:rsidP="0076515E">
      <w:pPr>
        <w:jc w:val="both"/>
      </w:pPr>
      <w:r w:rsidRPr="008737B5">
        <w:t xml:space="preserve">The </w:t>
      </w:r>
      <w:r w:rsidR="006021A3" w:rsidRPr="008737B5">
        <w:t xml:space="preserve">compact design and excellent speed and accuracy of the </w:t>
      </w:r>
      <w:r w:rsidRPr="008737B5">
        <w:t>CCW-R2-108</w:t>
      </w:r>
      <w:r w:rsidR="006021A3" w:rsidRPr="008737B5">
        <w:t xml:space="preserve"> satisfied a number of key requirements for the launch of the new range of nuts in pots.</w:t>
      </w:r>
      <w:r w:rsidR="00BA63EC" w:rsidRPr="008737B5">
        <w:t xml:space="preserve"> In particular, Brynild wanted to minimise the height of the overall installation to make room for the filling system beneath the weigher.</w:t>
      </w:r>
    </w:p>
    <w:p w14:paraId="0CAD97E4" w14:textId="7AA8C00B" w:rsidR="00BA63EC" w:rsidRPr="008737B5" w:rsidRDefault="00BA63EC" w:rsidP="0076515E">
      <w:pPr>
        <w:jc w:val="both"/>
      </w:pPr>
    </w:p>
    <w:p w14:paraId="36DC6B5F" w14:textId="753C3B0D" w:rsidR="00BA63EC" w:rsidRPr="008737B5" w:rsidRDefault="00BA63EC" w:rsidP="0076515E">
      <w:pPr>
        <w:jc w:val="both"/>
      </w:pPr>
      <w:r w:rsidRPr="008737B5">
        <w:t>The weigher</w:t>
      </w:r>
      <w:r w:rsidR="0094054C" w:rsidRPr="008737B5">
        <w:t xml:space="preserve">’s linear design </w:t>
      </w:r>
      <w:r w:rsidR="00AB73A0" w:rsidRPr="008737B5">
        <w:t>allows very pr</w:t>
      </w:r>
      <w:r w:rsidR="00CE5890" w:rsidRPr="008737B5">
        <w:t>ecis</w:t>
      </w:r>
      <w:r w:rsidR="00AB73A0" w:rsidRPr="008737B5">
        <w:t>e product flow control with</w:t>
      </w:r>
      <w:r w:rsidR="005E586D" w:rsidRPr="008737B5">
        <w:t xml:space="preserve"> vibratory feeder troughs that carry product to the</w:t>
      </w:r>
      <w:r w:rsidR="0094054C" w:rsidRPr="008737B5">
        <w:t xml:space="preserve"> weighing heads</w:t>
      </w:r>
      <w:r w:rsidR="00AB73A0" w:rsidRPr="008737B5">
        <w:t xml:space="preserve">. </w:t>
      </w:r>
      <w:r w:rsidR="00E73DFF" w:rsidRPr="008737B5">
        <w:t xml:space="preserve">For the Brynild application, the weigher is divided into two halves, delivering speeds of around 50 pots per minute </w:t>
      </w:r>
      <w:r w:rsidR="00D038CD">
        <w:t>in two</w:t>
      </w:r>
      <w:r w:rsidR="00555BB3">
        <w:t xml:space="preserve"> sizes</w:t>
      </w:r>
      <w:r w:rsidR="00E73DFF" w:rsidRPr="008737B5">
        <w:t>, with pinpoint accuracy close to the target weights</w:t>
      </w:r>
      <w:r w:rsidR="00CA619C">
        <w:t>, which range from 15g up to 270g depending on the product being packed.</w:t>
      </w:r>
    </w:p>
    <w:p w14:paraId="0E1441F2" w14:textId="3A328E65" w:rsidR="00E73DFF" w:rsidRPr="008737B5" w:rsidRDefault="00E73DFF" w:rsidP="0076515E">
      <w:pPr>
        <w:jc w:val="both"/>
      </w:pPr>
    </w:p>
    <w:p w14:paraId="5B3C282E" w14:textId="467D0FA4" w:rsidR="00436EFB" w:rsidRPr="008737B5" w:rsidRDefault="00E73DFF" w:rsidP="0076515E">
      <w:pPr>
        <w:jc w:val="both"/>
      </w:pPr>
      <w:r w:rsidRPr="008737B5">
        <w:t xml:space="preserve">A special distribution system beneath the weigher transfers </w:t>
      </w:r>
      <w:r w:rsidR="006229AD" w:rsidRPr="008737B5">
        <w:t xml:space="preserve">the </w:t>
      </w:r>
      <w:r w:rsidRPr="008737B5">
        <w:t xml:space="preserve">two </w:t>
      </w:r>
      <w:r w:rsidR="00436EFB" w:rsidRPr="008737B5">
        <w:t xml:space="preserve">separate weighments into two </w:t>
      </w:r>
      <w:r w:rsidR="00EC1229">
        <w:t>pot</w:t>
      </w:r>
      <w:r w:rsidR="00436EFB" w:rsidRPr="008737B5">
        <w:t xml:space="preserve">s simultaneously, which are then gas flushed and heat sealed to maximise shelf life. </w:t>
      </w:r>
    </w:p>
    <w:p w14:paraId="44D20F0C" w14:textId="77777777" w:rsidR="00436EFB" w:rsidRPr="008737B5" w:rsidRDefault="00436EFB" w:rsidP="0076515E">
      <w:pPr>
        <w:jc w:val="both"/>
      </w:pPr>
    </w:p>
    <w:p w14:paraId="408D9C59" w14:textId="1735C9F9" w:rsidR="00E73DFF" w:rsidRPr="008737B5" w:rsidRDefault="00436EFB" w:rsidP="0076515E">
      <w:pPr>
        <w:jc w:val="both"/>
      </w:pPr>
      <w:r w:rsidRPr="008737B5">
        <w:t xml:space="preserve">Although the 50 </w:t>
      </w:r>
      <w:r w:rsidR="00EC1229">
        <w:t>pot</w:t>
      </w:r>
      <w:r w:rsidRPr="008737B5">
        <w:t xml:space="preserve">s per minute </w:t>
      </w:r>
      <w:r w:rsidR="001F20B2">
        <w:t>are</w:t>
      </w:r>
      <w:r w:rsidRPr="008737B5">
        <w:t xml:space="preserve"> well within the CCW-R2’s top speed of 120 per minute, </w:t>
      </w:r>
      <w:r w:rsidR="004D752A" w:rsidRPr="008737B5">
        <w:t xml:space="preserve">speeds are regulated by </w:t>
      </w:r>
      <w:r w:rsidR="00B71A6C">
        <w:t>the pot fi</w:t>
      </w:r>
      <w:r w:rsidR="00487CDD">
        <w:t>ller</w:t>
      </w:r>
      <w:r w:rsidR="001374A8">
        <w:t xml:space="preserve"> as time is required </w:t>
      </w:r>
      <w:r w:rsidR="007D3EA6">
        <w:t xml:space="preserve">to ensure </w:t>
      </w:r>
      <w:r w:rsidR="00487CDD">
        <w:t>the gas flushing</w:t>
      </w:r>
      <w:r w:rsidR="007D3EA6">
        <w:t xml:space="preserve"> is carried out correctly.</w:t>
      </w:r>
    </w:p>
    <w:p w14:paraId="05865529" w14:textId="0D7DC1D7" w:rsidR="004D752A" w:rsidRPr="008737B5" w:rsidRDefault="004D752A" w:rsidP="0076515E">
      <w:pPr>
        <w:jc w:val="both"/>
      </w:pPr>
    </w:p>
    <w:p w14:paraId="2C821492" w14:textId="45F9631C" w:rsidR="004D752A" w:rsidRPr="008737B5" w:rsidRDefault="004D752A" w:rsidP="0076515E">
      <w:pPr>
        <w:jc w:val="both"/>
      </w:pPr>
      <w:r w:rsidRPr="008737B5">
        <w:t xml:space="preserve">“Every line has a particular bottleneck,” explained Viggo </w:t>
      </w:r>
      <w:proofErr w:type="spellStart"/>
      <w:r w:rsidRPr="008737B5">
        <w:t>Ersøybakk</w:t>
      </w:r>
      <w:proofErr w:type="spellEnd"/>
      <w:r w:rsidRPr="008737B5">
        <w:t>, “but this is never caused by the Ishida weighers.”</w:t>
      </w:r>
    </w:p>
    <w:p w14:paraId="0B5C0004" w14:textId="637960EF" w:rsidR="004D752A" w:rsidRPr="008737B5" w:rsidRDefault="004D752A" w:rsidP="0076515E">
      <w:pPr>
        <w:jc w:val="both"/>
      </w:pPr>
    </w:p>
    <w:p w14:paraId="4288959A" w14:textId="783F3FE8" w:rsidR="004D752A" w:rsidRPr="008737B5" w:rsidRDefault="004D752A" w:rsidP="0076515E">
      <w:pPr>
        <w:jc w:val="both"/>
      </w:pPr>
      <w:r w:rsidRPr="008737B5">
        <w:t>Indeed, the speed and accuracy of the CCW-R2</w:t>
      </w:r>
      <w:r w:rsidR="00D2753A">
        <w:t>-108</w:t>
      </w:r>
      <w:r w:rsidRPr="008737B5">
        <w:t xml:space="preserve"> has been particularly invaluable for these new products, which were launched just before the pandemic and saw </w:t>
      </w:r>
      <w:r w:rsidRPr="008737B5">
        <w:lastRenderedPageBreak/>
        <w:t>demand surge as people spent more time at home</w:t>
      </w:r>
      <w:r w:rsidR="00AB73A0" w:rsidRPr="008737B5">
        <w:t>. As a result, the weigher is handling around twice the amount of product as originally anticipated.</w:t>
      </w:r>
    </w:p>
    <w:p w14:paraId="68C071D3" w14:textId="39DBA6D6" w:rsidR="00AB73A0" w:rsidRPr="008737B5" w:rsidRDefault="00AB73A0" w:rsidP="0076515E">
      <w:pPr>
        <w:jc w:val="both"/>
      </w:pPr>
    </w:p>
    <w:p w14:paraId="3A9C2AE5" w14:textId="7735D6AA" w:rsidR="00AB73A0" w:rsidRPr="008737B5" w:rsidRDefault="00AB73A0" w:rsidP="0076515E">
      <w:pPr>
        <w:jc w:val="both"/>
      </w:pPr>
      <w:r w:rsidRPr="008737B5">
        <w:t xml:space="preserve">The </w:t>
      </w:r>
      <w:r w:rsidR="0021484A" w:rsidRPr="008737B5">
        <w:t>CCW-R</w:t>
      </w:r>
      <w:r w:rsidR="002813EF">
        <w:t>2</w:t>
      </w:r>
      <w:r w:rsidR="00A6332D">
        <w:t>-108</w:t>
      </w:r>
      <w:r w:rsidR="0021484A" w:rsidRPr="008737B5">
        <w:t xml:space="preserve"> is weighing</w:t>
      </w:r>
      <w:r w:rsidRPr="008737B5">
        <w:t xml:space="preserve"> </w:t>
      </w:r>
      <w:r w:rsidR="0045125A">
        <w:t>13</w:t>
      </w:r>
      <w:r w:rsidR="00FF4A7A" w:rsidRPr="008737B5">
        <w:t xml:space="preserve"> different nut</w:t>
      </w:r>
      <w:r w:rsidR="0045125A">
        <w:t xml:space="preserve"> product</w:t>
      </w:r>
      <w:r w:rsidR="00FF4A7A" w:rsidRPr="008737B5">
        <w:t xml:space="preserve">s, many of which are coated with salt or other spices. The ribbed surface of the contact parts keeps product moving smoothly throughout the weigher and the dust-proof cover </w:t>
      </w:r>
      <w:r w:rsidR="00357695" w:rsidRPr="008737B5">
        <w:t>ensure</w:t>
      </w:r>
      <w:r w:rsidR="00FF4A7A" w:rsidRPr="008737B5">
        <w:t xml:space="preserve">s particulate levels </w:t>
      </w:r>
      <w:r w:rsidR="00357695" w:rsidRPr="008737B5">
        <w:t xml:space="preserve">are </w:t>
      </w:r>
      <w:r w:rsidR="00FF4A7A" w:rsidRPr="008737B5">
        <w:t>low. The machine can incorporate up to 200 presets for fast changeovers between products</w:t>
      </w:r>
      <w:r w:rsidR="0046565B" w:rsidRPr="008737B5">
        <w:t xml:space="preserve"> and all contact parts are removable without tools </w:t>
      </w:r>
      <w:r w:rsidR="004D7FF9" w:rsidRPr="008737B5">
        <w:t xml:space="preserve">for </w:t>
      </w:r>
      <w:r w:rsidR="00AD01FE" w:rsidRPr="008737B5">
        <w:t>quick</w:t>
      </w:r>
      <w:r w:rsidR="004D7FF9" w:rsidRPr="008737B5">
        <w:t xml:space="preserve"> and easy cleaning.</w:t>
      </w:r>
    </w:p>
    <w:p w14:paraId="2D8B8800" w14:textId="77777777" w:rsidR="00354DB5" w:rsidRPr="008737B5" w:rsidRDefault="00354DB5" w:rsidP="0076515E">
      <w:pPr>
        <w:jc w:val="both"/>
      </w:pPr>
    </w:p>
    <w:p w14:paraId="5F8C6533" w14:textId="0F5064A8" w:rsidR="00F82C21" w:rsidRDefault="002813EF" w:rsidP="0076515E">
      <w:pPr>
        <w:jc w:val="both"/>
      </w:pPr>
      <w:r>
        <w:t xml:space="preserve">The new weigher </w:t>
      </w:r>
      <w:r w:rsidR="00524701">
        <w:t xml:space="preserve">joins two existing 14 head circular </w:t>
      </w:r>
      <w:r>
        <w:t>Ishida</w:t>
      </w:r>
      <w:r w:rsidR="00524701">
        <w:t xml:space="preserve"> multi</w:t>
      </w:r>
      <w:r w:rsidR="00B43740">
        <w:t xml:space="preserve">head weighers in the snacks factory, which is producing 72 different product lines. In the confectionery factory, </w:t>
      </w:r>
      <w:r w:rsidR="00B43CD8">
        <w:t xml:space="preserve">Brynild handles 47 sugar confectionery and 34 chocolate </w:t>
      </w:r>
      <w:r w:rsidR="00846BCE">
        <w:t>line</w:t>
      </w:r>
      <w:r w:rsidR="00B43CD8">
        <w:t>s</w:t>
      </w:r>
      <w:r w:rsidR="00131636">
        <w:t xml:space="preserve">. Pack sizes vary </w:t>
      </w:r>
      <w:r w:rsidR="00B77840" w:rsidRPr="008737B5">
        <w:t>from 15g sample packs to 400g family bags</w:t>
      </w:r>
      <w:r w:rsidR="00EA3056">
        <w:t>.</w:t>
      </w:r>
      <w:r w:rsidR="00331372">
        <w:t xml:space="preserve"> </w:t>
      </w:r>
      <w:r w:rsidR="00131636">
        <w:t>T</w:t>
      </w:r>
      <w:r w:rsidR="00D61300" w:rsidRPr="008737B5">
        <w:t xml:space="preserve">he speed and flexibility of all the Ishida weighers at Brynild </w:t>
      </w:r>
      <w:r w:rsidR="00867309" w:rsidRPr="008737B5">
        <w:t>are</w:t>
      </w:r>
      <w:r w:rsidR="00131636">
        <w:t xml:space="preserve"> therefore a</w:t>
      </w:r>
      <w:r w:rsidR="00867309" w:rsidRPr="008737B5">
        <w:t xml:space="preserve"> critica</w:t>
      </w:r>
      <w:r w:rsidR="00131636">
        <w:t>l element in</w:t>
      </w:r>
      <w:r w:rsidR="00192FCF" w:rsidRPr="008737B5">
        <w:t xml:space="preserve"> the</w:t>
      </w:r>
      <w:r w:rsidR="00867309" w:rsidRPr="008737B5">
        <w:t xml:space="preserve"> company maintaining efficiencies and throughput </w:t>
      </w:r>
      <w:r w:rsidR="00250CDC">
        <w:t xml:space="preserve">throughout </w:t>
      </w:r>
      <w:r w:rsidR="00867309" w:rsidRPr="008737B5">
        <w:t>its packing operations.</w:t>
      </w:r>
      <w:r w:rsidR="00A35BB3" w:rsidRPr="008737B5">
        <w:t xml:space="preserve"> </w:t>
      </w:r>
    </w:p>
    <w:p w14:paraId="0590DDDB" w14:textId="77777777" w:rsidR="00F82C21" w:rsidRDefault="00F82C21" w:rsidP="0076515E">
      <w:pPr>
        <w:jc w:val="both"/>
      </w:pPr>
    </w:p>
    <w:p w14:paraId="151D859E" w14:textId="2E956349" w:rsidR="00354DB5" w:rsidRPr="008737B5" w:rsidRDefault="00F82C21" w:rsidP="0076515E">
      <w:pPr>
        <w:jc w:val="both"/>
      </w:pPr>
      <w:r>
        <w:t>In particular, t</w:t>
      </w:r>
      <w:r w:rsidR="00A35BB3" w:rsidRPr="008737B5">
        <w:t>he weighers have played a crucial role in Brynild’s ongoing optimisation programme, whi</w:t>
      </w:r>
      <w:r w:rsidR="00723E1E" w:rsidRPr="008737B5">
        <w:t xml:space="preserve">ch over the years has seen the company continue to increase volumes while reducing its dependence on manual labour. </w:t>
      </w:r>
      <w:r w:rsidR="00360D38" w:rsidRPr="008737B5">
        <w:t>Today, for example, just one operator is required for each of the packing lines.</w:t>
      </w:r>
    </w:p>
    <w:p w14:paraId="74300AFD" w14:textId="77777777" w:rsidR="00360D38" w:rsidRPr="008737B5" w:rsidRDefault="00360D38" w:rsidP="0076515E">
      <w:pPr>
        <w:jc w:val="both"/>
      </w:pPr>
    </w:p>
    <w:p w14:paraId="32FE5F5B" w14:textId="76F0330A" w:rsidR="00360D38" w:rsidRPr="008737B5" w:rsidRDefault="00360D38" w:rsidP="0076515E">
      <w:pPr>
        <w:jc w:val="both"/>
      </w:pPr>
      <w:r w:rsidRPr="008737B5">
        <w:t xml:space="preserve">Another important element of these efficiency improvements is </w:t>
      </w:r>
      <w:r w:rsidR="00206BA2" w:rsidRPr="008737B5">
        <w:t>the</w:t>
      </w:r>
      <w:r w:rsidR="00674F1C">
        <w:t xml:space="preserve"> knowledge</w:t>
      </w:r>
      <w:r w:rsidR="00EB2017">
        <w:t xml:space="preserve"> and understanding</w:t>
      </w:r>
      <w:r w:rsidR="00674F1C">
        <w:t xml:space="preserve"> that the operators have </w:t>
      </w:r>
      <w:r w:rsidR="00EB2017">
        <w:t xml:space="preserve">of </w:t>
      </w:r>
      <w:r w:rsidR="00206BA2" w:rsidRPr="008737B5">
        <w:t>the weighers.</w:t>
      </w:r>
    </w:p>
    <w:p w14:paraId="325C4F37" w14:textId="77777777" w:rsidR="00206BA2" w:rsidRPr="008737B5" w:rsidRDefault="00206BA2" w:rsidP="0076515E">
      <w:pPr>
        <w:jc w:val="both"/>
      </w:pPr>
    </w:p>
    <w:p w14:paraId="3191940E" w14:textId="7EAEF414" w:rsidR="00206BA2" w:rsidRPr="008737B5" w:rsidRDefault="00206BA2" w:rsidP="0076515E">
      <w:pPr>
        <w:jc w:val="both"/>
      </w:pPr>
      <w:r w:rsidRPr="008737B5">
        <w:t>“As part of the commissioning of the weigher</w:t>
      </w:r>
      <w:r w:rsidR="00F82C21">
        <w:t>s</w:t>
      </w:r>
      <w:r w:rsidRPr="008737B5">
        <w:t xml:space="preserve">, we </w:t>
      </w:r>
      <w:r w:rsidR="00C91586" w:rsidRPr="008737B5">
        <w:t>receive</w:t>
      </w:r>
      <w:r w:rsidR="00250CDC">
        <w:t>d</w:t>
      </w:r>
      <w:r w:rsidR="00C91586" w:rsidRPr="008737B5">
        <w:t xml:space="preserve"> comprehensive training from Ishida,” said Viggo </w:t>
      </w:r>
      <w:proofErr w:type="spellStart"/>
      <w:r w:rsidR="00C91586" w:rsidRPr="008737B5">
        <w:t>Ersøybakk</w:t>
      </w:r>
      <w:proofErr w:type="spellEnd"/>
      <w:r w:rsidR="00C91586" w:rsidRPr="008737B5">
        <w:t xml:space="preserve">. </w:t>
      </w:r>
      <w:r w:rsidR="00933974" w:rsidRPr="008737B5">
        <w:t>“This helps to ensure that set up and changeovers are carried out quickly and effectively</w:t>
      </w:r>
      <w:r w:rsidR="003207C7" w:rsidRPr="008737B5">
        <w:t xml:space="preserve">. It also means that </w:t>
      </w:r>
      <w:r w:rsidR="00B63FE7" w:rsidRPr="008737B5">
        <w:t xml:space="preserve">our operators can easily deal with any minor issues to keep the weighers running efficiently and, in the event of any </w:t>
      </w:r>
      <w:r w:rsidR="007642FC" w:rsidRPr="008737B5">
        <w:t xml:space="preserve">problems they cannot </w:t>
      </w:r>
      <w:r w:rsidR="009D6629">
        <w:t xml:space="preserve">quickly </w:t>
      </w:r>
      <w:r w:rsidR="000E28F2">
        <w:t>solve</w:t>
      </w:r>
      <w:r w:rsidR="007642FC" w:rsidRPr="008737B5">
        <w:t>, we receive excellent service support from Ishida’s office in Sweden.”</w:t>
      </w:r>
    </w:p>
    <w:p w14:paraId="629BB5C1" w14:textId="77777777" w:rsidR="007642FC" w:rsidRPr="008737B5" w:rsidRDefault="007642FC" w:rsidP="0076515E">
      <w:pPr>
        <w:jc w:val="both"/>
      </w:pPr>
    </w:p>
    <w:p w14:paraId="1969C5B6" w14:textId="27CA31CF" w:rsidR="007642FC" w:rsidRPr="008737B5" w:rsidRDefault="00451BCA" w:rsidP="0076515E">
      <w:pPr>
        <w:jc w:val="both"/>
      </w:pPr>
      <w:r w:rsidRPr="008737B5">
        <w:t>Ongoing investment has been a key part of Brynild’s continued success and growth.</w:t>
      </w:r>
    </w:p>
    <w:p w14:paraId="6E58CC30" w14:textId="77777777" w:rsidR="001460B6" w:rsidRPr="008737B5" w:rsidRDefault="001460B6" w:rsidP="0076515E">
      <w:pPr>
        <w:jc w:val="both"/>
      </w:pPr>
    </w:p>
    <w:p w14:paraId="521695D0" w14:textId="2B4E5E56" w:rsidR="00F85416" w:rsidRDefault="001460B6" w:rsidP="0076515E">
      <w:pPr>
        <w:jc w:val="both"/>
      </w:pPr>
      <w:r w:rsidRPr="008737B5">
        <w:t>“We invest i</w:t>
      </w:r>
      <w:r w:rsidR="00F316ED">
        <w:t xml:space="preserve">n </w:t>
      </w:r>
      <w:r w:rsidRPr="008737B5">
        <w:t xml:space="preserve">quality equipment because, although the initial purchase price can be high, we know </w:t>
      </w:r>
      <w:r w:rsidR="00F316ED">
        <w:t>the consistent performance and reliability</w:t>
      </w:r>
      <w:r w:rsidR="00CE63E9" w:rsidRPr="008737B5">
        <w:t xml:space="preserve"> </w:t>
      </w:r>
      <w:r w:rsidR="00864BCB">
        <w:t xml:space="preserve">of the machines </w:t>
      </w:r>
      <w:r w:rsidR="00CE63E9" w:rsidRPr="008737B5">
        <w:t>will enable us to maintain operation</w:t>
      </w:r>
      <w:r w:rsidR="00BE0471" w:rsidRPr="008737B5">
        <w:t>s</w:t>
      </w:r>
      <w:r w:rsidR="005F04BB">
        <w:t xml:space="preserve">,” concluded </w:t>
      </w:r>
      <w:r w:rsidR="005F04BB" w:rsidRPr="008737B5">
        <w:t xml:space="preserve">Viggo </w:t>
      </w:r>
      <w:proofErr w:type="spellStart"/>
      <w:r w:rsidR="005F04BB" w:rsidRPr="008737B5">
        <w:t>Ersøybakk</w:t>
      </w:r>
      <w:proofErr w:type="spellEnd"/>
      <w:r w:rsidR="00BE0471" w:rsidRPr="008737B5">
        <w:t xml:space="preserve">. </w:t>
      </w:r>
      <w:r w:rsidR="005F04BB">
        <w:t>“</w:t>
      </w:r>
      <w:r w:rsidR="00BE0471" w:rsidRPr="008737B5">
        <w:t xml:space="preserve">This has certainly been the case with the Ishida weighers. </w:t>
      </w:r>
      <w:r w:rsidR="00FF4A1A" w:rsidRPr="008737B5">
        <w:t>Typically</w:t>
      </w:r>
      <w:r w:rsidR="008737B5">
        <w:t>,</w:t>
      </w:r>
      <w:r w:rsidR="00FF4A1A" w:rsidRPr="008737B5">
        <w:t xml:space="preserve"> we would expect a return on our investment within three years, although</w:t>
      </w:r>
      <w:r w:rsidR="00DC58D3" w:rsidRPr="008737B5">
        <w:t xml:space="preserve"> with our latest weigher, </w:t>
      </w:r>
      <w:r w:rsidR="00FF4A1A" w:rsidRPr="008737B5">
        <w:t xml:space="preserve">this has </w:t>
      </w:r>
      <w:r w:rsidR="00DC58D3" w:rsidRPr="008737B5">
        <w:t>improved still further due to the high demand during the pandemic.</w:t>
      </w:r>
      <w:r w:rsidR="00F85416" w:rsidRPr="008737B5">
        <w:t>”</w:t>
      </w:r>
    </w:p>
    <w:p w14:paraId="3F6624CF" w14:textId="77777777" w:rsidR="008737B5" w:rsidRPr="008737B5" w:rsidRDefault="008737B5" w:rsidP="0076515E">
      <w:pPr>
        <w:jc w:val="both"/>
      </w:pPr>
    </w:p>
    <w:p w14:paraId="5E368F11" w14:textId="5CB41058" w:rsidR="008737B5" w:rsidRDefault="00F85416" w:rsidP="0076515E">
      <w:pPr>
        <w:pStyle w:val="NormalWeb"/>
        <w:shd w:val="clear" w:color="auto" w:fill="FFFFFF"/>
        <w:spacing w:before="0" w:beforeAutospacing="0" w:after="0" w:afterAutospacing="0"/>
        <w:jc w:val="both"/>
        <w:rPr>
          <w:rFonts w:ascii="Arial" w:hAnsi="Arial" w:cs="Arial"/>
          <w:color w:val="000000"/>
        </w:rPr>
      </w:pPr>
      <w:r w:rsidRPr="008737B5">
        <w:rPr>
          <w:rFonts w:ascii="Arial" w:hAnsi="Arial" w:cs="Arial"/>
        </w:rPr>
        <w:t>Established in 1895</w:t>
      </w:r>
      <w:r w:rsidR="00FC5D85">
        <w:rPr>
          <w:rFonts w:ascii="Arial" w:hAnsi="Arial" w:cs="Arial"/>
        </w:rPr>
        <w:t>,</w:t>
      </w:r>
      <w:r w:rsidR="001039CE" w:rsidRPr="008737B5">
        <w:rPr>
          <w:rFonts w:ascii="Arial" w:hAnsi="Arial" w:cs="Arial"/>
          <w:color w:val="000000"/>
        </w:rPr>
        <w:t xml:space="preserve"> Brynild Gruppen AS is one of Norway’s largest family-owned confection</w:t>
      </w:r>
      <w:r w:rsidR="00FC5D85">
        <w:rPr>
          <w:rFonts w:ascii="Arial" w:hAnsi="Arial" w:cs="Arial"/>
          <w:color w:val="000000"/>
        </w:rPr>
        <w:t>e</w:t>
      </w:r>
      <w:r w:rsidR="001039CE" w:rsidRPr="008737B5">
        <w:rPr>
          <w:rFonts w:ascii="Arial" w:hAnsi="Arial" w:cs="Arial"/>
          <w:color w:val="000000"/>
        </w:rPr>
        <w:t>ry manufacturers</w:t>
      </w:r>
      <w:r w:rsidR="00690330" w:rsidRPr="008737B5">
        <w:rPr>
          <w:rFonts w:ascii="Arial" w:hAnsi="Arial" w:cs="Arial"/>
          <w:color w:val="000000"/>
        </w:rPr>
        <w:t xml:space="preserve">, employing around 220 people and with a turnover of approximately </w:t>
      </w:r>
      <w:r w:rsidR="00487CDD">
        <w:rPr>
          <w:rFonts w:ascii="Arial" w:hAnsi="Arial" w:cs="Arial"/>
          <w:color w:val="000000"/>
        </w:rPr>
        <w:t>895</w:t>
      </w:r>
      <w:r w:rsidR="00690330" w:rsidRPr="008737B5">
        <w:rPr>
          <w:rFonts w:ascii="Arial" w:hAnsi="Arial" w:cs="Arial"/>
          <w:color w:val="000000"/>
        </w:rPr>
        <w:t xml:space="preserve"> million NOK</w:t>
      </w:r>
      <w:r w:rsidR="001039CE" w:rsidRPr="008737B5">
        <w:rPr>
          <w:rFonts w:ascii="Arial" w:hAnsi="Arial" w:cs="Arial"/>
          <w:color w:val="000000"/>
        </w:rPr>
        <w:t xml:space="preserve">. </w:t>
      </w:r>
      <w:r w:rsidR="00690330" w:rsidRPr="008737B5">
        <w:rPr>
          <w:rFonts w:ascii="Arial" w:hAnsi="Arial" w:cs="Arial"/>
          <w:color w:val="000000"/>
        </w:rPr>
        <w:t xml:space="preserve">The company produces a wide range of chocolate, confectionery and snacks products for the home and Scandinavian markets. Brynild </w:t>
      </w:r>
      <w:r w:rsidR="001039CE" w:rsidRPr="008737B5">
        <w:rPr>
          <w:rFonts w:ascii="Arial" w:hAnsi="Arial" w:cs="Arial"/>
          <w:color w:val="000000"/>
        </w:rPr>
        <w:t>remains owned and managed by the Brynildsen famil</w:t>
      </w:r>
      <w:r w:rsidR="002D531A" w:rsidRPr="008737B5">
        <w:rPr>
          <w:rFonts w:ascii="Arial" w:hAnsi="Arial" w:cs="Arial"/>
          <w:color w:val="000000"/>
        </w:rPr>
        <w:t xml:space="preserve">y, now in its </w:t>
      </w:r>
      <w:r w:rsidR="001039CE" w:rsidRPr="008737B5">
        <w:rPr>
          <w:rFonts w:ascii="Arial" w:hAnsi="Arial" w:cs="Arial"/>
          <w:color w:val="000000"/>
        </w:rPr>
        <w:t>4th and 5th generation</w:t>
      </w:r>
      <w:r w:rsidR="002D531A" w:rsidRPr="008737B5">
        <w:rPr>
          <w:rFonts w:ascii="Arial" w:hAnsi="Arial" w:cs="Arial"/>
          <w:color w:val="000000"/>
        </w:rPr>
        <w:t>s</w:t>
      </w:r>
      <w:r w:rsidR="001039CE" w:rsidRPr="008737B5">
        <w:rPr>
          <w:rFonts w:ascii="Arial" w:hAnsi="Arial" w:cs="Arial"/>
          <w:color w:val="000000"/>
        </w:rPr>
        <w:t>.</w:t>
      </w:r>
    </w:p>
    <w:p w14:paraId="2460090B" w14:textId="77777777" w:rsidR="008737B5" w:rsidRDefault="008737B5" w:rsidP="008737B5">
      <w:pPr>
        <w:pStyle w:val="NormalWeb"/>
        <w:shd w:val="clear" w:color="auto" w:fill="FFFFFF"/>
        <w:spacing w:before="0" w:beforeAutospacing="0" w:after="0" w:afterAutospacing="0"/>
        <w:rPr>
          <w:rFonts w:ascii="Arial" w:hAnsi="Arial" w:cs="Arial"/>
          <w:color w:val="000000"/>
        </w:rPr>
      </w:pPr>
    </w:p>
    <w:p w14:paraId="5089B405" w14:textId="138B05CD" w:rsidR="008737B5" w:rsidRDefault="008737B5" w:rsidP="008737B5">
      <w:pPr>
        <w:pStyle w:val="NormalWeb"/>
        <w:shd w:val="clear" w:color="auto" w:fill="FFFFFF"/>
        <w:spacing w:before="0" w:beforeAutospacing="0" w:after="0" w:afterAutospacing="0"/>
        <w:rPr>
          <w:rFonts w:ascii="Arial" w:hAnsi="Arial" w:cs="Arial"/>
          <w:b/>
          <w:bCs/>
          <w:color w:val="000000"/>
        </w:rPr>
      </w:pPr>
      <w:r w:rsidRPr="006520DA">
        <w:rPr>
          <w:rFonts w:ascii="Arial" w:hAnsi="Arial" w:cs="Arial"/>
          <w:b/>
          <w:bCs/>
          <w:color w:val="000000"/>
        </w:rPr>
        <w:t>Ends</w:t>
      </w:r>
    </w:p>
    <w:p w14:paraId="0B0D5418" w14:textId="77777777" w:rsidR="00C21111" w:rsidRPr="006520DA" w:rsidRDefault="00C21111" w:rsidP="008737B5">
      <w:pPr>
        <w:pStyle w:val="NormalWeb"/>
        <w:shd w:val="clear" w:color="auto" w:fill="FFFFFF"/>
        <w:spacing w:before="0" w:beforeAutospacing="0" w:after="0" w:afterAutospacing="0"/>
        <w:rPr>
          <w:rFonts w:ascii="Arial" w:hAnsi="Arial" w:cs="Arial"/>
          <w:b/>
          <w:bCs/>
          <w:color w:val="000000"/>
        </w:rPr>
      </w:pPr>
    </w:p>
    <w:p w14:paraId="4BF8BA24" w14:textId="77777777" w:rsidR="000E692C" w:rsidRDefault="000E692C" w:rsidP="008737B5">
      <w:pPr>
        <w:pStyle w:val="NormalWeb"/>
        <w:shd w:val="clear" w:color="auto" w:fill="FFFFFF"/>
        <w:spacing w:before="0" w:beforeAutospacing="0" w:after="0" w:afterAutospacing="0"/>
        <w:rPr>
          <w:rFonts w:ascii="Arial" w:hAnsi="Arial" w:cs="Arial"/>
          <w:color w:val="000000"/>
        </w:rPr>
      </w:pPr>
    </w:p>
    <w:p w14:paraId="2668604E" w14:textId="77777777" w:rsidR="000E692C" w:rsidRPr="004E70DB" w:rsidRDefault="000E692C" w:rsidP="000E692C">
      <w:pPr>
        <w:rPr>
          <w:b/>
          <w:bCs/>
          <w:sz w:val="20"/>
        </w:rPr>
      </w:pPr>
      <w:r w:rsidRPr="004E70DB">
        <w:rPr>
          <w:b/>
          <w:bCs/>
          <w:sz w:val="20"/>
        </w:rPr>
        <w:lastRenderedPageBreak/>
        <w:t>Notes to editors:</w:t>
      </w:r>
    </w:p>
    <w:p w14:paraId="0D435666" w14:textId="77777777" w:rsidR="000E692C" w:rsidRPr="004E70DB" w:rsidRDefault="000E692C" w:rsidP="000E692C">
      <w:pPr>
        <w:rPr>
          <w:sz w:val="20"/>
        </w:rPr>
      </w:pPr>
    </w:p>
    <w:p w14:paraId="6B563429" w14:textId="77777777" w:rsidR="000E692C" w:rsidRPr="00DB2051" w:rsidRDefault="000E692C" w:rsidP="000E692C">
      <w:pPr>
        <w:rPr>
          <w:sz w:val="20"/>
        </w:rPr>
      </w:pPr>
      <w:r w:rsidRPr="00DB2051">
        <w:rPr>
          <w:sz w:val="20"/>
        </w:rPr>
        <w:t xml:space="preserve">Ishida is a world leader in the design, manufacture and installation of complete weighing, packing and inspection solutions for the food industry, helping manufacturers increase automation, reduce cost and downtime, increase operational efficiencies and maximise profits.  </w:t>
      </w:r>
    </w:p>
    <w:p w14:paraId="651BF012" w14:textId="77777777" w:rsidR="000E692C" w:rsidRPr="00DB2051" w:rsidRDefault="000E692C" w:rsidP="000E692C">
      <w:pPr>
        <w:rPr>
          <w:sz w:val="20"/>
        </w:rPr>
      </w:pPr>
    </w:p>
    <w:p w14:paraId="7BD5C105" w14:textId="77777777" w:rsidR="000E692C" w:rsidRPr="00DB2051" w:rsidRDefault="000E692C" w:rsidP="000E692C">
      <w:pPr>
        <w:rPr>
          <w:sz w:val="20"/>
        </w:rPr>
      </w:pPr>
      <w:r w:rsidRPr="00DB2051">
        <w:rPr>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DB2051">
        <w:rPr>
          <w:sz w:val="20"/>
        </w:rPr>
        <w:t>traysealers</w:t>
      </w:r>
      <w:proofErr w:type="spellEnd"/>
      <w:r w:rsidRPr="00DB2051">
        <w:rPr>
          <w:sz w:val="20"/>
        </w:rPr>
        <w:t xml:space="preserve">, X-ray inspection systems, checkweighers, leak detectors and Industry 4.0 solutions. </w:t>
      </w:r>
    </w:p>
    <w:p w14:paraId="525ADEE4" w14:textId="77777777" w:rsidR="000E692C" w:rsidRPr="00DB2051" w:rsidRDefault="000E692C" w:rsidP="000E692C">
      <w:pPr>
        <w:rPr>
          <w:sz w:val="20"/>
        </w:rPr>
      </w:pPr>
    </w:p>
    <w:p w14:paraId="0325B742" w14:textId="77777777" w:rsidR="000E692C" w:rsidRPr="00DB2051" w:rsidRDefault="000E692C" w:rsidP="000E692C">
      <w:pPr>
        <w:rPr>
          <w:sz w:val="20"/>
        </w:rPr>
      </w:pPr>
      <w:r w:rsidRPr="00DB2051">
        <w:rPr>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meals and fresh produce. </w:t>
      </w:r>
    </w:p>
    <w:p w14:paraId="58F41E11" w14:textId="77777777" w:rsidR="000E692C" w:rsidRPr="00DB2051" w:rsidRDefault="000E692C" w:rsidP="000E692C">
      <w:pPr>
        <w:rPr>
          <w:sz w:val="20"/>
        </w:rPr>
      </w:pPr>
    </w:p>
    <w:p w14:paraId="283249C5" w14:textId="77777777" w:rsidR="000E692C" w:rsidRPr="00E22363" w:rsidRDefault="000E692C" w:rsidP="000E692C">
      <w:r w:rsidRPr="00DB2051">
        <w:rPr>
          <w:sz w:val="20"/>
        </w:rPr>
        <w:t>The company’s vision is to play an enduring and indispensable role in the global food supply chain, ensuring food products are delivered and consumed safely, efficiently and sustainably around the world.</w:t>
      </w:r>
    </w:p>
    <w:p w14:paraId="4DEA4B36" w14:textId="3C249092" w:rsidR="00F85416" w:rsidRDefault="00F85416"/>
    <w:p w14:paraId="115D418F" w14:textId="77777777" w:rsidR="006520DA" w:rsidRPr="00E22363" w:rsidRDefault="006520DA" w:rsidP="006520DA">
      <w:r w:rsidRPr="00E22363">
        <w:rPr>
          <w:b/>
        </w:rPr>
        <w:t>EDITORIAL ENQUIRIES:</w:t>
      </w:r>
      <w:r w:rsidRPr="00E22363">
        <w:tab/>
      </w:r>
      <w:r w:rsidRPr="00E22363">
        <w:tab/>
      </w:r>
    </w:p>
    <w:p w14:paraId="41A8C086" w14:textId="77777777" w:rsidR="006520DA" w:rsidRPr="00E22363" w:rsidRDefault="006520DA" w:rsidP="006520DA">
      <w:r w:rsidRPr="00E22363">
        <w:t xml:space="preserve">Bob Bushby/ </w:t>
      </w:r>
      <w:r>
        <w:t>Jack Readman</w:t>
      </w:r>
    </w:p>
    <w:p w14:paraId="01EEA9A7" w14:textId="77777777" w:rsidR="006520DA" w:rsidRPr="00E22363" w:rsidRDefault="006520DA" w:rsidP="006520DA">
      <w:r w:rsidRPr="00E22363">
        <w:t>Nielsen McAllister Ltd</w:t>
      </w:r>
      <w:r w:rsidRPr="00E22363">
        <w:tab/>
      </w:r>
      <w:r w:rsidRPr="00E22363">
        <w:tab/>
      </w:r>
      <w:r w:rsidRPr="00E22363">
        <w:tab/>
      </w:r>
      <w:r w:rsidRPr="00E22363">
        <w:tab/>
      </w:r>
    </w:p>
    <w:p w14:paraId="3BEF1E65" w14:textId="77777777" w:rsidR="006520DA" w:rsidRPr="00E22363" w:rsidRDefault="006520DA" w:rsidP="006520DA"/>
    <w:p w14:paraId="5F6DE168" w14:textId="77777777" w:rsidR="006520DA" w:rsidRPr="00E22363" w:rsidRDefault="006520DA" w:rsidP="006520DA">
      <w:r w:rsidRPr="00E22363">
        <w:t>Tel: 44 1332 293939</w:t>
      </w:r>
      <w:r w:rsidRPr="00E22363">
        <w:tab/>
      </w:r>
      <w:r w:rsidRPr="00E22363">
        <w:tab/>
      </w:r>
    </w:p>
    <w:p w14:paraId="156D4606" w14:textId="77777777" w:rsidR="006520DA" w:rsidRPr="00E22363" w:rsidRDefault="006520DA" w:rsidP="006520DA">
      <w:pPr>
        <w:ind w:left="3600" w:hanging="3600"/>
      </w:pPr>
      <w:r w:rsidRPr="00E22363">
        <w:t xml:space="preserve">Email: </w:t>
      </w:r>
      <w:hyperlink r:id="rId9" w:history="1">
        <w:r w:rsidRPr="00E22363">
          <w:rPr>
            <w:rStyle w:val="Hyperlink"/>
          </w:rPr>
          <w:t>info@nmpr.co.uk</w:t>
        </w:r>
      </w:hyperlink>
      <w:r w:rsidRPr="00E22363">
        <w:tab/>
        <w:t xml:space="preserve"> </w:t>
      </w:r>
    </w:p>
    <w:p w14:paraId="1C241598" w14:textId="77777777" w:rsidR="006520DA" w:rsidRPr="00E22363" w:rsidRDefault="00000000" w:rsidP="006520DA">
      <w:pPr>
        <w:pStyle w:val="NoSpacing"/>
        <w:rPr>
          <w:rFonts w:ascii="Arial" w:hAnsi="Arial" w:cs="Arial"/>
          <w:sz w:val="24"/>
          <w:szCs w:val="24"/>
        </w:rPr>
      </w:pPr>
      <w:hyperlink r:id="rId10" w:history="1">
        <w:r w:rsidR="006520DA" w:rsidRPr="00E22363">
          <w:rPr>
            <w:rStyle w:val="Hyperlink"/>
            <w:rFonts w:ascii="Arial" w:hAnsi="Arial" w:cs="Arial"/>
            <w:sz w:val="24"/>
            <w:szCs w:val="24"/>
          </w:rPr>
          <w:t>www.nielsenmcallister.com</w:t>
        </w:r>
      </w:hyperlink>
      <w:r w:rsidR="006520DA" w:rsidRPr="00E22363">
        <w:rPr>
          <w:rFonts w:ascii="Arial" w:hAnsi="Arial" w:cs="Arial"/>
          <w:sz w:val="24"/>
          <w:szCs w:val="24"/>
        </w:rPr>
        <w:t xml:space="preserve"> </w:t>
      </w:r>
      <w:r w:rsidR="006520DA" w:rsidRPr="00E22363">
        <w:rPr>
          <w:rFonts w:ascii="Arial" w:hAnsi="Arial" w:cs="Arial"/>
          <w:sz w:val="24"/>
          <w:szCs w:val="24"/>
        </w:rPr>
        <w:tab/>
      </w:r>
      <w:r w:rsidR="006520DA" w:rsidRPr="00E22363">
        <w:rPr>
          <w:rFonts w:ascii="Arial" w:hAnsi="Arial" w:cs="Arial"/>
          <w:sz w:val="24"/>
          <w:szCs w:val="24"/>
        </w:rPr>
        <w:tab/>
      </w:r>
    </w:p>
    <w:p w14:paraId="2F5D31A6" w14:textId="77777777" w:rsidR="006520DA" w:rsidRPr="00E22363" w:rsidRDefault="006520DA" w:rsidP="006520DA">
      <w:r w:rsidRPr="00E22363">
        <w:tab/>
      </w:r>
      <w:r w:rsidRPr="00E22363">
        <w:tab/>
      </w:r>
    </w:p>
    <w:p w14:paraId="25468772" w14:textId="77777777" w:rsidR="006520DA" w:rsidRPr="00E22363" w:rsidRDefault="006520DA" w:rsidP="006520DA"/>
    <w:p w14:paraId="1DC6E799" w14:textId="77777777" w:rsidR="006520DA" w:rsidRPr="00E22363" w:rsidRDefault="006520DA" w:rsidP="006520DA">
      <w:pPr>
        <w:rPr>
          <w:b/>
          <w:color w:val="000000"/>
        </w:rPr>
      </w:pPr>
      <w:r w:rsidRPr="00E22363">
        <w:rPr>
          <w:b/>
          <w:color w:val="000000"/>
        </w:rPr>
        <w:t>SALES/READER ENQUIRIES:</w:t>
      </w:r>
    </w:p>
    <w:p w14:paraId="72AFA17C" w14:textId="77777777" w:rsidR="006520DA" w:rsidRPr="00E22363" w:rsidRDefault="006520DA" w:rsidP="006520DA">
      <w:r w:rsidRPr="00E22363">
        <w:t>Torsten Giese</w:t>
      </w:r>
    </w:p>
    <w:p w14:paraId="56D30822" w14:textId="77777777" w:rsidR="006520DA" w:rsidRPr="00E22363" w:rsidRDefault="006520DA" w:rsidP="006520DA">
      <w:r w:rsidRPr="00E22363">
        <w:t>Ishida Europe Ltd</w:t>
      </w:r>
    </w:p>
    <w:p w14:paraId="78EBE461" w14:textId="77777777" w:rsidR="006520DA" w:rsidRPr="00E22363" w:rsidRDefault="006520DA" w:rsidP="006520DA"/>
    <w:p w14:paraId="0CA549E3" w14:textId="77777777" w:rsidR="006520DA" w:rsidRPr="00E22363" w:rsidRDefault="006520DA" w:rsidP="006520DA">
      <w:r w:rsidRPr="00E22363">
        <w:t>Tel: 44 121 607 7700</w:t>
      </w:r>
    </w:p>
    <w:p w14:paraId="3C104BA1" w14:textId="77777777" w:rsidR="006520DA" w:rsidRPr="00E22363" w:rsidRDefault="006520DA" w:rsidP="006520DA">
      <w:r w:rsidRPr="00E22363">
        <w:t>Fax: 44 121 607 7740</w:t>
      </w:r>
    </w:p>
    <w:p w14:paraId="583221E0" w14:textId="77777777" w:rsidR="006520DA" w:rsidRPr="00E22363" w:rsidRDefault="006520DA" w:rsidP="006520DA">
      <w:pPr>
        <w:ind w:left="3600" w:hanging="3600"/>
      </w:pPr>
      <w:r w:rsidRPr="00E22363">
        <w:t xml:space="preserve">Email: </w:t>
      </w:r>
      <w:hyperlink r:id="rId11" w:history="1">
        <w:r w:rsidRPr="00E22363">
          <w:rPr>
            <w:rStyle w:val="Hyperlink"/>
          </w:rPr>
          <w:t>torsten.giese@ishidaeurope.com</w:t>
        </w:r>
      </w:hyperlink>
      <w:r w:rsidRPr="00E22363">
        <w:t xml:space="preserve"> </w:t>
      </w:r>
    </w:p>
    <w:p w14:paraId="164A65AB" w14:textId="77777777" w:rsidR="006520DA" w:rsidRPr="00E22363" w:rsidRDefault="00000000" w:rsidP="006520DA">
      <w:hyperlink r:id="rId12" w:history="1">
        <w:r w:rsidR="006520DA" w:rsidRPr="00E22363">
          <w:rPr>
            <w:rStyle w:val="Hyperlink"/>
          </w:rPr>
          <w:t>www.ishidaeurope.com</w:t>
        </w:r>
      </w:hyperlink>
    </w:p>
    <w:p w14:paraId="72C52D06" w14:textId="77777777" w:rsidR="006520DA" w:rsidRPr="008737B5" w:rsidRDefault="006520DA"/>
    <w:sectPr w:rsidR="006520DA" w:rsidRPr="00873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C4ABD"/>
    <w:multiLevelType w:val="hybridMultilevel"/>
    <w:tmpl w:val="D85251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96780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41"/>
    <w:rsid w:val="00057E59"/>
    <w:rsid w:val="0006732D"/>
    <w:rsid w:val="000E28F2"/>
    <w:rsid w:val="000E692C"/>
    <w:rsid w:val="001039CE"/>
    <w:rsid w:val="00131636"/>
    <w:rsid w:val="001374A8"/>
    <w:rsid w:val="001460B6"/>
    <w:rsid w:val="0018427C"/>
    <w:rsid w:val="00192FCF"/>
    <w:rsid w:val="001F20B2"/>
    <w:rsid w:val="00206BA2"/>
    <w:rsid w:val="0021484A"/>
    <w:rsid w:val="00250CDC"/>
    <w:rsid w:val="002813EF"/>
    <w:rsid w:val="002D531A"/>
    <w:rsid w:val="002F249C"/>
    <w:rsid w:val="003207C7"/>
    <w:rsid w:val="00331372"/>
    <w:rsid w:val="0035436E"/>
    <w:rsid w:val="00354DB5"/>
    <w:rsid w:val="00357695"/>
    <w:rsid w:val="00360D38"/>
    <w:rsid w:val="00436EFB"/>
    <w:rsid w:val="0045125A"/>
    <w:rsid w:val="00451BCA"/>
    <w:rsid w:val="0046565B"/>
    <w:rsid w:val="00487CDD"/>
    <w:rsid w:val="004D31A8"/>
    <w:rsid w:val="004D49AC"/>
    <w:rsid w:val="004D752A"/>
    <w:rsid w:val="004D7FF9"/>
    <w:rsid w:val="00524701"/>
    <w:rsid w:val="00555BB3"/>
    <w:rsid w:val="00564698"/>
    <w:rsid w:val="005D4C4E"/>
    <w:rsid w:val="005E586D"/>
    <w:rsid w:val="005F04BB"/>
    <w:rsid w:val="006021A3"/>
    <w:rsid w:val="006229AD"/>
    <w:rsid w:val="00631D83"/>
    <w:rsid w:val="006520DA"/>
    <w:rsid w:val="00674F1C"/>
    <w:rsid w:val="00690330"/>
    <w:rsid w:val="00723E1E"/>
    <w:rsid w:val="00760F37"/>
    <w:rsid w:val="007642FC"/>
    <w:rsid w:val="0076515E"/>
    <w:rsid w:val="00793934"/>
    <w:rsid w:val="007D3EA6"/>
    <w:rsid w:val="007E3303"/>
    <w:rsid w:val="0080195E"/>
    <w:rsid w:val="008211C0"/>
    <w:rsid w:val="00846BCE"/>
    <w:rsid w:val="00864BCB"/>
    <w:rsid w:val="00867309"/>
    <w:rsid w:val="008737B5"/>
    <w:rsid w:val="008B1446"/>
    <w:rsid w:val="00933974"/>
    <w:rsid w:val="00935EDD"/>
    <w:rsid w:val="0094054C"/>
    <w:rsid w:val="009631E9"/>
    <w:rsid w:val="009D6629"/>
    <w:rsid w:val="00A35BB3"/>
    <w:rsid w:val="00A6332D"/>
    <w:rsid w:val="00A80C97"/>
    <w:rsid w:val="00AB4270"/>
    <w:rsid w:val="00AB73A0"/>
    <w:rsid w:val="00AD01FE"/>
    <w:rsid w:val="00B11141"/>
    <w:rsid w:val="00B16766"/>
    <w:rsid w:val="00B43740"/>
    <w:rsid w:val="00B43CD8"/>
    <w:rsid w:val="00B63FE7"/>
    <w:rsid w:val="00B71A6C"/>
    <w:rsid w:val="00B77840"/>
    <w:rsid w:val="00BA63EC"/>
    <w:rsid w:val="00BC292C"/>
    <w:rsid w:val="00BE0471"/>
    <w:rsid w:val="00C07F5B"/>
    <w:rsid w:val="00C15DEA"/>
    <w:rsid w:val="00C21111"/>
    <w:rsid w:val="00C32B97"/>
    <w:rsid w:val="00C51B8B"/>
    <w:rsid w:val="00C91586"/>
    <w:rsid w:val="00CA619C"/>
    <w:rsid w:val="00CB7657"/>
    <w:rsid w:val="00CC5292"/>
    <w:rsid w:val="00CE5890"/>
    <w:rsid w:val="00CE63E9"/>
    <w:rsid w:val="00D038CD"/>
    <w:rsid w:val="00D2753A"/>
    <w:rsid w:val="00D32848"/>
    <w:rsid w:val="00D61300"/>
    <w:rsid w:val="00DC58D3"/>
    <w:rsid w:val="00E73DFF"/>
    <w:rsid w:val="00E8026C"/>
    <w:rsid w:val="00E84DB5"/>
    <w:rsid w:val="00E92064"/>
    <w:rsid w:val="00EA3056"/>
    <w:rsid w:val="00EB2017"/>
    <w:rsid w:val="00EC1229"/>
    <w:rsid w:val="00F316ED"/>
    <w:rsid w:val="00F82C21"/>
    <w:rsid w:val="00F85416"/>
    <w:rsid w:val="00F86D0B"/>
    <w:rsid w:val="00FC5D85"/>
    <w:rsid w:val="00FF4A1A"/>
    <w:rsid w:val="00FF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1A6D"/>
  <w15:chartTrackingRefBased/>
  <w15:docId w15:val="{376874B3-9AE7-4565-8BCA-636C231A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39C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D4C4E"/>
    <w:pPr>
      <w:ind w:left="720"/>
    </w:pPr>
    <w:rPr>
      <w:rFonts w:ascii="Calibri" w:hAnsi="Calibri" w:cs="Calibri"/>
      <w:sz w:val="22"/>
      <w:szCs w:val="22"/>
    </w:rPr>
  </w:style>
  <w:style w:type="character" w:styleId="Hyperlink">
    <w:name w:val="Hyperlink"/>
    <w:rsid w:val="006520DA"/>
    <w:rPr>
      <w:color w:val="0000FF"/>
      <w:u w:val="single"/>
    </w:rPr>
  </w:style>
  <w:style w:type="paragraph" w:styleId="NoSpacing">
    <w:name w:val="No Spacing"/>
    <w:uiPriority w:val="1"/>
    <w:qFormat/>
    <w:rsid w:val="006520DA"/>
    <w:rPr>
      <w:rFonts w:ascii="Calibri" w:eastAsia="Times New Roman" w:hAnsi="Calibri" w:cs="Times New Roman"/>
      <w:sz w:val="22"/>
      <w:szCs w:val="22"/>
      <w:lang w:eastAsia="en-GB"/>
    </w:rPr>
  </w:style>
  <w:style w:type="paragraph" w:styleId="Header">
    <w:name w:val="header"/>
    <w:basedOn w:val="Normal"/>
    <w:link w:val="HeaderChar"/>
    <w:rsid w:val="0006732D"/>
    <w:pPr>
      <w:tabs>
        <w:tab w:val="center" w:pos="4536"/>
        <w:tab w:val="right" w:pos="9072"/>
      </w:tabs>
    </w:pPr>
    <w:rPr>
      <w:rFonts w:ascii="Univers" w:eastAsia="Times New Roman" w:hAnsi="Univers" w:cs="Times New Roman"/>
      <w:szCs w:val="20"/>
      <w:lang w:eastAsia="de-DE"/>
    </w:rPr>
  </w:style>
  <w:style w:type="character" w:customStyle="1" w:styleId="HeaderChar">
    <w:name w:val="Header Char"/>
    <w:basedOn w:val="DefaultParagraphFont"/>
    <w:link w:val="Header"/>
    <w:rsid w:val="0006732D"/>
    <w:rPr>
      <w:rFonts w:ascii="Univers" w:eastAsia="Times New Roman" w:hAnsi="Univers"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4227">
      <w:bodyDiv w:val="1"/>
      <w:marLeft w:val="0"/>
      <w:marRight w:val="0"/>
      <w:marTop w:val="0"/>
      <w:marBottom w:val="0"/>
      <w:divBdr>
        <w:top w:val="none" w:sz="0" w:space="0" w:color="auto"/>
        <w:left w:val="none" w:sz="0" w:space="0" w:color="auto"/>
        <w:bottom w:val="none" w:sz="0" w:space="0" w:color="auto"/>
        <w:right w:val="none" w:sz="0" w:space="0" w:color="auto"/>
      </w:divBdr>
      <w:divsChild>
        <w:div w:id="2061130304">
          <w:marLeft w:val="0"/>
          <w:marRight w:val="0"/>
          <w:marTop w:val="0"/>
          <w:marBottom w:val="0"/>
          <w:divBdr>
            <w:top w:val="none" w:sz="0" w:space="0" w:color="auto"/>
            <w:left w:val="none" w:sz="0" w:space="0" w:color="auto"/>
            <w:bottom w:val="none" w:sz="0" w:space="0" w:color="auto"/>
            <w:right w:val="none" w:sz="0" w:space="0" w:color="auto"/>
          </w:divBdr>
        </w:div>
      </w:divsChild>
    </w:div>
    <w:div w:id="21123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hidaeurop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rsten.giese@ishidaeurope.com" TargetMode="External"/><Relationship Id="rId5" Type="http://schemas.openxmlformats.org/officeDocument/2006/relationships/styles" Target="styles.xml"/><Relationship Id="rId10" Type="http://schemas.openxmlformats.org/officeDocument/2006/relationships/hyperlink" Target="http://www.nielsenmcallister.com" TargetMode="External"/><Relationship Id="rId4" Type="http://schemas.openxmlformats.org/officeDocument/2006/relationships/numbering" Target="numbering.xml"/><Relationship Id="rId9" Type="http://schemas.openxmlformats.org/officeDocument/2006/relationships/hyperlink" Target="mailto:info@nmpr.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7" ma:contentTypeDescription="Create a new document." ma:contentTypeScope="" ma:versionID="905f5447b4a574143c3750fe021ae236">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a94c1973ffa19e1f5d3f7becc4e9cb58"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691F2-F2AE-4BAA-BA60-3C83201B9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35095-9CB3-47F4-B5C6-E7E059E4171E}">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3.xml><?xml version="1.0" encoding="utf-8"?>
<ds:datastoreItem xmlns:ds="http://schemas.openxmlformats.org/officeDocument/2006/customXml" ds:itemID="{81F8D3B8-E796-4EC1-A38F-157EB2085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Bushby</dc:creator>
  <cp:keywords/>
  <dc:description/>
  <cp:lastModifiedBy>Jack Readman</cp:lastModifiedBy>
  <cp:revision>11</cp:revision>
  <cp:lastPrinted>2022-04-13T08:21:00Z</cp:lastPrinted>
  <dcterms:created xsi:type="dcterms:W3CDTF">2022-05-09T07:58:00Z</dcterms:created>
  <dcterms:modified xsi:type="dcterms:W3CDTF">2023-12-12T11:39:00Z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