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E2AB0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AgCgIAABkEAAAOAAAAZHJzL2Uyb0RvYy54bWysU02P0zAQvSPxHyzfadouXaqo6R62KpcF&#10;VhTEeWo7iYVjW7bbpP+eGacNFdwQOVierzdvxi+bp6Ez7KxC1M5WfDGbc6ascFLbpuLfv+3frTmL&#10;CawE46yq+EVF/rR9+2bT+1ItXeuMVIEhiI1l7yvepuTLooiiVR3EmfPKYrB2oYOEZmgKGaBH9M4U&#10;y/n8sehdkD44oWJE724M8m3Gr2sl0pe6jioxU3HklvIZ8nmks9huoGwC+FaLKw34BxYdaItNJ6gd&#10;JGCnoP+C6rQILro6zYTrClfXWqg8A06zmP8xzaEFr/IsuJzopzXF/wcrPp+f7Wsg6mKwB//ixM+I&#10;Syl6H8spSEb0Y9pQh47SkTsb8iIv0yLVkJhA5+N6uVh8wH2LW6yA8lboQ0wflesYXSputKUZoYTz&#10;S0zUGspbCrmt22tj8jsZy3oEf1gRMqBaagMJr52XFY+24QxMgzIUKWTE6IyWVE048RKfTWBnQCWg&#10;gKTrOTMQEzorvs9fLjKn7pOTY95qjh9pBDmN9eP1Hpe47iC2Y0Vuea0wlvqqrEIcjQx3SiocWtmz&#10;ozmFr4C83+ceTGpaBkoaG6KBnFY5glZw6YdObVYDrTpPE5rjNA4VYRn5wfgWRioPa3JeyY/pmf3E&#10;IVt39PKbj89MD3508vIaqJ4s1F/Ov/4rJPB7O2f9/qO3vwAAAP//AwBQSwMEFAAGAAgAAAAhAGGv&#10;ZWPcAAAACQEAAA8AAABkcnMvZG93bnJldi54bWxMj8FOwzAMhu9IvEPkSdy2dN00baXpBEg7cIMC&#10;96zx2mqNEyXZ2r09RhzgaPvX7+8r95MdxBVD7B0pWC4yEEiNMz21Cj4/DvMtiJg0GT04QgU3jLCv&#10;7u9KXRg30jte69QKLqFYaAVdSr6QMjYdWh0XziPx7eSC1YnH0EoT9MjldpB5lm2k1T3xh057fOmw&#10;OdcXq4CGt+lA9fP67L7WTf4afBpvXqmH2fT0CCLhlP7C8IPP6FAx09FdyEQxKJjvVuySFKw2rMCB&#10;3XaZgzj+LmRVyv8G1TcAAAD//wMAUEsBAi0AFAAGAAgAAAAhALaDOJL+AAAA4QEAABMAAAAAAAAA&#10;AAAAAAAAAAAAAFtDb250ZW50X1R5cGVzXS54bWxQSwECLQAUAAYACAAAACEAOP0h/9YAAACUAQAA&#10;CwAAAAAAAAAAAAAAAAAvAQAAX3JlbHMvLnJlbHNQSwECLQAUAAYACAAAACEAd0KAIAoCAAAZBAAA&#10;DgAAAAAAAAAAAAAAAAAuAgAAZHJzL2Uyb0RvYy54bWxQSwECLQAUAAYACAAAACEAYa9lY9wAAAAJ&#10;AQAADwAAAAAAAAAAAAAAAABkBAAAZHJzL2Rvd25yZXYueG1sUEsFBgAAAAAEAAQA8wAAAG0FAAAA&#10;AA==&#10;" strokecolor="#7f7f7f" strokeweight=".5pt">
                <v:shadow on="t" color="black" opacity="24903f" origin=",.5" offset="0,.55556mm"/>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05D0CA72" w14:textId="112FF2D5" w:rsidR="007B1574" w:rsidRPr="00520C8E" w:rsidRDefault="007B1574" w:rsidP="005470BA">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0C197D">
        <w:rPr>
          <w:rFonts w:ascii="Verdana" w:eastAsia="Times New Roman" w:hAnsi="Verdana"/>
          <w:b/>
          <w:color w:val="000000"/>
          <w:szCs w:val="24"/>
          <w:lang w:val="en-GB"/>
        </w:rPr>
        <w:t>Yoran Imaging</w:t>
      </w:r>
    </w:p>
    <w:p w14:paraId="4A00FE2F" w14:textId="66E06B17" w:rsidR="007B1574" w:rsidRPr="00520C8E" w:rsidRDefault="007B1574" w:rsidP="00087D19">
      <w:pPr>
        <w:tabs>
          <w:tab w:val="left" w:pos="360"/>
          <w:tab w:val="left" w:pos="9180"/>
        </w:tabs>
        <w:spacing w:before="180" w:after="0" w:line="264" w:lineRule="auto"/>
        <w:ind w:left="-720" w:right="446"/>
        <w:rPr>
          <w:rFonts w:ascii="Verdana" w:eastAsia="Times New Roman" w:hAnsi="Verdana"/>
          <w:szCs w:val="24"/>
        </w:rPr>
      </w:pPr>
      <w:r w:rsidRPr="00570D4E">
        <w:rPr>
          <w:rFonts w:ascii="Verdana" w:eastAsia="Times New Roman" w:hAnsi="Verdana"/>
          <w:b/>
          <w:color w:val="999999"/>
          <w:szCs w:val="24"/>
        </w:rPr>
        <w:t>contact:</w:t>
      </w:r>
      <w:r w:rsidR="00900116">
        <w:rPr>
          <w:rFonts w:ascii="Verdana" w:eastAsia="Times New Roman" w:hAnsi="Verdana"/>
          <w:color w:val="000000"/>
          <w:szCs w:val="24"/>
        </w:rPr>
        <w:tab/>
        <w:t>Christopher Dale</w:t>
      </w:r>
      <w:r w:rsidR="00087D19">
        <w:rPr>
          <w:rFonts w:ascii="Verdana" w:eastAsia="Times New Roman" w:hAnsi="Verdana"/>
          <w:color w:val="000000"/>
          <w:szCs w:val="24"/>
        </w:rPr>
        <w:t xml:space="preserve">, </w:t>
      </w:r>
      <w:r w:rsidRPr="00520C8E">
        <w:rPr>
          <w:rFonts w:ascii="Verdana" w:eastAsia="Times New Roman" w:hAnsi="Verdana"/>
          <w:szCs w:val="24"/>
        </w:rPr>
        <w:t xml:space="preserve">Turchette </w:t>
      </w:r>
      <w:r w:rsidR="00494892" w:rsidRPr="00520C8E">
        <w:rPr>
          <w:rFonts w:ascii="Verdana" w:eastAsia="Times New Roman" w:hAnsi="Verdana"/>
          <w:szCs w:val="24"/>
        </w:rPr>
        <w:t>Agency</w:t>
      </w:r>
    </w:p>
    <w:p w14:paraId="3F527060" w14:textId="266C63F9"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 xml:space="preserve">(973) 227-8080, ext. </w:t>
      </w:r>
      <w:r w:rsidR="00494892" w:rsidRPr="00520C8E">
        <w:rPr>
          <w:rFonts w:ascii="Verdana" w:eastAsia="Times New Roman" w:hAnsi="Verdana"/>
          <w:color w:val="000000"/>
          <w:szCs w:val="24"/>
        </w:rPr>
        <w:t>1</w:t>
      </w:r>
      <w:r w:rsidRPr="00520C8E">
        <w:rPr>
          <w:rFonts w:ascii="Verdana" w:eastAsia="Times New Roman" w:hAnsi="Verdana"/>
          <w:color w:val="000000"/>
          <w:szCs w:val="24"/>
        </w:rPr>
        <w:t>16</w:t>
      </w:r>
      <w:r w:rsidR="00087D19">
        <w:rPr>
          <w:rFonts w:ascii="Verdana" w:eastAsia="Times New Roman" w:hAnsi="Verdana"/>
          <w:color w:val="000000"/>
          <w:szCs w:val="24"/>
        </w:rPr>
        <w:t xml:space="preserve">, </w:t>
      </w:r>
      <w:hyperlink r:id="rId11" w:history="1">
        <w:r w:rsidRPr="00520C8E">
          <w:rPr>
            <w:rFonts w:ascii="Verdana" w:eastAsia="Times New Roman" w:hAnsi="Verdana"/>
            <w:color w:val="0000FF"/>
            <w:szCs w:val="24"/>
            <w:u w:val="single"/>
          </w:rPr>
          <w:t>cdale@turchette.com</w:t>
        </w:r>
      </w:hyperlink>
      <w:r w:rsidRPr="00520C8E">
        <w:rPr>
          <w:rFonts w:ascii="Verdana" w:eastAsia="Times New Roman" w:hAnsi="Verdana"/>
          <w:color w:val="000000"/>
          <w:szCs w:val="24"/>
        </w:rPr>
        <w:tab/>
      </w:r>
    </w:p>
    <w:p w14:paraId="24141202" w14:textId="16FDCD62" w:rsidR="007B1574" w:rsidRPr="008D1BA8" w:rsidRDefault="007B1574" w:rsidP="00087D19">
      <w:pPr>
        <w:tabs>
          <w:tab w:val="left" w:pos="360"/>
          <w:tab w:val="left" w:pos="9180"/>
        </w:tabs>
        <w:spacing w:before="120" w:after="0" w:line="264" w:lineRule="auto"/>
        <w:ind w:left="-720" w:right="446"/>
        <w:rPr>
          <w:rFonts w:ascii="Verdana" w:eastAsia="Times New Roman" w:hAnsi="Verdana"/>
        </w:rPr>
      </w:pPr>
      <w:r w:rsidRPr="00520C8E">
        <w:rPr>
          <w:rFonts w:ascii="Verdana" w:eastAsia="Times New Roman" w:hAnsi="Verdana"/>
          <w:color w:val="000000"/>
        </w:rPr>
        <w:tab/>
      </w:r>
      <w:r w:rsidR="00070D21" w:rsidRPr="008D1BA8">
        <w:rPr>
          <w:rFonts w:ascii="Verdana" w:eastAsia="Times New Roman" w:hAnsi="Verdana" w:cs="Arial" w:hint="cs"/>
        </w:rPr>
        <w:t>E</w:t>
      </w:r>
      <w:r w:rsidR="00070D21" w:rsidRPr="008D1BA8">
        <w:rPr>
          <w:rFonts w:ascii="Verdana" w:eastAsia="Times New Roman" w:hAnsi="Verdana" w:cs="Arial"/>
          <w:lang w:bidi="he-IL"/>
        </w:rPr>
        <w:t>ran Sinbar</w:t>
      </w:r>
      <w:r w:rsidR="008D1BA8">
        <w:rPr>
          <w:rFonts w:ascii="Verdana" w:eastAsia="Times New Roman" w:hAnsi="Verdana" w:cs="Arial"/>
          <w:lang w:bidi="he-IL"/>
        </w:rPr>
        <w:t>, CEO</w:t>
      </w:r>
      <w:r w:rsidR="00087D19">
        <w:rPr>
          <w:rFonts w:ascii="Verdana" w:eastAsia="Times New Roman" w:hAnsi="Verdana" w:cs="Arial"/>
          <w:lang w:bidi="he-IL"/>
        </w:rPr>
        <w:t xml:space="preserve">, </w:t>
      </w:r>
      <w:r w:rsidR="008D1BA8">
        <w:rPr>
          <w:rFonts w:ascii="Verdana" w:eastAsia="Times New Roman" w:hAnsi="Verdana"/>
        </w:rPr>
        <w:t>Yoran Imaging</w:t>
      </w:r>
    </w:p>
    <w:p w14:paraId="711E8FF2" w14:textId="0004CC63" w:rsidR="007B1574" w:rsidRPr="00520C8E" w:rsidRDefault="000C197D" w:rsidP="00070D21">
      <w:pPr>
        <w:tabs>
          <w:tab w:val="left" w:pos="360"/>
          <w:tab w:val="left" w:pos="9180"/>
        </w:tabs>
        <w:spacing w:after="0" w:line="264" w:lineRule="auto"/>
        <w:ind w:left="-720" w:right="450"/>
        <w:rPr>
          <w:rFonts w:ascii="Verdana" w:hAnsi="Verdana"/>
        </w:rPr>
      </w:pPr>
      <w:r w:rsidRPr="008D1BA8">
        <w:rPr>
          <w:rFonts w:ascii="Verdana" w:eastAsia="Times New Roman" w:hAnsi="Verdana"/>
        </w:rPr>
        <w:tab/>
      </w:r>
      <w:hyperlink r:id="rId12" w:history="1">
        <w:r w:rsidR="008D1BA8" w:rsidRPr="00AF7325">
          <w:rPr>
            <w:rStyle w:val="Hyperlink"/>
            <w:rFonts w:ascii="Verdana" w:eastAsia="Times New Roman" w:hAnsi="Verdana"/>
          </w:rPr>
          <w:t>eran@yoran-imaging.com</w:t>
        </w:r>
      </w:hyperlink>
      <w:r w:rsidR="008D1BA8">
        <w:rPr>
          <w:rFonts w:ascii="Verdana" w:eastAsia="Times New Roman" w:hAnsi="Verdana"/>
        </w:rPr>
        <w:t xml:space="preserve"> </w:t>
      </w:r>
      <w:r w:rsidR="007B1574" w:rsidRPr="00520C8E">
        <w:rPr>
          <w:rFonts w:ascii="Verdana" w:eastAsia="Times New Roman" w:hAnsi="Verdana"/>
          <w:color w:val="000000"/>
        </w:rPr>
        <w:tab/>
      </w:r>
      <w:r w:rsidR="006E7B03" w:rsidRPr="00520C8E">
        <w:rPr>
          <w:rFonts w:ascii="Verdana" w:hAnsi="Verdana" w:cs="Arial"/>
        </w:rPr>
        <w:t xml:space="preserve"> </w:t>
      </w:r>
    </w:p>
    <w:p w14:paraId="431CD625" w14:textId="77777777" w:rsidR="000C197D" w:rsidRPr="00D31B66" w:rsidRDefault="000C197D" w:rsidP="008D1BA8">
      <w:pPr>
        <w:pStyle w:val="Default"/>
        <w:spacing w:after="120" w:line="264" w:lineRule="auto"/>
        <w:jc w:val="center"/>
        <w:rPr>
          <w:rFonts w:ascii="Verdana" w:hAnsi="Verdana" w:cs="Verdana"/>
          <w:b/>
          <w:bCs/>
          <w:sz w:val="20"/>
          <w:szCs w:val="20"/>
        </w:rPr>
      </w:pPr>
    </w:p>
    <w:p w14:paraId="409E9952" w14:textId="77777777" w:rsidR="00F24F98" w:rsidRDefault="005A48CD" w:rsidP="00AE30D8">
      <w:pPr>
        <w:pStyle w:val="Default"/>
        <w:spacing w:line="264" w:lineRule="auto"/>
        <w:jc w:val="center"/>
        <w:rPr>
          <w:rFonts w:ascii="Verdana" w:hAnsi="Verdana" w:cs="Verdana"/>
          <w:b/>
          <w:bCs/>
          <w:sz w:val="30"/>
          <w:szCs w:val="30"/>
        </w:rPr>
      </w:pPr>
      <w:r>
        <w:rPr>
          <w:rFonts w:ascii="Verdana" w:hAnsi="Verdana" w:cs="Verdana"/>
          <w:b/>
          <w:bCs/>
          <w:sz w:val="30"/>
          <w:szCs w:val="30"/>
        </w:rPr>
        <w:t xml:space="preserve">In Validation Tests, </w:t>
      </w:r>
      <w:r w:rsidR="00F24F98">
        <w:rPr>
          <w:rFonts w:ascii="Verdana" w:hAnsi="Verdana" w:cs="Verdana"/>
          <w:b/>
          <w:bCs/>
          <w:sz w:val="30"/>
          <w:szCs w:val="30"/>
        </w:rPr>
        <w:t xml:space="preserve">Yoran Imaging’s </w:t>
      </w:r>
      <w:r w:rsidR="00D31B66">
        <w:rPr>
          <w:rFonts w:ascii="Verdana" w:hAnsi="Verdana" w:cs="Verdana"/>
          <w:b/>
          <w:bCs/>
          <w:sz w:val="30"/>
          <w:szCs w:val="30"/>
        </w:rPr>
        <w:t>Thermal</w:t>
      </w:r>
    </w:p>
    <w:p w14:paraId="4F5654BA" w14:textId="1F6CBED9" w:rsidR="00F24F98" w:rsidRDefault="00D31B66" w:rsidP="00AE30D8">
      <w:pPr>
        <w:pStyle w:val="Default"/>
        <w:spacing w:line="264" w:lineRule="auto"/>
        <w:jc w:val="center"/>
        <w:rPr>
          <w:rFonts w:ascii="Verdana" w:hAnsi="Verdana" w:cs="Verdana"/>
          <w:b/>
          <w:bCs/>
          <w:sz w:val="30"/>
          <w:szCs w:val="30"/>
        </w:rPr>
      </w:pPr>
      <w:r>
        <w:rPr>
          <w:rFonts w:ascii="Verdana" w:hAnsi="Verdana" w:cs="Verdana"/>
          <w:b/>
          <w:bCs/>
          <w:sz w:val="30"/>
          <w:szCs w:val="30"/>
        </w:rPr>
        <w:t xml:space="preserve">Imaging Inspection </w:t>
      </w:r>
      <w:r w:rsidR="005A48CD">
        <w:rPr>
          <w:rFonts w:ascii="Verdana" w:hAnsi="Verdana" w:cs="Verdana"/>
          <w:b/>
          <w:bCs/>
          <w:sz w:val="30"/>
          <w:szCs w:val="30"/>
        </w:rPr>
        <w:t xml:space="preserve">System Expedites Shift to </w:t>
      </w:r>
    </w:p>
    <w:p w14:paraId="34073E39" w14:textId="7A3E9E93" w:rsidR="008D1BA8" w:rsidRDefault="005A48CD" w:rsidP="00AE30D8">
      <w:pPr>
        <w:pStyle w:val="Default"/>
        <w:spacing w:line="264" w:lineRule="auto"/>
        <w:jc w:val="center"/>
        <w:rPr>
          <w:rFonts w:ascii="Verdana" w:hAnsi="Verdana" w:cs="Verdana"/>
          <w:b/>
          <w:bCs/>
          <w:sz w:val="30"/>
          <w:szCs w:val="30"/>
        </w:rPr>
      </w:pPr>
      <w:r>
        <w:rPr>
          <w:rFonts w:ascii="Verdana" w:hAnsi="Verdana" w:cs="Verdana"/>
          <w:b/>
          <w:bCs/>
          <w:sz w:val="30"/>
          <w:szCs w:val="30"/>
        </w:rPr>
        <w:t xml:space="preserve">Sustainable Packaging Materials </w:t>
      </w:r>
      <w:r w:rsidR="00F733FF">
        <w:rPr>
          <w:rFonts w:ascii="Verdana" w:hAnsi="Verdana" w:cs="Verdana"/>
          <w:b/>
          <w:bCs/>
          <w:sz w:val="30"/>
          <w:szCs w:val="30"/>
        </w:rPr>
        <w:t xml:space="preserve"> </w:t>
      </w:r>
    </w:p>
    <w:p w14:paraId="2B0097FA" w14:textId="77777777" w:rsidR="0051282C" w:rsidRDefault="0051282C" w:rsidP="00AE30D8">
      <w:pPr>
        <w:pStyle w:val="Default"/>
        <w:spacing w:line="264" w:lineRule="auto"/>
        <w:jc w:val="center"/>
        <w:rPr>
          <w:rFonts w:ascii="Verdana" w:hAnsi="Verdana" w:cs="Verdana"/>
          <w:b/>
          <w:bCs/>
          <w:sz w:val="30"/>
          <w:szCs w:val="30"/>
        </w:rPr>
      </w:pPr>
    </w:p>
    <w:p w14:paraId="16244C02" w14:textId="77777777" w:rsidR="005A48CD" w:rsidRDefault="005A48CD" w:rsidP="00F24F98">
      <w:pPr>
        <w:pStyle w:val="Default"/>
        <w:spacing w:line="288" w:lineRule="auto"/>
        <w:jc w:val="center"/>
        <w:rPr>
          <w:rFonts w:ascii="Verdana" w:hAnsi="Verdana" w:cs="Verdana"/>
          <w:b/>
          <w:bCs/>
          <w:i/>
          <w:iCs/>
          <w:sz w:val="22"/>
          <w:szCs w:val="22"/>
        </w:rPr>
      </w:pPr>
      <w:r>
        <w:rPr>
          <w:rFonts w:ascii="Verdana" w:hAnsi="Verdana" w:cs="Verdana"/>
          <w:b/>
          <w:bCs/>
          <w:i/>
          <w:iCs/>
          <w:sz w:val="22"/>
          <w:szCs w:val="22"/>
        </w:rPr>
        <w:t>Through automated 100% inspection and data capture,</w:t>
      </w:r>
    </w:p>
    <w:p w14:paraId="414F12B5" w14:textId="1DFB4AF2" w:rsidR="005A48CD" w:rsidRDefault="005A48CD" w:rsidP="00F24F98">
      <w:pPr>
        <w:pStyle w:val="Default"/>
        <w:spacing w:line="288" w:lineRule="auto"/>
        <w:jc w:val="center"/>
        <w:rPr>
          <w:rFonts w:ascii="Verdana" w:hAnsi="Verdana" w:cs="Verdana"/>
          <w:b/>
          <w:bCs/>
          <w:i/>
          <w:iCs/>
          <w:sz w:val="22"/>
          <w:szCs w:val="22"/>
        </w:rPr>
      </w:pPr>
      <w:r>
        <w:rPr>
          <w:rFonts w:ascii="Verdana" w:hAnsi="Verdana" w:cs="Verdana"/>
          <w:b/>
          <w:bCs/>
          <w:i/>
          <w:iCs/>
          <w:sz w:val="22"/>
          <w:szCs w:val="22"/>
        </w:rPr>
        <w:t xml:space="preserve"> c</w:t>
      </w:r>
      <w:r w:rsidR="00D31B66" w:rsidRPr="00F733FF">
        <w:rPr>
          <w:rFonts w:ascii="Verdana" w:hAnsi="Verdana" w:cs="Verdana"/>
          <w:b/>
          <w:bCs/>
          <w:i/>
          <w:iCs/>
          <w:sz w:val="22"/>
          <w:szCs w:val="22"/>
        </w:rPr>
        <w:t>ompany’s</w:t>
      </w:r>
      <w:r>
        <w:rPr>
          <w:rFonts w:ascii="Verdana" w:hAnsi="Verdana" w:cs="Verdana"/>
          <w:b/>
          <w:bCs/>
          <w:i/>
          <w:iCs/>
          <w:sz w:val="22"/>
          <w:szCs w:val="22"/>
        </w:rPr>
        <w:t xml:space="preserve"> </w:t>
      </w:r>
      <w:r w:rsidR="00900963">
        <w:rPr>
          <w:rFonts w:ascii="Verdana" w:hAnsi="Verdana" w:cs="Verdana"/>
          <w:b/>
          <w:bCs/>
          <w:i/>
          <w:iCs/>
          <w:sz w:val="22"/>
          <w:szCs w:val="22"/>
        </w:rPr>
        <w:t>Process</w:t>
      </w:r>
      <w:r>
        <w:rPr>
          <w:rFonts w:ascii="Verdana" w:hAnsi="Verdana" w:cs="Verdana"/>
          <w:b/>
          <w:bCs/>
          <w:i/>
          <w:iCs/>
          <w:sz w:val="22"/>
          <w:szCs w:val="22"/>
        </w:rPr>
        <w:t xml:space="preserve"> Analytical Monitoring (PAM) system </w:t>
      </w:r>
    </w:p>
    <w:p w14:paraId="571C135A" w14:textId="118D7D3A" w:rsidR="005A48CD" w:rsidRDefault="005A48CD" w:rsidP="00F24F98">
      <w:pPr>
        <w:pStyle w:val="Default"/>
        <w:spacing w:line="288" w:lineRule="auto"/>
        <w:jc w:val="center"/>
        <w:rPr>
          <w:rFonts w:ascii="Verdana" w:hAnsi="Verdana" w:cs="Verdana"/>
          <w:b/>
          <w:bCs/>
          <w:i/>
          <w:iCs/>
          <w:sz w:val="22"/>
          <w:szCs w:val="22"/>
        </w:rPr>
      </w:pPr>
      <w:r>
        <w:rPr>
          <w:rFonts w:ascii="Verdana" w:hAnsi="Verdana" w:cs="Verdana"/>
          <w:b/>
          <w:bCs/>
          <w:i/>
          <w:iCs/>
          <w:sz w:val="22"/>
          <w:szCs w:val="22"/>
        </w:rPr>
        <w:t xml:space="preserve">speeds transition to more recyclable substrates, including PE &amp; PP. </w:t>
      </w:r>
    </w:p>
    <w:p w14:paraId="7D48B757" w14:textId="31D7840C" w:rsidR="00817CD6" w:rsidRDefault="00817CD6" w:rsidP="00817CD6">
      <w:pPr>
        <w:pStyle w:val="Default"/>
        <w:spacing w:after="60" w:line="360" w:lineRule="auto"/>
        <w:jc w:val="center"/>
        <w:rPr>
          <w:rFonts w:ascii="Verdana" w:hAnsi="Verdana" w:cs="Verdana"/>
          <w:b/>
          <w:bCs/>
          <w:i/>
          <w:iCs/>
          <w:color w:val="auto"/>
          <w:sz w:val="22"/>
          <w:szCs w:val="22"/>
        </w:rPr>
      </w:pPr>
    </w:p>
    <w:p w14:paraId="3FB37978" w14:textId="39F794E8" w:rsidR="007A798E" w:rsidRPr="007A798E" w:rsidRDefault="00070D21" w:rsidP="000C197D">
      <w:pPr>
        <w:spacing w:after="0" w:line="360" w:lineRule="auto"/>
        <w:rPr>
          <w:rFonts w:ascii="Verdana" w:hAnsi="Verdana"/>
          <w:color w:val="000000"/>
          <w:spacing w:val="-2"/>
        </w:rPr>
      </w:pPr>
      <w:r w:rsidRPr="007A798E">
        <w:rPr>
          <w:rFonts w:ascii="Verdana" w:hAnsi="Verdana"/>
          <w:i/>
          <w:iCs/>
          <w:spacing w:val="-2"/>
        </w:rPr>
        <w:t>Northe</w:t>
      </w:r>
      <w:r w:rsidR="00F526C0" w:rsidRPr="007A798E">
        <w:rPr>
          <w:rFonts w:ascii="Verdana" w:hAnsi="Verdana"/>
          <w:i/>
          <w:iCs/>
          <w:spacing w:val="-2"/>
        </w:rPr>
        <w:t>r</w:t>
      </w:r>
      <w:r w:rsidRPr="007A798E">
        <w:rPr>
          <w:rFonts w:ascii="Verdana" w:hAnsi="Verdana"/>
          <w:i/>
          <w:iCs/>
          <w:spacing w:val="-2"/>
        </w:rPr>
        <w:t>n District</w:t>
      </w:r>
      <w:r w:rsidR="000C197D" w:rsidRPr="007A798E">
        <w:rPr>
          <w:rFonts w:ascii="Verdana" w:hAnsi="Verdana"/>
          <w:i/>
          <w:iCs/>
          <w:spacing w:val="-2"/>
        </w:rPr>
        <w:t>, Israel</w:t>
      </w:r>
      <w:r w:rsidR="00CF4704" w:rsidRPr="007A798E">
        <w:rPr>
          <w:rFonts w:ascii="Verdana" w:hAnsi="Verdana"/>
          <w:i/>
          <w:iCs/>
          <w:spacing w:val="-2"/>
        </w:rPr>
        <w:t xml:space="preserve"> </w:t>
      </w:r>
      <w:r w:rsidR="00CF4704" w:rsidRPr="007A798E">
        <w:rPr>
          <w:rFonts w:ascii="Verdana" w:hAnsi="Verdana"/>
          <w:spacing w:val="-2"/>
        </w:rPr>
        <w:t>–</w:t>
      </w:r>
      <w:r w:rsidR="00CF4704" w:rsidRPr="007A798E">
        <w:rPr>
          <w:rFonts w:ascii="Verdana" w:hAnsi="Verdana"/>
          <w:b/>
          <w:bCs/>
          <w:spacing w:val="-2"/>
        </w:rPr>
        <w:t xml:space="preserve"> </w:t>
      </w:r>
      <w:r w:rsidR="000C197D" w:rsidRPr="007A798E">
        <w:rPr>
          <w:rFonts w:ascii="Verdana" w:hAnsi="Verdana" w:cs="Verdana"/>
          <w:b/>
          <w:bCs/>
          <w:spacing w:val="-2"/>
        </w:rPr>
        <w:t>Yoran Imaging</w:t>
      </w:r>
      <w:r w:rsidR="000C197D" w:rsidRPr="007A798E">
        <w:rPr>
          <w:rFonts w:ascii="Verdana" w:hAnsi="Verdana" w:cs="Verdana"/>
          <w:spacing w:val="-2"/>
        </w:rPr>
        <w:t>,</w:t>
      </w:r>
      <w:r w:rsidR="00443949" w:rsidRPr="007A798E">
        <w:rPr>
          <w:rFonts w:ascii="Verdana" w:hAnsi="Verdana" w:cs="Verdana"/>
          <w:spacing w:val="-2"/>
        </w:rPr>
        <w:t xml:space="preserve"> </w:t>
      </w:r>
      <w:r w:rsidR="000C197D" w:rsidRPr="007A798E">
        <w:rPr>
          <w:rFonts w:ascii="Verdana" w:hAnsi="Verdana" w:cs="Verdana"/>
          <w:spacing w:val="-2"/>
        </w:rPr>
        <w:t>which</w:t>
      </w:r>
      <w:r w:rsidR="000C197D" w:rsidRPr="007A798E">
        <w:rPr>
          <w:rFonts w:ascii="Verdana" w:hAnsi="Verdana" w:cs="Verdana"/>
          <w:b/>
          <w:bCs/>
          <w:spacing w:val="-2"/>
        </w:rPr>
        <w:t xml:space="preserve"> </w:t>
      </w:r>
      <w:r w:rsidR="000C197D" w:rsidRPr="007A798E">
        <w:rPr>
          <w:rFonts w:ascii="Verdana" w:hAnsi="Verdana"/>
          <w:color w:val="000000"/>
          <w:spacing w:val="-2"/>
        </w:rPr>
        <w:t xml:space="preserve">develops and supplies thermal imaging systems to optimize filling and heat-sealing processes on packaging lines, </w:t>
      </w:r>
      <w:r w:rsidR="005A48CD" w:rsidRPr="007A798E">
        <w:rPr>
          <w:rFonts w:ascii="Verdana" w:hAnsi="Verdana"/>
          <w:color w:val="000000"/>
          <w:spacing w:val="-2"/>
        </w:rPr>
        <w:t>has successfully demonstrated the value of its thermal imaging-</w:t>
      </w:r>
      <w:r w:rsidR="00F24F98" w:rsidRPr="007A798E">
        <w:rPr>
          <w:rFonts w:ascii="Verdana" w:hAnsi="Verdana"/>
          <w:color w:val="000000"/>
          <w:spacing w:val="-2"/>
        </w:rPr>
        <w:t>b</w:t>
      </w:r>
      <w:r w:rsidR="005A48CD" w:rsidRPr="007A798E">
        <w:rPr>
          <w:rFonts w:ascii="Verdana" w:hAnsi="Verdana"/>
          <w:color w:val="000000"/>
          <w:spacing w:val="-2"/>
        </w:rPr>
        <w:t>ased heat</w:t>
      </w:r>
      <w:r w:rsidR="00F24F98" w:rsidRPr="007A798E">
        <w:rPr>
          <w:rFonts w:ascii="Verdana" w:hAnsi="Verdana"/>
          <w:color w:val="000000"/>
          <w:spacing w:val="-2"/>
        </w:rPr>
        <w:t>-</w:t>
      </w:r>
      <w:r w:rsidR="005A48CD" w:rsidRPr="007A798E">
        <w:rPr>
          <w:rFonts w:ascii="Verdana" w:hAnsi="Verdana"/>
          <w:color w:val="000000"/>
          <w:spacing w:val="-2"/>
        </w:rPr>
        <w:t xml:space="preserve">sealing inspection </w:t>
      </w:r>
      <w:r w:rsidR="00F24F98" w:rsidRPr="007A798E">
        <w:rPr>
          <w:rFonts w:ascii="Verdana" w:hAnsi="Verdana"/>
          <w:color w:val="000000"/>
          <w:spacing w:val="-2"/>
        </w:rPr>
        <w:t>unit</w:t>
      </w:r>
      <w:r w:rsidR="005A48CD" w:rsidRPr="007A798E">
        <w:rPr>
          <w:rFonts w:ascii="Verdana" w:hAnsi="Verdana"/>
          <w:color w:val="000000"/>
          <w:spacing w:val="-2"/>
        </w:rPr>
        <w:t xml:space="preserve"> to expedite the incorporation of more sustainable packaging materials. Through exacting 100% inspection and operator-friendly metrics capture, the company’s </w:t>
      </w:r>
      <w:r w:rsidR="00900963">
        <w:rPr>
          <w:rFonts w:ascii="Verdana" w:hAnsi="Verdana"/>
          <w:b/>
          <w:bCs/>
          <w:color w:val="000000"/>
          <w:spacing w:val="-2"/>
        </w:rPr>
        <w:t>Process</w:t>
      </w:r>
      <w:r w:rsidR="005A48CD" w:rsidRPr="007A798E">
        <w:rPr>
          <w:rFonts w:ascii="Verdana" w:hAnsi="Verdana"/>
          <w:b/>
          <w:bCs/>
          <w:color w:val="000000"/>
          <w:spacing w:val="-2"/>
        </w:rPr>
        <w:t xml:space="preserve"> Analytical Monitoring (PAM)</w:t>
      </w:r>
      <w:r w:rsidR="005A48CD" w:rsidRPr="007A798E">
        <w:rPr>
          <w:rFonts w:ascii="Verdana" w:hAnsi="Verdana"/>
          <w:color w:val="000000"/>
          <w:spacing w:val="-2"/>
        </w:rPr>
        <w:t xml:space="preserve"> unit has proven its ability to </w:t>
      </w:r>
      <w:r w:rsidR="00F24F98" w:rsidRPr="007A798E">
        <w:rPr>
          <w:rFonts w:ascii="Verdana" w:hAnsi="Verdana"/>
          <w:color w:val="000000"/>
          <w:spacing w:val="-2"/>
        </w:rPr>
        <w:t>significantly</w:t>
      </w:r>
      <w:r w:rsidR="005A48CD" w:rsidRPr="007A798E">
        <w:rPr>
          <w:rFonts w:ascii="Verdana" w:hAnsi="Verdana"/>
          <w:color w:val="000000"/>
          <w:spacing w:val="-2"/>
        </w:rPr>
        <w:t xml:space="preserve"> </w:t>
      </w:r>
      <w:r w:rsidR="00F07615" w:rsidRPr="007A798E">
        <w:rPr>
          <w:rFonts w:ascii="Verdana" w:hAnsi="Verdana"/>
          <w:color w:val="000000"/>
          <w:spacing w:val="-2"/>
        </w:rPr>
        <w:t>accelerate</w:t>
      </w:r>
      <w:r w:rsidR="005A48CD" w:rsidRPr="007A798E">
        <w:rPr>
          <w:rFonts w:ascii="Verdana" w:hAnsi="Verdana"/>
          <w:color w:val="000000"/>
          <w:spacing w:val="-2"/>
        </w:rPr>
        <w:t xml:space="preserve"> best practices development and process validation for recyclable heat-sealable substrates, including polyethylene (PE) and polypropylene (PP). </w:t>
      </w:r>
      <w:r w:rsidR="007A798E" w:rsidRPr="007A798E">
        <w:rPr>
          <w:rFonts w:ascii="Verdana" w:hAnsi="Verdana"/>
          <w:color w:val="000000"/>
          <w:spacing w:val="-2"/>
        </w:rPr>
        <w:t xml:space="preserve">The PAM system also can significantly reduce materials waste – a benefit that climbs exponentially as more lines are outfitted with the solution. </w:t>
      </w:r>
    </w:p>
    <w:p w14:paraId="3067636E" w14:textId="77777777" w:rsidR="005A48CD" w:rsidRDefault="005A48CD" w:rsidP="00087D19">
      <w:pPr>
        <w:spacing w:after="0" w:line="240" w:lineRule="auto"/>
        <w:rPr>
          <w:rFonts w:ascii="Verdana" w:hAnsi="Verdana"/>
          <w:color w:val="000000"/>
        </w:rPr>
      </w:pPr>
    </w:p>
    <w:p w14:paraId="571376D4" w14:textId="56DCAF83" w:rsidR="009E074C" w:rsidRDefault="009E074C" w:rsidP="000C197D">
      <w:pPr>
        <w:spacing w:after="0" w:line="360" w:lineRule="auto"/>
        <w:rPr>
          <w:rFonts w:ascii="Verdana" w:hAnsi="Verdana"/>
          <w:color w:val="000000"/>
        </w:rPr>
      </w:pPr>
      <w:r>
        <w:rPr>
          <w:rFonts w:ascii="Verdana" w:hAnsi="Verdana"/>
          <w:color w:val="000000"/>
        </w:rPr>
        <w:t xml:space="preserve">For food </w:t>
      </w:r>
      <w:r w:rsidR="00F24F98">
        <w:rPr>
          <w:rFonts w:ascii="Verdana" w:hAnsi="Verdana"/>
          <w:color w:val="000000"/>
        </w:rPr>
        <w:t>&amp;</w:t>
      </w:r>
      <w:r>
        <w:rPr>
          <w:rFonts w:ascii="Verdana" w:hAnsi="Verdana"/>
          <w:color w:val="000000"/>
        </w:rPr>
        <w:t xml:space="preserve"> beverage companies utilizing package closure via heat</w:t>
      </w:r>
      <w:r w:rsidR="00F24F98">
        <w:rPr>
          <w:rFonts w:ascii="Verdana" w:hAnsi="Verdana"/>
          <w:color w:val="000000"/>
        </w:rPr>
        <w:t>-</w:t>
      </w:r>
      <w:r>
        <w:rPr>
          <w:rFonts w:ascii="Verdana" w:hAnsi="Verdana"/>
          <w:color w:val="000000"/>
        </w:rPr>
        <w:t xml:space="preserve">sealing, the push for more sustainable packaging substrates brings a noted challenge to this mission-critical step: narrower </w:t>
      </w:r>
      <w:r w:rsidR="00723EA6">
        <w:rPr>
          <w:rFonts w:ascii="Verdana" w:hAnsi="Verdana"/>
          <w:color w:val="000000"/>
        </w:rPr>
        <w:t>heat-sealing</w:t>
      </w:r>
      <w:r>
        <w:rPr>
          <w:rFonts w:ascii="Verdana" w:hAnsi="Verdana"/>
          <w:color w:val="000000"/>
        </w:rPr>
        <w:t xml:space="preserve"> tolerances. Too little heat yields a weak seal, while too much risks burning the material. Discovering and maintaining the best-possible heat seal temperatures for various recyclable materials – which are often thinner and almost always more finicky than legacy substrates – is typically a time-</w:t>
      </w:r>
      <w:r w:rsidR="00F24F98">
        <w:rPr>
          <w:rFonts w:ascii="Verdana" w:hAnsi="Verdana"/>
          <w:color w:val="000000"/>
        </w:rPr>
        <w:t>consuming</w:t>
      </w:r>
      <w:r>
        <w:rPr>
          <w:rFonts w:ascii="Verdana" w:hAnsi="Verdana"/>
          <w:color w:val="000000"/>
        </w:rPr>
        <w:t>, trial-and-error endeavor.</w:t>
      </w:r>
    </w:p>
    <w:p w14:paraId="645A38D3" w14:textId="232D05C3" w:rsidR="009E074C" w:rsidRDefault="009E074C" w:rsidP="009E074C">
      <w:pPr>
        <w:spacing w:after="0" w:line="240" w:lineRule="auto"/>
        <w:rPr>
          <w:rFonts w:ascii="Verdana" w:hAnsi="Verdana"/>
          <w:color w:val="000000"/>
        </w:rPr>
      </w:pPr>
      <w:r>
        <w:rPr>
          <w:rFonts w:ascii="Verdana" w:hAnsi="Verdana"/>
          <w:color w:val="000000"/>
        </w:rPr>
        <w:t xml:space="preserve"> </w:t>
      </w:r>
    </w:p>
    <w:p w14:paraId="20EECA27" w14:textId="79E96087" w:rsidR="005A48CD" w:rsidRDefault="009E074C" w:rsidP="000C197D">
      <w:pPr>
        <w:spacing w:after="0" w:line="360" w:lineRule="auto"/>
        <w:rPr>
          <w:rFonts w:ascii="Verdana" w:hAnsi="Verdana"/>
          <w:color w:val="000000"/>
        </w:rPr>
      </w:pPr>
      <w:r>
        <w:rPr>
          <w:rFonts w:ascii="Verdana" w:hAnsi="Verdana"/>
          <w:color w:val="000000"/>
        </w:rPr>
        <w:t xml:space="preserve">Through its combination of precise, 100% heat seal inspection and real-time data capture, </w:t>
      </w:r>
      <w:r w:rsidR="005A48CD">
        <w:rPr>
          <w:rFonts w:ascii="Verdana" w:hAnsi="Verdana"/>
          <w:color w:val="000000"/>
        </w:rPr>
        <w:t xml:space="preserve">Yoran Imaging’s system has already been utilized by a prominent Europe-based food company to </w:t>
      </w:r>
      <w:r>
        <w:rPr>
          <w:rFonts w:ascii="Verdana" w:hAnsi="Verdana"/>
          <w:color w:val="000000"/>
        </w:rPr>
        <w:t>transition from conventional, non-recyclable packaging to a designed-for-</w:t>
      </w:r>
      <w:r>
        <w:rPr>
          <w:rFonts w:ascii="Verdana" w:hAnsi="Verdana"/>
          <w:color w:val="000000"/>
        </w:rPr>
        <w:lastRenderedPageBreak/>
        <w:t>recycling PET/Al/PE laminate</w:t>
      </w:r>
      <w:r w:rsidR="00C2785A">
        <w:rPr>
          <w:rFonts w:ascii="Verdana" w:hAnsi="Verdana"/>
          <w:color w:val="000000"/>
        </w:rPr>
        <w:t>. Such projects can help food &amp; beverage companies align with increasing consumer demand for more sustainable packaging, as well as comply with mandates such as the EU’s Packaging &amp; Packaging Waste Regulation and industry-wide pledges like Packaging Commitment 2025.</w:t>
      </w:r>
    </w:p>
    <w:p w14:paraId="1153D68B" w14:textId="77777777" w:rsidR="005A48CD" w:rsidRDefault="005A48CD" w:rsidP="000C197D">
      <w:pPr>
        <w:spacing w:after="0" w:line="360" w:lineRule="auto"/>
        <w:rPr>
          <w:rFonts w:ascii="Verdana" w:hAnsi="Verdana"/>
          <w:color w:val="000000"/>
        </w:rPr>
      </w:pPr>
    </w:p>
    <w:p w14:paraId="0BD36DE7" w14:textId="0C729778" w:rsidR="00C2785A" w:rsidRPr="00C2785A" w:rsidRDefault="00C2785A" w:rsidP="00723EA6">
      <w:pPr>
        <w:spacing w:after="120" w:line="360" w:lineRule="auto"/>
        <w:rPr>
          <w:rFonts w:ascii="Verdana" w:hAnsi="Verdana"/>
          <w:b/>
          <w:bCs/>
          <w:color w:val="000000"/>
        </w:rPr>
      </w:pPr>
      <w:r>
        <w:rPr>
          <w:rFonts w:ascii="Verdana" w:hAnsi="Verdana"/>
          <w:b/>
          <w:bCs/>
          <w:color w:val="000000"/>
        </w:rPr>
        <w:t>Filling a need for more comprehensive inspection and data collection</w:t>
      </w:r>
    </w:p>
    <w:p w14:paraId="739DEBF1" w14:textId="3C041B46" w:rsidR="00A262FA" w:rsidRPr="00F24F98" w:rsidRDefault="00723EA6" w:rsidP="000C197D">
      <w:pPr>
        <w:spacing w:after="0" w:line="360" w:lineRule="auto"/>
        <w:rPr>
          <w:rFonts w:ascii="Verdana" w:hAnsi="Verdana"/>
          <w:color w:val="000000"/>
        </w:rPr>
      </w:pPr>
      <w:r w:rsidRPr="00F24F98">
        <w:rPr>
          <w:rFonts w:ascii="Verdana" w:hAnsi="Verdana"/>
          <w:color w:val="000000"/>
        </w:rPr>
        <w:t>I</w:t>
      </w:r>
      <w:r w:rsidR="00B972C0" w:rsidRPr="00F24F98">
        <w:rPr>
          <w:rFonts w:ascii="Verdana" w:hAnsi="Verdana"/>
          <w:color w:val="000000"/>
        </w:rPr>
        <w:t xml:space="preserve">mprecise inspection by sampling has long been the norm on high-speed packaging lines, </w:t>
      </w:r>
      <w:r w:rsidRPr="00F24F98">
        <w:rPr>
          <w:rFonts w:ascii="Verdana" w:hAnsi="Verdana"/>
          <w:color w:val="000000"/>
        </w:rPr>
        <w:t>leaving</w:t>
      </w:r>
      <w:r w:rsidR="00B972C0" w:rsidRPr="00F24F98">
        <w:rPr>
          <w:rFonts w:ascii="Verdana" w:hAnsi="Verdana"/>
          <w:color w:val="000000"/>
        </w:rPr>
        <w:t xml:space="preserve"> vital aspects of filling and sealing procedures </w:t>
      </w:r>
      <w:r w:rsidRPr="00F24F98">
        <w:rPr>
          <w:rFonts w:ascii="Verdana" w:hAnsi="Verdana"/>
          <w:color w:val="000000"/>
        </w:rPr>
        <w:t>unchecked, unmonitored and</w:t>
      </w:r>
      <w:r w:rsidR="00F24F98">
        <w:rPr>
          <w:rFonts w:ascii="Verdana" w:hAnsi="Verdana"/>
          <w:color w:val="000000"/>
        </w:rPr>
        <w:t xml:space="preserve"> therefore</w:t>
      </w:r>
      <w:r w:rsidRPr="00F24F98">
        <w:rPr>
          <w:rFonts w:ascii="Verdana" w:hAnsi="Verdana"/>
          <w:color w:val="000000"/>
        </w:rPr>
        <w:t xml:space="preserve"> un</w:t>
      </w:r>
      <w:r w:rsidR="00B972C0" w:rsidRPr="00F24F98">
        <w:rPr>
          <w:rFonts w:ascii="Verdana" w:hAnsi="Verdana"/>
          <w:color w:val="000000"/>
        </w:rPr>
        <w:t>harnessed.</w:t>
      </w:r>
      <w:r w:rsidR="008D1BA8" w:rsidRPr="00F24F98">
        <w:rPr>
          <w:rFonts w:ascii="Verdana" w:hAnsi="Verdana"/>
          <w:color w:val="000000"/>
        </w:rPr>
        <w:t xml:space="preserve"> </w:t>
      </w:r>
      <w:r w:rsidR="00B972C0" w:rsidRPr="00F24F98">
        <w:rPr>
          <w:rFonts w:ascii="Verdana" w:hAnsi="Verdana"/>
          <w:color w:val="000000"/>
        </w:rPr>
        <w:t xml:space="preserve">Yoran Imaging’s </w:t>
      </w:r>
      <w:r w:rsidR="0031186C">
        <w:rPr>
          <w:rFonts w:ascii="Verdana" w:hAnsi="Verdana"/>
          <w:color w:val="000000"/>
        </w:rPr>
        <w:t>Process</w:t>
      </w:r>
      <w:r w:rsidR="00B972C0" w:rsidRPr="00F24F98">
        <w:rPr>
          <w:rFonts w:ascii="Verdana" w:hAnsi="Verdana"/>
          <w:color w:val="000000"/>
        </w:rPr>
        <w:t xml:space="preserve"> Analytical Monitoring system replaces manual sampling with automatic</w:t>
      </w:r>
      <w:r w:rsidR="00F21F9B" w:rsidRPr="00F24F98">
        <w:rPr>
          <w:rFonts w:ascii="Verdana" w:hAnsi="Verdana"/>
          <w:color w:val="000000"/>
        </w:rPr>
        <w:t xml:space="preserve"> 100%</w:t>
      </w:r>
      <w:r w:rsidR="00B972C0" w:rsidRPr="00F24F98">
        <w:rPr>
          <w:rFonts w:ascii="Verdana" w:hAnsi="Verdana"/>
          <w:color w:val="000000"/>
        </w:rPr>
        <w:t xml:space="preserve"> product inspection and, simultaneously, provides unprecedented levels of packaging line insight for </w:t>
      </w:r>
      <w:r w:rsidR="00B45C24" w:rsidRPr="00F24F98">
        <w:rPr>
          <w:rFonts w:ascii="Verdana" w:hAnsi="Verdana"/>
          <w:color w:val="000000"/>
        </w:rPr>
        <w:t xml:space="preserve">ongoing </w:t>
      </w:r>
      <w:r w:rsidR="00B972C0" w:rsidRPr="00F24F98">
        <w:rPr>
          <w:rFonts w:ascii="Verdana" w:hAnsi="Verdana"/>
          <w:color w:val="000000"/>
        </w:rPr>
        <w:t>production improvements</w:t>
      </w:r>
      <w:r w:rsidR="00A262FA" w:rsidRPr="00F24F98">
        <w:rPr>
          <w:rFonts w:ascii="Verdana" w:hAnsi="Verdana"/>
          <w:color w:val="000000"/>
        </w:rPr>
        <w:t xml:space="preserve">. </w:t>
      </w:r>
    </w:p>
    <w:p w14:paraId="73683B6A" w14:textId="00BC4979" w:rsidR="00B972C0" w:rsidRDefault="00B972C0" w:rsidP="00B972C0">
      <w:pPr>
        <w:spacing w:after="0" w:line="240" w:lineRule="auto"/>
        <w:rPr>
          <w:rFonts w:ascii="Verdana" w:hAnsi="Verdana"/>
          <w:color w:val="000000"/>
        </w:rPr>
      </w:pPr>
    </w:p>
    <w:p w14:paraId="525B5317" w14:textId="6FB8EAC1" w:rsidR="00B972C0" w:rsidRPr="008D1BA8" w:rsidRDefault="00723EA6" w:rsidP="000C197D">
      <w:pPr>
        <w:spacing w:after="0" w:line="360" w:lineRule="auto"/>
        <w:rPr>
          <w:rFonts w:ascii="Verdana" w:hAnsi="Verdana"/>
          <w:spacing w:val="-2"/>
        </w:rPr>
      </w:pPr>
      <w:r>
        <w:rPr>
          <w:rFonts w:ascii="Verdana" w:hAnsi="Verdana"/>
          <w:spacing w:val="-2"/>
        </w:rPr>
        <w:t>In addition,</w:t>
      </w:r>
      <w:r w:rsidR="00F24F98">
        <w:rPr>
          <w:rFonts w:ascii="Verdana" w:hAnsi="Verdana"/>
          <w:spacing w:val="-2"/>
        </w:rPr>
        <w:t xml:space="preserve"> while</w:t>
      </w:r>
      <w:r>
        <w:rPr>
          <w:rFonts w:ascii="Verdana" w:hAnsi="Verdana"/>
          <w:spacing w:val="-2"/>
        </w:rPr>
        <w:t xml:space="preserve"> d</w:t>
      </w:r>
      <w:r w:rsidR="00B972C0" w:rsidRPr="008D1BA8">
        <w:rPr>
          <w:rFonts w:ascii="Verdana" w:hAnsi="Verdana"/>
          <w:spacing w:val="-2"/>
        </w:rPr>
        <w:t xml:space="preserve">ata capture </w:t>
      </w:r>
      <w:r w:rsidR="00521E42" w:rsidRPr="008D1BA8">
        <w:rPr>
          <w:rFonts w:ascii="Verdana" w:hAnsi="Verdana"/>
          <w:spacing w:val="-2"/>
        </w:rPr>
        <w:t>continues to expand</w:t>
      </w:r>
      <w:r w:rsidR="00B972C0" w:rsidRPr="008D1BA8">
        <w:rPr>
          <w:rFonts w:ascii="Verdana" w:hAnsi="Verdana"/>
          <w:spacing w:val="-2"/>
        </w:rPr>
        <w:t xml:space="preserve"> in a variety of manufacturing settings, technological </w:t>
      </w:r>
      <w:r w:rsidR="00B45C24" w:rsidRPr="008D1BA8">
        <w:rPr>
          <w:rFonts w:ascii="Verdana" w:hAnsi="Verdana"/>
          <w:spacing w:val="-2"/>
        </w:rPr>
        <w:t xml:space="preserve">hurdles </w:t>
      </w:r>
      <w:r w:rsidR="00B972C0" w:rsidRPr="008D1BA8">
        <w:rPr>
          <w:rFonts w:ascii="Verdana" w:hAnsi="Verdana"/>
          <w:spacing w:val="-2"/>
        </w:rPr>
        <w:t xml:space="preserve">and cost-benefit limitations have delayed </w:t>
      </w:r>
      <w:r>
        <w:rPr>
          <w:rFonts w:ascii="Verdana" w:hAnsi="Verdana"/>
          <w:spacing w:val="-2"/>
        </w:rPr>
        <w:t>its</w:t>
      </w:r>
      <w:r w:rsidR="00B972C0" w:rsidRPr="008D1BA8">
        <w:rPr>
          <w:rFonts w:ascii="Verdana" w:hAnsi="Verdana"/>
          <w:spacing w:val="-2"/>
        </w:rPr>
        <w:t xml:space="preserve"> adoption </w:t>
      </w:r>
      <w:r>
        <w:rPr>
          <w:rFonts w:ascii="Verdana" w:hAnsi="Verdana"/>
          <w:spacing w:val="-2"/>
        </w:rPr>
        <w:t>by</w:t>
      </w:r>
      <w:r w:rsidR="00B972C0" w:rsidRPr="008D1BA8">
        <w:rPr>
          <w:rFonts w:ascii="Verdana" w:hAnsi="Verdana"/>
          <w:spacing w:val="-2"/>
        </w:rPr>
        <w:t xml:space="preserve"> </w:t>
      </w:r>
      <w:r>
        <w:rPr>
          <w:rFonts w:ascii="Verdana" w:hAnsi="Verdana"/>
          <w:spacing w:val="-2"/>
        </w:rPr>
        <w:t>wide swaths o</w:t>
      </w:r>
      <w:r w:rsidR="00B972C0" w:rsidRPr="008D1BA8">
        <w:rPr>
          <w:rFonts w:ascii="Verdana" w:hAnsi="Verdana"/>
          <w:spacing w:val="-2"/>
        </w:rPr>
        <w:t xml:space="preserve">f food </w:t>
      </w:r>
      <w:r>
        <w:rPr>
          <w:rFonts w:ascii="Verdana" w:hAnsi="Verdana"/>
          <w:spacing w:val="-2"/>
        </w:rPr>
        <w:t>&amp;</w:t>
      </w:r>
      <w:r w:rsidR="00B972C0" w:rsidRPr="008D1BA8">
        <w:rPr>
          <w:rFonts w:ascii="Verdana" w:hAnsi="Verdana"/>
          <w:spacing w:val="-2"/>
        </w:rPr>
        <w:t xml:space="preserve"> beverage</w:t>
      </w:r>
      <w:r w:rsidR="00F24F98">
        <w:rPr>
          <w:rFonts w:ascii="Verdana" w:hAnsi="Verdana"/>
          <w:spacing w:val="-2"/>
        </w:rPr>
        <w:t xml:space="preserve"> packagers</w:t>
      </w:r>
      <w:r w:rsidR="00B972C0" w:rsidRPr="008D1BA8">
        <w:rPr>
          <w:rFonts w:ascii="Verdana" w:hAnsi="Verdana"/>
          <w:spacing w:val="-2"/>
        </w:rPr>
        <w:t>.</w:t>
      </w:r>
      <w:r w:rsidR="00F828A6" w:rsidRPr="008D1BA8">
        <w:rPr>
          <w:rFonts w:ascii="Verdana" w:hAnsi="Verdana"/>
          <w:spacing w:val="-2"/>
        </w:rPr>
        <w:t xml:space="preserve"> By translating </w:t>
      </w:r>
      <w:r w:rsidR="00521E42" w:rsidRPr="008D1BA8">
        <w:rPr>
          <w:rFonts w:ascii="Verdana" w:hAnsi="Verdana"/>
          <w:spacing w:val="-2"/>
        </w:rPr>
        <w:t>volumes</w:t>
      </w:r>
      <w:r w:rsidR="00F828A6" w:rsidRPr="008D1BA8">
        <w:rPr>
          <w:rFonts w:ascii="Verdana" w:hAnsi="Verdana"/>
          <w:spacing w:val="-2"/>
        </w:rPr>
        <w:t xml:space="preserve"> of filling and heat-sealing data into real-time, dashboard-ready metrics, Yoran Imaging’s systems overcome longstanding ROI hesitancies by empowering line operators to </w:t>
      </w:r>
      <w:r w:rsidR="00521E42" w:rsidRPr="008D1BA8">
        <w:rPr>
          <w:rFonts w:ascii="Verdana" w:hAnsi="Verdana"/>
          <w:spacing w:val="-2"/>
        </w:rPr>
        <w:t xml:space="preserve">effectively </w:t>
      </w:r>
      <w:r w:rsidR="00F828A6" w:rsidRPr="008D1BA8">
        <w:rPr>
          <w:rFonts w:ascii="Verdana" w:hAnsi="Verdana"/>
          <w:spacing w:val="-2"/>
        </w:rPr>
        <w:t>preempt out</w:t>
      </w:r>
      <w:r w:rsidR="00521E42" w:rsidRPr="008D1BA8">
        <w:rPr>
          <w:rFonts w:ascii="Verdana" w:hAnsi="Verdana"/>
          <w:spacing w:val="-2"/>
        </w:rPr>
        <w:t>-</w:t>
      </w:r>
      <w:r w:rsidR="00F828A6" w:rsidRPr="008D1BA8">
        <w:rPr>
          <w:rFonts w:ascii="Verdana" w:hAnsi="Verdana"/>
          <w:spacing w:val="-2"/>
        </w:rPr>
        <w:t>of</w:t>
      </w:r>
      <w:r w:rsidR="00521E42" w:rsidRPr="008D1BA8">
        <w:rPr>
          <w:rFonts w:ascii="Verdana" w:hAnsi="Verdana"/>
          <w:spacing w:val="-2"/>
        </w:rPr>
        <w:t>-</w:t>
      </w:r>
      <w:r w:rsidR="00F828A6" w:rsidRPr="008D1BA8">
        <w:rPr>
          <w:rFonts w:ascii="Verdana" w:hAnsi="Verdana"/>
          <w:spacing w:val="-2"/>
        </w:rPr>
        <w:t>spec product</w:t>
      </w:r>
      <w:r w:rsidR="00521E42" w:rsidRPr="008D1BA8">
        <w:rPr>
          <w:rFonts w:ascii="Verdana" w:hAnsi="Verdana"/>
          <w:spacing w:val="-2"/>
        </w:rPr>
        <w:t>s</w:t>
      </w:r>
      <w:r w:rsidR="00F828A6" w:rsidRPr="008D1BA8">
        <w:rPr>
          <w:rFonts w:ascii="Verdana" w:hAnsi="Verdana"/>
          <w:spacing w:val="-2"/>
        </w:rPr>
        <w:t xml:space="preserve"> or equipment failures before they occur</w:t>
      </w:r>
      <w:r w:rsidR="00521E42" w:rsidRPr="008D1BA8">
        <w:rPr>
          <w:rFonts w:ascii="Verdana" w:hAnsi="Verdana"/>
          <w:spacing w:val="-2"/>
        </w:rPr>
        <w:t xml:space="preserve">. This </w:t>
      </w:r>
      <w:r w:rsidR="00F828A6" w:rsidRPr="008D1BA8">
        <w:rPr>
          <w:rFonts w:ascii="Verdana" w:hAnsi="Verdana"/>
          <w:spacing w:val="-2"/>
        </w:rPr>
        <w:t xml:space="preserve">“uptime is money” benefit </w:t>
      </w:r>
      <w:r w:rsidR="00521E42" w:rsidRPr="008D1BA8">
        <w:rPr>
          <w:rFonts w:ascii="Verdana" w:hAnsi="Verdana"/>
          <w:spacing w:val="-2"/>
        </w:rPr>
        <w:t xml:space="preserve">(combined with material waste reduction) </w:t>
      </w:r>
      <w:r w:rsidR="00F828A6" w:rsidRPr="008D1BA8">
        <w:rPr>
          <w:rFonts w:ascii="Verdana" w:hAnsi="Verdana"/>
          <w:spacing w:val="-2"/>
        </w:rPr>
        <w:t xml:space="preserve">has several major food manufacturers currently </w:t>
      </w:r>
      <w:r w:rsidR="00F1410B">
        <w:rPr>
          <w:rFonts w:ascii="Verdana" w:hAnsi="Verdana"/>
          <w:spacing w:val="-2"/>
        </w:rPr>
        <w:t>utilizing</w:t>
      </w:r>
      <w:r w:rsidR="00F828A6" w:rsidRPr="008D1BA8">
        <w:rPr>
          <w:rFonts w:ascii="Verdana" w:hAnsi="Verdana"/>
          <w:spacing w:val="-2"/>
        </w:rPr>
        <w:t xml:space="preserve"> the technology.  </w:t>
      </w:r>
    </w:p>
    <w:p w14:paraId="3DCD79A7" w14:textId="195D5F25" w:rsidR="00B972C0" w:rsidRDefault="00B972C0" w:rsidP="00D31B66">
      <w:pPr>
        <w:spacing w:after="0" w:line="240" w:lineRule="auto"/>
        <w:rPr>
          <w:rFonts w:ascii="Verdana" w:hAnsi="Verdana"/>
          <w:color w:val="000000"/>
        </w:rPr>
      </w:pPr>
    </w:p>
    <w:p w14:paraId="3CEFA922" w14:textId="77777777" w:rsidR="00723EA6" w:rsidRDefault="00F828A6" w:rsidP="000C197D">
      <w:pPr>
        <w:spacing w:after="0" w:line="360" w:lineRule="auto"/>
        <w:rPr>
          <w:rFonts w:ascii="Verdana" w:hAnsi="Verdana"/>
          <w:color w:val="000000"/>
        </w:rPr>
      </w:pPr>
      <w:r>
        <w:rPr>
          <w:rFonts w:ascii="Verdana" w:hAnsi="Verdana"/>
          <w:color w:val="000000"/>
        </w:rPr>
        <w:t xml:space="preserve">In being among the first to utilize thermal imaging technology specifically for filling and heat-sealing processes, Yoran Imaging aims to bring </w:t>
      </w:r>
      <w:r w:rsidR="008D1BA8">
        <w:rPr>
          <w:rFonts w:ascii="Verdana" w:hAnsi="Verdana"/>
          <w:color w:val="000000"/>
        </w:rPr>
        <w:t xml:space="preserve">F&amp;B </w:t>
      </w:r>
      <w:r>
        <w:rPr>
          <w:rFonts w:ascii="Verdana" w:hAnsi="Verdana"/>
          <w:color w:val="000000"/>
        </w:rPr>
        <w:t xml:space="preserve">customers a set of layered </w:t>
      </w:r>
      <w:r w:rsidR="00B45C24">
        <w:rPr>
          <w:rFonts w:ascii="Verdana" w:hAnsi="Verdana"/>
          <w:color w:val="000000"/>
        </w:rPr>
        <w:t>benefits</w:t>
      </w:r>
      <w:r>
        <w:rPr>
          <w:rFonts w:ascii="Verdana" w:hAnsi="Verdana"/>
          <w:color w:val="000000"/>
        </w:rPr>
        <w:t xml:space="preserve">. For one, it eliminates outdated sampling </w:t>
      </w:r>
      <w:r w:rsidR="00F21F9B">
        <w:rPr>
          <w:rFonts w:ascii="Verdana" w:hAnsi="Verdana"/>
          <w:color w:val="000000"/>
        </w:rPr>
        <w:t>through</w:t>
      </w:r>
      <w:r>
        <w:rPr>
          <w:rFonts w:ascii="Verdana" w:hAnsi="Verdana"/>
          <w:color w:val="000000"/>
        </w:rPr>
        <w:t xml:space="preserve"> cost-effective,</w:t>
      </w:r>
      <w:r w:rsidR="00F21F9B">
        <w:rPr>
          <w:rFonts w:ascii="Verdana" w:hAnsi="Verdana"/>
          <w:color w:val="000000"/>
        </w:rPr>
        <w:t xml:space="preserve"> comprehensive and contact-free </w:t>
      </w:r>
      <w:r>
        <w:rPr>
          <w:rFonts w:ascii="Verdana" w:hAnsi="Verdana"/>
          <w:color w:val="000000"/>
        </w:rPr>
        <w:t>inspection of each product, vastly decreasing the likelihood of defective products clearing what is often the final</w:t>
      </w:r>
      <w:r w:rsidR="00B45C24">
        <w:rPr>
          <w:rFonts w:ascii="Verdana" w:hAnsi="Verdana"/>
          <w:color w:val="000000"/>
        </w:rPr>
        <w:t xml:space="preserve"> pre-market</w:t>
      </w:r>
      <w:r>
        <w:rPr>
          <w:rFonts w:ascii="Verdana" w:hAnsi="Verdana"/>
          <w:color w:val="000000"/>
        </w:rPr>
        <w:t xml:space="preserve"> </w:t>
      </w:r>
      <w:r w:rsidR="00B45C24">
        <w:rPr>
          <w:rFonts w:ascii="Verdana" w:hAnsi="Verdana"/>
          <w:color w:val="000000"/>
        </w:rPr>
        <w:t>gateway</w:t>
      </w:r>
      <w:r>
        <w:rPr>
          <w:rFonts w:ascii="Verdana" w:hAnsi="Verdana"/>
          <w:color w:val="000000"/>
        </w:rPr>
        <w:t xml:space="preserve">: package sealing. </w:t>
      </w:r>
    </w:p>
    <w:p w14:paraId="770BC046" w14:textId="77777777" w:rsidR="00723EA6" w:rsidRDefault="00723EA6" w:rsidP="00723EA6">
      <w:pPr>
        <w:spacing w:after="0" w:line="240" w:lineRule="auto"/>
        <w:rPr>
          <w:rFonts w:ascii="Verdana" w:hAnsi="Verdana"/>
          <w:color w:val="000000"/>
        </w:rPr>
      </w:pPr>
    </w:p>
    <w:p w14:paraId="2E17D147" w14:textId="51384715" w:rsidR="00F828A6" w:rsidRDefault="00F828A6" w:rsidP="000C197D">
      <w:pPr>
        <w:spacing w:after="0" w:line="360" w:lineRule="auto"/>
        <w:rPr>
          <w:rFonts w:ascii="Verdana" w:hAnsi="Verdana"/>
          <w:color w:val="000000"/>
        </w:rPr>
      </w:pPr>
      <w:r>
        <w:rPr>
          <w:rFonts w:ascii="Verdana" w:hAnsi="Verdana"/>
          <w:color w:val="000000"/>
        </w:rPr>
        <w:t xml:space="preserve">At the same time, productivity also can be substantially increased, with user-friendly data </w:t>
      </w:r>
      <w:r w:rsidR="009525C8">
        <w:rPr>
          <w:rFonts w:ascii="Verdana" w:hAnsi="Verdana"/>
          <w:color w:val="000000"/>
        </w:rPr>
        <w:t>alerting</w:t>
      </w:r>
      <w:r>
        <w:rPr>
          <w:rFonts w:ascii="Verdana" w:hAnsi="Verdana"/>
          <w:color w:val="000000"/>
        </w:rPr>
        <w:t xml:space="preserve"> operators</w:t>
      </w:r>
      <w:r w:rsidR="009525C8">
        <w:rPr>
          <w:rFonts w:ascii="Verdana" w:hAnsi="Verdana"/>
          <w:color w:val="000000"/>
        </w:rPr>
        <w:t xml:space="preserve"> when preset quality or OEM parameters are degrading, providing guardrails and guideposts that</w:t>
      </w:r>
      <w:r>
        <w:rPr>
          <w:rFonts w:ascii="Verdana" w:hAnsi="Verdana"/>
          <w:color w:val="000000"/>
        </w:rPr>
        <w:t xml:space="preserve"> </w:t>
      </w:r>
      <w:r w:rsidR="00B45C24">
        <w:rPr>
          <w:rFonts w:ascii="Verdana" w:hAnsi="Verdana"/>
          <w:color w:val="000000"/>
        </w:rPr>
        <w:t>minimize</w:t>
      </w:r>
      <w:r>
        <w:rPr>
          <w:rFonts w:ascii="Verdana" w:hAnsi="Verdana"/>
          <w:color w:val="000000"/>
        </w:rPr>
        <w:t xml:space="preserve"> machine downtime through </w:t>
      </w:r>
      <w:r w:rsidR="00F21F9B">
        <w:rPr>
          <w:rFonts w:ascii="Verdana" w:hAnsi="Verdana"/>
          <w:color w:val="000000"/>
        </w:rPr>
        <w:t xml:space="preserve">informed </w:t>
      </w:r>
      <w:r>
        <w:rPr>
          <w:rFonts w:ascii="Verdana" w:hAnsi="Verdana"/>
          <w:color w:val="000000"/>
        </w:rPr>
        <w:t>preemptive measures</w:t>
      </w:r>
      <w:r w:rsidR="00F21F9B">
        <w:rPr>
          <w:rFonts w:ascii="Verdana" w:hAnsi="Verdana"/>
          <w:color w:val="000000"/>
        </w:rPr>
        <w:t xml:space="preserve">. Helpfully, the company’s systems also occupy a small footprint and are easily integrated into a wide range of packaging lines. </w:t>
      </w:r>
    </w:p>
    <w:p w14:paraId="517234C0" w14:textId="7C696FB6" w:rsidR="001A596B" w:rsidRDefault="00D52F06" w:rsidP="00F24F98">
      <w:pPr>
        <w:spacing w:before="120" w:after="0" w:line="360" w:lineRule="auto"/>
        <w:jc w:val="center"/>
        <w:rPr>
          <w:rFonts w:ascii="Verdana" w:hAnsi="Verdana"/>
          <w:bCs/>
        </w:rPr>
      </w:pPr>
      <w:r>
        <w:rPr>
          <w:rFonts w:ascii="Verdana" w:hAnsi="Verdana"/>
          <w:bCs/>
        </w:rPr>
        <w:t># # #</w:t>
      </w:r>
    </w:p>
    <w:p w14:paraId="3A53987E" w14:textId="77777777" w:rsidR="000C197D" w:rsidRPr="007C71F0" w:rsidRDefault="000C197D" w:rsidP="00F24F98">
      <w:pPr>
        <w:pStyle w:val="PlainText"/>
        <w:spacing w:after="120" w:line="264" w:lineRule="auto"/>
        <w:rPr>
          <w:rFonts w:ascii="Verdana" w:hAnsi="Verdana"/>
          <w:b/>
          <w:bCs/>
          <w:sz w:val="20"/>
          <w:szCs w:val="18"/>
        </w:rPr>
      </w:pPr>
      <w:bookmarkStart w:id="0" w:name="_Hlk137569228"/>
      <w:r w:rsidRPr="007C71F0">
        <w:rPr>
          <w:rFonts w:ascii="Verdana" w:hAnsi="Verdana"/>
          <w:b/>
          <w:bCs/>
          <w:sz w:val="20"/>
          <w:szCs w:val="18"/>
        </w:rPr>
        <w:t>About Yoran Imaging</w:t>
      </w:r>
    </w:p>
    <w:p w14:paraId="17A92FCD" w14:textId="77777777" w:rsidR="000C197D" w:rsidRPr="005633E9" w:rsidRDefault="000C197D" w:rsidP="000C197D">
      <w:pPr>
        <w:pStyle w:val="contentpasted0"/>
        <w:spacing w:line="264" w:lineRule="auto"/>
        <w:rPr>
          <w:rFonts w:ascii="Verdana" w:hAnsi="Verdana"/>
          <w:color w:val="000000"/>
          <w:sz w:val="20"/>
          <w:szCs w:val="20"/>
        </w:rPr>
      </w:pPr>
      <w:r w:rsidRPr="005633E9">
        <w:rPr>
          <w:rFonts w:ascii="Verdana" w:hAnsi="Verdana"/>
          <w:color w:val="000000"/>
          <w:sz w:val="20"/>
          <w:szCs w:val="20"/>
        </w:rPr>
        <w:t>Specializing in the food &amp; beverage sector, Yoran Imaging utilizes cutting-edge thermal imaging technology to revolutionize the filling &amp; heat-sealing process on packaging lines. Drawing upon more than two decades of thermal imaging inspection experience, the company’s solutions provide non-invasive, 100% in-line inspection combined with production-optimizing data collection and analysis. This real-time sealing data allows for enhanced predictive maintenance, reduced labor investments and minimized materials and product waste.</w:t>
      </w:r>
    </w:p>
    <w:p w14:paraId="509B9CB2" w14:textId="77777777" w:rsidR="000C197D" w:rsidRPr="005633E9" w:rsidRDefault="000C197D" w:rsidP="000C197D">
      <w:pPr>
        <w:pStyle w:val="contentpasted0"/>
        <w:spacing w:line="264" w:lineRule="auto"/>
        <w:rPr>
          <w:rFonts w:ascii="Verdana" w:hAnsi="Verdana"/>
          <w:color w:val="000000"/>
          <w:sz w:val="20"/>
          <w:szCs w:val="20"/>
        </w:rPr>
      </w:pPr>
    </w:p>
    <w:p w14:paraId="6359BF91" w14:textId="026262A0" w:rsidR="00443949" w:rsidRDefault="000C197D" w:rsidP="00E37458">
      <w:pPr>
        <w:pStyle w:val="contentpasted0"/>
        <w:spacing w:line="264" w:lineRule="auto"/>
        <w:rPr>
          <w:rFonts w:ascii="Verdana" w:hAnsi="Verdana"/>
          <w:bCs/>
        </w:rPr>
      </w:pPr>
      <w:r w:rsidRPr="005633E9">
        <w:rPr>
          <w:rFonts w:ascii="Verdana" w:hAnsi="Verdana"/>
          <w:color w:val="000000"/>
          <w:sz w:val="20"/>
          <w:szCs w:val="20"/>
        </w:rPr>
        <w:lastRenderedPageBreak/>
        <w:t xml:space="preserve">Yoran Imaging’s groundbreaking </w:t>
      </w:r>
      <w:r w:rsidR="0031186C">
        <w:rPr>
          <w:rFonts w:ascii="Verdana" w:hAnsi="Verdana"/>
          <w:color w:val="000000"/>
          <w:sz w:val="20"/>
          <w:szCs w:val="20"/>
        </w:rPr>
        <w:t>Process</w:t>
      </w:r>
      <w:r w:rsidRPr="005633E9">
        <w:rPr>
          <w:rFonts w:ascii="Verdana" w:hAnsi="Verdana"/>
          <w:color w:val="000000"/>
          <w:sz w:val="20"/>
          <w:szCs w:val="20"/>
        </w:rPr>
        <w:t xml:space="preserve"> Analytical Monitoring system replaces inadequate manual sampling with comprehensive product inspection, provides unprecedented levels of packaging line insight, and preempts production failures before they occur. The result is dramatically heightened brand protection, smarter manufacturing processes, and a more efficient packaging operations. For more information visit </w:t>
      </w:r>
      <w:hyperlink r:id="rId13" w:history="1">
        <w:r w:rsidRPr="00346EE5">
          <w:rPr>
            <w:rStyle w:val="Hyperlink"/>
            <w:rFonts w:ascii="Verdana" w:hAnsi="Verdana"/>
            <w:sz w:val="20"/>
            <w:szCs w:val="20"/>
          </w:rPr>
          <w:t>www.Yoran-Imaging.com</w:t>
        </w:r>
      </w:hyperlink>
      <w:r w:rsidRPr="005633E9">
        <w:rPr>
          <w:rFonts w:ascii="Verdana" w:hAnsi="Verdana"/>
          <w:color w:val="000000"/>
          <w:sz w:val="20"/>
          <w:szCs w:val="20"/>
        </w:rPr>
        <w:t>.</w:t>
      </w:r>
      <w:bookmarkEnd w:id="0"/>
    </w:p>
    <w:sectPr w:rsidR="00443949" w:rsidSect="00F24F9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BEF3" w14:textId="77777777" w:rsidR="009F61C1" w:rsidRDefault="009F61C1" w:rsidP="00C54557">
      <w:pPr>
        <w:spacing w:after="0" w:line="240" w:lineRule="auto"/>
      </w:pPr>
      <w:r>
        <w:separator/>
      </w:r>
    </w:p>
  </w:endnote>
  <w:endnote w:type="continuationSeparator" w:id="0">
    <w:p w14:paraId="6C262705" w14:textId="77777777" w:rsidR="009F61C1" w:rsidRDefault="009F61C1"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C319" w14:textId="77777777" w:rsidR="009F61C1" w:rsidRDefault="009F61C1" w:rsidP="00C54557">
      <w:pPr>
        <w:spacing w:after="0" w:line="240" w:lineRule="auto"/>
      </w:pPr>
      <w:r>
        <w:separator/>
      </w:r>
    </w:p>
  </w:footnote>
  <w:footnote w:type="continuationSeparator" w:id="0">
    <w:p w14:paraId="6B12FEF9" w14:textId="77777777" w:rsidR="009F61C1" w:rsidRDefault="009F61C1"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3584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25105"/>
    <w:rsid w:val="0004243F"/>
    <w:rsid w:val="00070D21"/>
    <w:rsid w:val="00074A3D"/>
    <w:rsid w:val="000859EE"/>
    <w:rsid w:val="00087D19"/>
    <w:rsid w:val="00096AFF"/>
    <w:rsid w:val="000A089A"/>
    <w:rsid w:val="000A52D5"/>
    <w:rsid w:val="000A6AF7"/>
    <w:rsid w:val="000B2D9E"/>
    <w:rsid w:val="000B45EA"/>
    <w:rsid w:val="000C197D"/>
    <w:rsid w:val="000D62B1"/>
    <w:rsid w:val="000E01B3"/>
    <w:rsid w:val="0010378F"/>
    <w:rsid w:val="00111CD4"/>
    <w:rsid w:val="00116EC7"/>
    <w:rsid w:val="00136AD3"/>
    <w:rsid w:val="001412AA"/>
    <w:rsid w:val="001633AA"/>
    <w:rsid w:val="001647AB"/>
    <w:rsid w:val="00187695"/>
    <w:rsid w:val="00187785"/>
    <w:rsid w:val="00196FA2"/>
    <w:rsid w:val="001A596B"/>
    <w:rsid w:val="001F28DE"/>
    <w:rsid w:val="001F711D"/>
    <w:rsid w:val="00202AC2"/>
    <w:rsid w:val="0022436B"/>
    <w:rsid w:val="00271428"/>
    <w:rsid w:val="002753FC"/>
    <w:rsid w:val="00285F15"/>
    <w:rsid w:val="002C1435"/>
    <w:rsid w:val="002D7ED8"/>
    <w:rsid w:val="002F602A"/>
    <w:rsid w:val="0031186C"/>
    <w:rsid w:val="003278E0"/>
    <w:rsid w:val="00343C64"/>
    <w:rsid w:val="00357101"/>
    <w:rsid w:val="00360FFD"/>
    <w:rsid w:val="00361969"/>
    <w:rsid w:val="0037551A"/>
    <w:rsid w:val="003D4C85"/>
    <w:rsid w:val="003E5930"/>
    <w:rsid w:val="00430A41"/>
    <w:rsid w:val="00434440"/>
    <w:rsid w:val="00443949"/>
    <w:rsid w:val="0045170B"/>
    <w:rsid w:val="00452CCB"/>
    <w:rsid w:val="00470664"/>
    <w:rsid w:val="0049121D"/>
    <w:rsid w:val="00494892"/>
    <w:rsid w:val="004A21A7"/>
    <w:rsid w:val="004D5438"/>
    <w:rsid w:val="004D5524"/>
    <w:rsid w:val="004E2EE5"/>
    <w:rsid w:val="004E3A97"/>
    <w:rsid w:val="00504D98"/>
    <w:rsid w:val="0051282C"/>
    <w:rsid w:val="00513BFA"/>
    <w:rsid w:val="00520C8E"/>
    <w:rsid w:val="00521E42"/>
    <w:rsid w:val="00522535"/>
    <w:rsid w:val="005250CE"/>
    <w:rsid w:val="0053028E"/>
    <w:rsid w:val="005325E5"/>
    <w:rsid w:val="00541DF1"/>
    <w:rsid w:val="005470BA"/>
    <w:rsid w:val="00556B68"/>
    <w:rsid w:val="005635AD"/>
    <w:rsid w:val="005662D3"/>
    <w:rsid w:val="00570D4E"/>
    <w:rsid w:val="00571691"/>
    <w:rsid w:val="005802BE"/>
    <w:rsid w:val="005908EF"/>
    <w:rsid w:val="00593DA4"/>
    <w:rsid w:val="00597DFE"/>
    <w:rsid w:val="005A48CD"/>
    <w:rsid w:val="005B59E9"/>
    <w:rsid w:val="005C362E"/>
    <w:rsid w:val="005D4732"/>
    <w:rsid w:val="005D7A9A"/>
    <w:rsid w:val="005E0EC1"/>
    <w:rsid w:val="005F1B6A"/>
    <w:rsid w:val="005F2D20"/>
    <w:rsid w:val="00624964"/>
    <w:rsid w:val="006350A0"/>
    <w:rsid w:val="00667ECE"/>
    <w:rsid w:val="00670C2C"/>
    <w:rsid w:val="00680CEC"/>
    <w:rsid w:val="0069320D"/>
    <w:rsid w:val="006E7B03"/>
    <w:rsid w:val="006F22AF"/>
    <w:rsid w:val="006F5906"/>
    <w:rsid w:val="006F6A46"/>
    <w:rsid w:val="00723EA6"/>
    <w:rsid w:val="00727572"/>
    <w:rsid w:val="00733B9F"/>
    <w:rsid w:val="00741774"/>
    <w:rsid w:val="007432D4"/>
    <w:rsid w:val="00746B52"/>
    <w:rsid w:val="00772FEE"/>
    <w:rsid w:val="00783FD9"/>
    <w:rsid w:val="00793D33"/>
    <w:rsid w:val="007A0BAA"/>
    <w:rsid w:val="007A798E"/>
    <w:rsid w:val="007B1574"/>
    <w:rsid w:val="007C7A9A"/>
    <w:rsid w:val="007E33BC"/>
    <w:rsid w:val="007E3F31"/>
    <w:rsid w:val="00816FFF"/>
    <w:rsid w:val="00817CD6"/>
    <w:rsid w:val="00860169"/>
    <w:rsid w:val="00866DB0"/>
    <w:rsid w:val="0086757D"/>
    <w:rsid w:val="008716C0"/>
    <w:rsid w:val="008903BC"/>
    <w:rsid w:val="008B1C8A"/>
    <w:rsid w:val="008D1BA8"/>
    <w:rsid w:val="008D2D28"/>
    <w:rsid w:val="008D513F"/>
    <w:rsid w:val="008E34CE"/>
    <w:rsid w:val="008E4B8A"/>
    <w:rsid w:val="008F02F0"/>
    <w:rsid w:val="008F5F5E"/>
    <w:rsid w:val="00900116"/>
    <w:rsid w:val="00900963"/>
    <w:rsid w:val="00901513"/>
    <w:rsid w:val="00927651"/>
    <w:rsid w:val="00933B2A"/>
    <w:rsid w:val="009403D8"/>
    <w:rsid w:val="009525C8"/>
    <w:rsid w:val="00953608"/>
    <w:rsid w:val="009752E9"/>
    <w:rsid w:val="00980120"/>
    <w:rsid w:val="0098695D"/>
    <w:rsid w:val="009A6D79"/>
    <w:rsid w:val="009D3759"/>
    <w:rsid w:val="009D3762"/>
    <w:rsid w:val="009E074C"/>
    <w:rsid w:val="009F61C1"/>
    <w:rsid w:val="00A024F2"/>
    <w:rsid w:val="00A06B24"/>
    <w:rsid w:val="00A24FF0"/>
    <w:rsid w:val="00A262FA"/>
    <w:rsid w:val="00A50A91"/>
    <w:rsid w:val="00A64743"/>
    <w:rsid w:val="00A84842"/>
    <w:rsid w:val="00A86392"/>
    <w:rsid w:val="00A86BD2"/>
    <w:rsid w:val="00A93623"/>
    <w:rsid w:val="00AA09D5"/>
    <w:rsid w:val="00AB01F3"/>
    <w:rsid w:val="00AB1485"/>
    <w:rsid w:val="00AB1511"/>
    <w:rsid w:val="00AC598B"/>
    <w:rsid w:val="00AE100B"/>
    <w:rsid w:val="00AE30D8"/>
    <w:rsid w:val="00AF19B4"/>
    <w:rsid w:val="00AF21A4"/>
    <w:rsid w:val="00B24E13"/>
    <w:rsid w:val="00B45C24"/>
    <w:rsid w:val="00B55DCC"/>
    <w:rsid w:val="00B66DE1"/>
    <w:rsid w:val="00B72D27"/>
    <w:rsid w:val="00B972C0"/>
    <w:rsid w:val="00BA18AC"/>
    <w:rsid w:val="00BB12E4"/>
    <w:rsid w:val="00BC7305"/>
    <w:rsid w:val="00C166C1"/>
    <w:rsid w:val="00C236CC"/>
    <w:rsid w:val="00C24685"/>
    <w:rsid w:val="00C24F78"/>
    <w:rsid w:val="00C2785A"/>
    <w:rsid w:val="00C40CE4"/>
    <w:rsid w:val="00C44493"/>
    <w:rsid w:val="00C50C0C"/>
    <w:rsid w:val="00C54557"/>
    <w:rsid w:val="00C6600C"/>
    <w:rsid w:val="00C72B8A"/>
    <w:rsid w:val="00C74B89"/>
    <w:rsid w:val="00C82BE9"/>
    <w:rsid w:val="00C95272"/>
    <w:rsid w:val="00C96555"/>
    <w:rsid w:val="00CA0A93"/>
    <w:rsid w:val="00CB4148"/>
    <w:rsid w:val="00CB455F"/>
    <w:rsid w:val="00CD4D38"/>
    <w:rsid w:val="00CD589B"/>
    <w:rsid w:val="00CE678E"/>
    <w:rsid w:val="00CF3179"/>
    <w:rsid w:val="00CF4704"/>
    <w:rsid w:val="00CF7DC6"/>
    <w:rsid w:val="00D04281"/>
    <w:rsid w:val="00D0668F"/>
    <w:rsid w:val="00D31B66"/>
    <w:rsid w:val="00D36B52"/>
    <w:rsid w:val="00D52F06"/>
    <w:rsid w:val="00D53B40"/>
    <w:rsid w:val="00D565DE"/>
    <w:rsid w:val="00D623DA"/>
    <w:rsid w:val="00D818D1"/>
    <w:rsid w:val="00D84B55"/>
    <w:rsid w:val="00DA0E1D"/>
    <w:rsid w:val="00DB35AA"/>
    <w:rsid w:val="00DB754C"/>
    <w:rsid w:val="00DC5C1D"/>
    <w:rsid w:val="00DC7C29"/>
    <w:rsid w:val="00DE642A"/>
    <w:rsid w:val="00DF5AB2"/>
    <w:rsid w:val="00E179B2"/>
    <w:rsid w:val="00E21F4A"/>
    <w:rsid w:val="00E36FD5"/>
    <w:rsid w:val="00E37458"/>
    <w:rsid w:val="00E53107"/>
    <w:rsid w:val="00E5517C"/>
    <w:rsid w:val="00E92AE0"/>
    <w:rsid w:val="00E95FE8"/>
    <w:rsid w:val="00EB7836"/>
    <w:rsid w:val="00EC368D"/>
    <w:rsid w:val="00EC4BE9"/>
    <w:rsid w:val="00EC745E"/>
    <w:rsid w:val="00ED2042"/>
    <w:rsid w:val="00EF4756"/>
    <w:rsid w:val="00EF4B27"/>
    <w:rsid w:val="00F07615"/>
    <w:rsid w:val="00F1410B"/>
    <w:rsid w:val="00F14A59"/>
    <w:rsid w:val="00F21F9B"/>
    <w:rsid w:val="00F24F98"/>
    <w:rsid w:val="00F43814"/>
    <w:rsid w:val="00F526C0"/>
    <w:rsid w:val="00F6141F"/>
    <w:rsid w:val="00F733FF"/>
    <w:rsid w:val="00F828A6"/>
    <w:rsid w:val="00F85736"/>
    <w:rsid w:val="00F932F2"/>
    <w:rsid w:val="00FB1B1E"/>
    <w:rsid w:val="00FB6EB3"/>
    <w:rsid w:val="00FD6629"/>
    <w:rsid w:val="00FF4E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semiHidden/>
    <w:unhideWhenUsed/>
    <w:rsid w:val="005325E5"/>
  </w:style>
  <w:style w:type="character" w:customStyle="1" w:styleId="CommentTextChar">
    <w:name w:val="Comment Text Char"/>
    <w:link w:val="CommentText"/>
    <w:uiPriority w:val="99"/>
    <w:semiHidden/>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character" w:styleId="UnresolvedMention">
    <w:name w:val="Unresolved Mention"/>
    <w:basedOn w:val="DefaultParagraphFont"/>
    <w:uiPriority w:val="99"/>
    <w:semiHidden/>
    <w:unhideWhenUsed/>
    <w:rsid w:val="00793D33"/>
    <w:rPr>
      <w:color w:val="605E5C"/>
      <w:shd w:val="clear" w:color="auto" w:fill="E1DFDD"/>
    </w:rPr>
  </w:style>
  <w:style w:type="paragraph" w:customStyle="1" w:styleId="contentpasted0">
    <w:name w:val="contentpasted0"/>
    <w:basedOn w:val="Normal"/>
    <w:rsid w:val="000C197D"/>
    <w:pPr>
      <w:spacing w:after="0" w:line="240" w:lineRule="auto"/>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04890140">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ran-Imag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an@yoran-imag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ale@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86253317B834FAACDF9F711382817" ma:contentTypeVersion="14" ma:contentTypeDescription="Create a new document." ma:contentTypeScope="" ma:versionID="e6db3c773610d6356ca1b1453d6cfb6c">
  <xsd:schema xmlns:xsd="http://www.w3.org/2001/XMLSchema" xmlns:xs="http://www.w3.org/2001/XMLSchema" xmlns:p="http://schemas.microsoft.com/office/2006/metadata/properties" xmlns:ns3="a7b21658-3689-4195-bacc-d984259eb5cc" xmlns:ns4="a3b8ecfd-a4c1-42f0-b262-89a1e88c1b02" targetNamespace="http://schemas.microsoft.com/office/2006/metadata/properties" ma:root="true" ma:fieldsID="d3d245d3bdd0897566b57bc7a91b52ff" ns3:_="" ns4:_="">
    <xsd:import namespace="a7b21658-3689-4195-bacc-d984259eb5cc"/>
    <xsd:import namespace="a3b8ecfd-a4c1-42f0-b262-89a1e88c1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21658-3689-4195-bacc-d984259eb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8ecfd-a4c1-42f0-b262-89a1e88c1b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b21658-3689-4195-bacc-d984259eb5cc" xsi:nil="true"/>
  </documentManagement>
</p:properties>
</file>

<file path=customXml/itemProps1.xml><?xml version="1.0" encoding="utf-8"?>
<ds:datastoreItem xmlns:ds="http://schemas.openxmlformats.org/officeDocument/2006/customXml" ds:itemID="{29EE2ACA-1DA4-4B72-8B93-7BBB11473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21658-3689-4195-bacc-d984259eb5cc"/>
    <ds:schemaRef ds:uri="a3b8ecfd-a4c1-42f0-b262-89a1e88c1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4E898-7096-47B7-B6D6-0FC2D8B80C6A}">
  <ds:schemaRefs>
    <ds:schemaRef ds:uri="http://schemas.microsoft.com/sharepoint/v3/contenttype/forms"/>
  </ds:schemaRefs>
</ds:datastoreItem>
</file>

<file path=customXml/itemProps3.xml><?xml version="1.0" encoding="utf-8"?>
<ds:datastoreItem xmlns:ds="http://schemas.openxmlformats.org/officeDocument/2006/customXml" ds:itemID="{01255082-5A8D-4C74-BFBA-A41DA1517F59}">
  <ds:schemaRefs>
    <ds:schemaRef ds:uri="a7b21658-3689-4195-bacc-d984259eb5cc"/>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3b8ecfd-a4c1-42f0-b262-89a1e88c1b02"/>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815</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5457</CharactersWithSpaces>
  <SharedDoc>false</SharedDoc>
  <HLinks>
    <vt:vector size="18" baseType="variant">
      <vt:variant>
        <vt:i4>655365</vt:i4>
      </vt:variant>
      <vt:variant>
        <vt:i4>6</vt:i4>
      </vt:variant>
      <vt:variant>
        <vt:i4>0</vt:i4>
      </vt:variant>
      <vt:variant>
        <vt:i4>5</vt:i4>
      </vt:variant>
      <vt:variant>
        <vt:lpwstr>http://www.herma.us/</vt:lpwstr>
      </vt:variant>
      <vt:variant>
        <vt:lpwstr/>
      </vt:variant>
      <vt:variant>
        <vt:i4>1835125</vt:i4>
      </vt:variant>
      <vt:variant>
        <vt:i4>3</vt:i4>
      </vt:variant>
      <vt:variant>
        <vt:i4>0</vt:i4>
      </vt:variant>
      <vt:variant>
        <vt:i4>5</vt:i4>
      </vt:variant>
      <vt:variant>
        <vt:lpwstr>mailto:peter.goff@herma.com</vt:lpwstr>
      </vt:variant>
      <vt:variant>
        <vt:lpwstr/>
      </vt:variant>
      <vt:variant>
        <vt:i4>7602244</vt:i4>
      </vt:variant>
      <vt:variant>
        <vt:i4>0</vt:i4>
      </vt:variant>
      <vt:variant>
        <vt:i4>0</vt:i4>
      </vt:variant>
      <vt:variant>
        <vt:i4>5</vt:i4>
      </vt:variant>
      <vt:variant>
        <vt:lpwstr>mailto:cdale@turchette.com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Dale</dc:creator>
  <cp:lastModifiedBy>Christopher Dale</cp:lastModifiedBy>
  <cp:revision>17</cp:revision>
  <cp:lastPrinted>2017-10-24T15:59:00Z</cp:lastPrinted>
  <dcterms:created xsi:type="dcterms:W3CDTF">2023-07-03T13:50:00Z</dcterms:created>
  <dcterms:modified xsi:type="dcterms:W3CDTF">2024-02-26T14:33:00Z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0x010100D2286253317B834FAACDF9F711382817</vt:lpwstr>
  </property>
</Properties>
</file>