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F22DA" w14:textId="4AC864B8" w:rsidR="00903768" w:rsidRDefault="00903768" w:rsidP="00903768">
      <w:pPr>
        <w:spacing w:after="360"/>
        <w:rPr>
          <w:lang w:val="en-US"/>
        </w:rPr>
      </w:pPr>
      <w:r>
        <w:rPr>
          <w:lang w:val="en-US"/>
        </w:rPr>
        <w:t>Announcement</w:t>
      </w:r>
    </w:p>
    <w:p w14:paraId="50F0F23C" w14:textId="7C982611" w:rsidR="00903768" w:rsidRPr="00903768" w:rsidRDefault="009C6118" w:rsidP="00903768">
      <w:pPr>
        <w:spacing w:after="240"/>
        <w:rPr>
          <w:b/>
          <w:sz w:val="32"/>
          <w:lang w:val="en-US"/>
        </w:rPr>
      </w:pPr>
      <w:proofErr w:type="gramStart"/>
      <w:r>
        <w:rPr>
          <w:b/>
          <w:sz w:val="32"/>
          <w:lang w:val="en-US"/>
        </w:rPr>
        <w:t>2</w:t>
      </w:r>
      <w:r w:rsidRPr="00E85F0C">
        <w:rPr>
          <w:b/>
          <w:sz w:val="32"/>
          <w:vertAlign w:val="superscript"/>
          <w:lang w:val="en-US"/>
        </w:rPr>
        <w:t>nd</w:t>
      </w:r>
      <w:proofErr w:type="gramEnd"/>
      <w:r>
        <w:rPr>
          <w:b/>
          <w:sz w:val="32"/>
          <w:lang w:val="en-US"/>
        </w:rPr>
        <w:t xml:space="preserve"> VLB </w:t>
      </w:r>
      <w:r w:rsidRPr="009C6118">
        <w:rPr>
          <w:b/>
          <w:sz w:val="32"/>
          <w:lang w:val="en-US"/>
        </w:rPr>
        <w:t>Packaging Conference (VPC)</w:t>
      </w:r>
    </w:p>
    <w:p w14:paraId="4689D7BD" w14:textId="29BAE3C9" w:rsidR="00903768" w:rsidRPr="00903768" w:rsidRDefault="00903768" w:rsidP="00903768">
      <w:pPr>
        <w:spacing w:after="240"/>
        <w:rPr>
          <w:b/>
          <w:sz w:val="24"/>
          <w:lang w:val="en-US"/>
        </w:rPr>
      </w:pPr>
      <w:r w:rsidRPr="00903768">
        <w:rPr>
          <w:b/>
          <w:sz w:val="24"/>
          <w:lang w:val="en-US"/>
        </w:rPr>
        <w:t xml:space="preserve">Online event for the global </w:t>
      </w:r>
      <w:r w:rsidR="00077F2F">
        <w:rPr>
          <w:b/>
          <w:sz w:val="24"/>
          <w:lang w:val="en-US"/>
        </w:rPr>
        <w:t xml:space="preserve">brewing and </w:t>
      </w:r>
      <w:r w:rsidR="00F52659">
        <w:rPr>
          <w:b/>
          <w:sz w:val="24"/>
          <w:lang w:val="en-US"/>
        </w:rPr>
        <w:t xml:space="preserve">beverage </w:t>
      </w:r>
      <w:r w:rsidRPr="00903768">
        <w:rPr>
          <w:b/>
          <w:sz w:val="24"/>
          <w:lang w:val="en-US"/>
        </w:rPr>
        <w:t>industry</w:t>
      </w:r>
    </w:p>
    <w:p w14:paraId="781D3964" w14:textId="485B97F9" w:rsidR="00804483" w:rsidRPr="009B5DD5" w:rsidRDefault="009C6118" w:rsidP="009B5DD5">
      <w:pPr>
        <w:spacing w:after="360"/>
        <w:rPr>
          <w:lang w:val="en-US"/>
        </w:rPr>
      </w:pPr>
      <w:r>
        <w:rPr>
          <w:lang w:val="en-US"/>
        </w:rPr>
        <w:t xml:space="preserve">August 30 </w:t>
      </w:r>
      <w:r w:rsidR="00804483">
        <w:rPr>
          <w:lang w:val="en-US"/>
        </w:rPr>
        <w:t>-</w:t>
      </w:r>
      <w:r>
        <w:rPr>
          <w:lang w:val="en-US"/>
        </w:rPr>
        <w:t xml:space="preserve"> September 1</w:t>
      </w:r>
      <w:r w:rsidR="00903768">
        <w:rPr>
          <w:lang w:val="en-US"/>
        </w:rPr>
        <w:t>, 2022</w:t>
      </w:r>
    </w:p>
    <w:p w14:paraId="360F7606" w14:textId="1DFF5FBA" w:rsidR="00903768" w:rsidRPr="00903768" w:rsidRDefault="00804483" w:rsidP="00804483">
      <w:pPr>
        <w:rPr>
          <w:sz w:val="22"/>
          <w:lang w:val="en-US"/>
        </w:rPr>
      </w:pPr>
      <w:r w:rsidRPr="00804483">
        <w:rPr>
          <w:sz w:val="22"/>
          <w:lang w:val="en-US"/>
        </w:rPr>
        <w:t>What are the current trends</w:t>
      </w:r>
      <w:r w:rsidR="00077F2F">
        <w:rPr>
          <w:sz w:val="22"/>
          <w:lang w:val="en-US"/>
        </w:rPr>
        <w:t xml:space="preserve"> in beer and beverage packaging</w:t>
      </w:r>
      <w:r w:rsidRPr="00804483">
        <w:rPr>
          <w:sz w:val="22"/>
          <w:lang w:val="en-US"/>
        </w:rPr>
        <w:t>? What will be next? Further, who drives the marked changes and customer demand?</w:t>
      </w:r>
      <w:r>
        <w:rPr>
          <w:sz w:val="22"/>
          <w:lang w:val="en-US"/>
        </w:rPr>
        <w:t xml:space="preserve"> </w:t>
      </w:r>
      <w:r w:rsidRPr="00804483">
        <w:rPr>
          <w:sz w:val="22"/>
          <w:lang w:val="en-US"/>
        </w:rPr>
        <w:t xml:space="preserve">These are some of the questions, that </w:t>
      </w:r>
      <w:r>
        <w:rPr>
          <w:sz w:val="22"/>
          <w:lang w:val="en-US"/>
        </w:rPr>
        <w:t xml:space="preserve">will be discussed on </w:t>
      </w:r>
      <w:r w:rsidR="009B5DD5">
        <w:rPr>
          <w:sz w:val="22"/>
          <w:lang w:val="en-US"/>
        </w:rPr>
        <w:t>t</w:t>
      </w:r>
      <w:r w:rsidRPr="00903768">
        <w:rPr>
          <w:sz w:val="22"/>
          <w:lang w:val="en-US"/>
        </w:rPr>
        <w:t>he 2</w:t>
      </w:r>
      <w:r w:rsidRPr="00903768">
        <w:rPr>
          <w:sz w:val="22"/>
          <w:vertAlign w:val="superscript"/>
          <w:lang w:val="en-US"/>
        </w:rPr>
        <w:t>nd</w:t>
      </w:r>
      <w:r>
        <w:rPr>
          <w:sz w:val="22"/>
          <w:lang w:val="en-US"/>
        </w:rPr>
        <w:t xml:space="preserve"> </w:t>
      </w:r>
      <w:r w:rsidRPr="00804483">
        <w:rPr>
          <w:sz w:val="22"/>
          <w:lang w:val="en-US"/>
        </w:rPr>
        <w:t>VLB Packaging Conference (VPC), taking place fr</w:t>
      </w:r>
      <w:r>
        <w:rPr>
          <w:sz w:val="22"/>
          <w:lang w:val="en-US"/>
        </w:rPr>
        <w:t>om Aug</w:t>
      </w:r>
      <w:r w:rsidR="00077F2F">
        <w:rPr>
          <w:sz w:val="22"/>
          <w:lang w:val="en-US"/>
        </w:rPr>
        <w:t>ust</w:t>
      </w:r>
      <w:r>
        <w:rPr>
          <w:sz w:val="22"/>
          <w:lang w:val="en-US"/>
        </w:rPr>
        <w:t xml:space="preserve"> 30 to Sep</w:t>
      </w:r>
      <w:r w:rsidR="00077F2F">
        <w:rPr>
          <w:sz w:val="22"/>
          <w:lang w:val="en-US"/>
        </w:rPr>
        <w:t>tember</w:t>
      </w:r>
      <w:r>
        <w:rPr>
          <w:sz w:val="22"/>
          <w:lang w:val="en-US"/>
        </w:rPr>
        <w:t xml:space="preserve"> 1, 2022, online</w:t>
      </w:r>
      <w:r w:rsidR="009B5DD5">
        <w:rPr>
          <w:sz w:val="22"/>
          <w:lang w:val="en-US"/>
        </w:rPr>
        <w:t xml:space="preserve"> at our VLB Virtual Campus </w:t>
      </w:r>
      <w:r w:rsidR="009B5DD5" w:rsidRPr="009B5DD5">
        <w:rPr>
          <w:lang w:val="en-GB"/>
        </w:rPr>
        <w:t>–</w:t>
      </w:r>
      <w:r w:rsidR="009B5DD5">
        <w:rPr>
          <w:sz w:val="22"/>
          <w:lang w:val="en-US"/>
        </w:rPr>
        <w:t xml:space="preserve"> j</w:t>
      </w:r>
      <w:r w:rsidR="009B5DD5" w:rsidRPr="009B5DD5">
        <w:rPr>
          <w:sz w:val="22"/>
          <w:lang w:val="en-US"/>
        </w:rPr>
        <w:t xml:space="preserve">ust 2 weeks before the </w:t>
      </w:r>
      <w:proofErr w:type="spellStart"/>
      <w:r w:rsidR="009B5DD5" w:rsidRPr="009B5DD5">
        <w:rPr>
          <w:sz w:val="22"/>
          <w:lang w:val="en-US"/>
        </w:rPr>
        <w:t>drink</w:t>
      </w:r>
      <w:r w:rsidR="009B5DD5">
        <w:rPr>
          <w:sz w:val="22"/>
          <w:lang w:val="en-US"/>
        </w:rPr>
        <w:t>tec</w:t>
      </w:r>
      <w:proofErr w:type="spellEnd"/>
      <w:r w:rsidR="00077F2F">
        <w:rPr>
          <w:sz w:val="22"/>
          <w:lang w:val="en-US"/>
        </w:rPr>
        <w:t xml:space="preserve"> (12 to 16 September in Munich). Thus,</w:t>
      </w:r>
      <w:r w:rsidR="009B5DD5">
        <w:rPr>
          <w:sz w:val="22"/>
          <w:lang w:val="en-US"/>
        </w:rPr>
        <w:t xml:space="preserve"> </w:t>
      </w:r>
      <w:r w:rsidR="009B5DD5" w:rsidRPr="009B5DD5">
        <w:rPr>
          <w:sz w:val="22"/>
          <w:lang w:val="en-US"/>
        </w:rPr>
        <w:t>bra</w:t>
      </w:r>
      <w:r w:rsidR="009B5DD5">
        <w:rPr>
          <w:sz w:val="22"/>
          <w:lang w:val="en-US"/>
        </w:rPr>
        <w:t>nd owners</w:t>
      </w:r>
      <w:r w:rsidR="00077F2F">
        <w:rPr>
          <w:sz w:val="22"/>
          <w:lang w:val="en-US"/>
        </w:rPr>
        <w:t>, brewers</w:t>
      </w:r>
      <w:r w:rsidR="009B5DD5">
        <w:rPr>
          <w:sz w:val="22"/>
          <w:lang w:val="en-US"/>
        </w:rPr>
        <w:t xml:space="preserve"> and suppliers </w:t>
      </w:r>
      <w:proofErr w:type="gramStart"/>
      <w:r w:rsidR="009B5DD5">
        <w:rPr>
          <w:sz w:val="22"/>
          <w:lang w:val="en-US"/>
        </w:rPr>
        <w:t>are invited</w:t>
      </w:r>
      <w:proofErr w:type="gramEnd"/>
      <w:r w:rsidR="009B5DD5">
        <w:rPr>
          <w:sz w:val="22"/>
          <w:lang w:val="en-US"/>
        </w:rPr>
        <w:t xml:space="preserve"> to get in touch virtually at</w:t>
      </w:r>
      <w:r w:rsidR="009B5DD5" w:rsidRPr="009B5DD5">
        <w:rPr>
          <w:sz w:val="22"/>
          <w:lang w:val="en-US"/>
        </w:rPr>
        <w:t xml:space="preserve"> our conference before meeting face-to-face at the trade fair in Munich.</w:t>
      </w:r>
    </w:p>
    <w:p w14:paraId="61A00C82" w14:textId="7961B740" w:rsidR="00903768" w:rsidRPr="000766CD" w:rsidRDefault="00E05D5F" w:rsidP="00903768">
      <w:pPr>
        <w:rPr>
          <w:sz w:val="22"/>
          <w:lang w:val="en-US"/>
        </w:rPr>
      </w:pPr>
      <w:r>
        <w:rPr>
          <w:sz w:val="22"/>
          <w:lang w:val="en-US"/>
        </w:rPr>
        <w:t>In three</w:t>
      </w:r>
      <w:r w:rsidR="00903768" w:rsidRPr="000766CD">
        <w:rPr>
          <w:sz w:val="22"/>
          <w:lang w:val="en-US"/>
        </w:rPr>
        <w:t xml:space="preserve"> live </w:t>
      </w:r>
      <w:r w:rsidR="00F4651C" w:rsidRPr="000766CD">
        <w:rPr>
          <w:sz w:val="22"/>
          <w:lang w:val="en-US"/>
        </w:rPr>
        <w:t>sessions,</w:t>
      </w:r>
      <w:r w:rsidR="00903768" w:rsidRPr="000766CD">
        <w:rPr>
          <w:sz w:val="22"/>
          <w:lang w:val="en-US"/>
        </w:rPr>
        <w:t xml:space="preserve"> following topics </w:t>
      </w:r>
      <w:proofErr w:type="gramStart"/>
      <w:r w:rsidR="000766CD" w:rsidRPr="000766CD">
        <w:rPr>
          <w:sz w:val="22"/>
          <w:lang w:val="en-US"/>
        </w:rPr>
        <w:t>will be</w:t>
      </w:r>
      <w:r w:rsidR="00903768" w:rsidRPr="000766CD">
        <w:rPr>
          <w:sz w:val="22"/>
          <w:lang w:val="en-US"/>
        </w:rPr>
        <w:t xml:space="preserve"> presented and discussed</w:t>
      </w:r>
      <w:proofErr w:type="gramEnd"/>
      <w:r w:rsidR="00903768" w:rsidRPr="000766CD">
        <w:rPr>
          <w:sz w:val="22"/>
          <w:lang w:val="en-US"/>
        </w:rPr>
        <w:t>:</w:t>
      </w:r>
    </w:p>
    <w:p w14:paraId="4653F1F3" w14:textId="71B344FB" w:rsidR="00903768" w:rsidRPr="000766CD" w:rsidRDefault="00F52659" w:rsidP="00077F2F">
      <w:pPr>
        <w:pStyle w:val="Listenabsatz"/>
        <w:numPr>
          <w:ilvl w:val="0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Session 1: </w:t>
      </w:r>
      <w:r w:rsidRPr="00F52659">
        <w:rPr>
          <w:sz w:val="22"/>
          <w:lang w:val="en-US"/>
        </w:rPr>
        <w:t>Sustainable packaging solutions for beverages</w:t>
      </w:r>
      <w:r w:rsidR="00077F2F">
        <w:rPr>
          <w:sz w:val="22"/>
          <w:lang w:val="en-US"/>
        </w:rPr>
        <w:t xml:space="preserve"> / </w:t>
      </w:r>
      <w:r w:rsidR="007438F8">
        <w:rPr>
          <w:sz w:val="22"/>
          <w:lang w:val="en-US"/>
        </w:rPr>
        <w:t>R</w:t>
      </w:r>
      <w:r w:rsidR="00077F2F" w:rsidRPr="00077F2F">
        <w:rPr>
          <w:sz w:val="22"/>
          <w:lang w:val="en-US"/>
        </w:rPr>
        <w:t>eturnable systems</w:t>
      </w:r>
    </w:p>
    <w:p w14:paraId="63FAD698" w14:textId="098F3727" w:rsidR="00903768" w:rsidRPr="000766CD" w:rsidRDefault="00F52659" w:rsidP="00077F2F">
      <w:pPr>
        <w:pStyle w:val="Listenabsatz"/>
        <w:numPr>
          <w:ilvl w:val="0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Session 2: </w:t>
      </w:r>
      <w:r w:rsidRPr="00F52659">
        <w:rPr>
          <w:sz w:val="22"/>
          <w:lang w:val="en-US"/>
        </w:rPr>
        <w:t>Close loop application for packaging materials</w:t>
      </w:r>
      <w:r w:rsidR="00077F2F">
        <w:rPr>
          <w:sz w:val="22"/>
          <w:lang w:val="en-US"/>
        </w:rPr>
        <w:t xml:space="preserve"> </w:t>
      </w:r>
      <w:r w:rsidR="00077F2F" w:rsidRPr="00077F2F">
        <w:rPr>
          <w:sz w:val="22"/>
          <w:lang w:val="en-US"/>
        </w:rPr>
        <w:t>(</w:t>
      </w:r>
      <w:proofErr w:type="spellStart"/>
      <w:r w:rsidR="00077F2F" w:rsidRPr="00077F2F">
        <w:rPr>
          <w:sz w:val="22"/>
          <w:lang w:val="en-US"/>
        </w:rPr>
        <w:t>rPET</w:t>
      </w:r>
      <w:proofErr w:type="spellEnd"/>
      <w:r w:rsidR="00077F2F" w:rsidRPr="00077F2F">
        <w:rPr>
          <w:sz w:val="22"/>
          <w:lang w:val="en-US"/>
        </w:rPr>
        <w:t>, caps, foils etc.)</w:t>
      </w:r>
    </w:p>
    <w:p w14:paraId="6012EC2A" w14:textId="7A87AB9A" w:rsidR="00903768" w:rsidRPr="000766CD" w:rsidRDefault="00F52659" w:rsidP="00077F2F">
      <w:pPr>
        <w:pStyle w:val="Listenabsatz"/>
        <w:numPr>
          <w:ilvl w:val="0"/>
          <w:numId w:val="2"/>
        </w:numPr>
        <w:rPr>
          <w:sz w:val="22"/>
          <w:lang w:val="en-US"/>
        </w:rPr>
      </w:pPr>
      <w:r>
        <w:rPr>
          <w:sz w:val="22"/>
          <w:lang w:val="en-US"/>
        </w:rPr>
        <w:t xml:space="preserve">Session 3: </w:t>
      </w:r>
      <w:r w:rsidRPr="00F52659">
        <w:rPr>
          <w:sz w:val="22"/>
          <w:lang w:val="en-US"/>
        </w:rPr>
        <w:t>Efficiency for filling beer and beverages</w:t>
      </w:r>
      <w:r w:rsidR="00077F2F">
        <w:rPr>
          <w:sz w:val="22"/>
          <w:lang w:val="en-US"/>
        </w:rPr>
        <w:t xml:space="preserve"> </w:t>
      </w:r>
      <w:r w:rsidR="00077F2F" w:rsidRPr="00077F2F">
        <w:rPr>
          <w:sz w:val="22"/>
          <w:lang w:val="en-US"/>
        </w:rPr>
        <w:t>(cans, vegan glue, KPIs etc.)</w:t>
      </w:r>
    </w:p>
    <w:p w14:paraId="223F77BB" w14:textId="58787443" w:rsidR="00903768" w:rsidRPr="00BD568C" w:rsidRDefault="00F52659" w:rsidP="00903768">
      <w:pPr>
        <w:rPr>
          <w:sz w:val="22"/>
          <w:lang w:val="en-US"/>
        </w:rPr>
      </w:pPr>
      <w:r w:rsidRPr="00BD568C">
        <w:rPr>
          <w:sz w:val="22"/>
          <w:lang w:val="en-US"/>
        </w:rPr>
        <w:t>The</w:t>
      </w:r>
      <w:r w:rsidR="002A41EC">
        <w:rPr>
          <w:sz w:val="22"/>
          <w:lang w:val="en-US"/>
        </w:rPr>
        <w:t xml:space="preserve"> (fee-based)</w:t>
      </w:r>
      <w:r w:rsidRPr="00BD568C">
        <w:rPr>
          <w:sz w:val="22"/>
          <w:lang w:val="en-US"/>
        </w:rPr>
        <w:t xml:space="preserve"> live program</w:t>
      </w:r>
      <w:r w:rsidR="000766CD" w:rsidRPr="00BD568C">
        <w:rPr>
          <w:sz w:val="22"/>
          <w:lang w:val="en-US"/>
        </w:rPr>
        <w:t xml:space="preserve"> runs from T</w:t>
      </w:r>
      <w:r w:rsidR="009C6118" w:rsidRPr="00BD568C">
        <w:rPr>
          <w:sz w:val="22"/>
          <w:lang w:val="en-US"/>
        </w:rPr>
        <w:t>uesday, August 30, until Thursday, September 1</w:t>
      </w:r>
      <w:r w:rsidR="00F37B74" w:rsidRPr="00BD568C">
        <w:rPr>
          <w:sz w:val="22"/>
          <w:lang w:val="en-US"/>
        </w:rPr>
        <w:t>. T</w:t>
      </w:r>
      <w:r w:rsidR="00077F2F" w:rsidRPr="00BD568C">
        <w:rPr>
          <w:sz w:val="22"/>
          <w:lang w:val="en-US"/>
        </w:rPr>
        <w:t>he access to the event platform</w:t>
      </w:r>
      <w:r w:rsidR="000766CD" w:rsidRPr="00BD568C">
        <w:rPr>
          <w:sz w:val="22"/>
          <w:lang w:val="en-US"/>
        </w:rPr>
        <w:t xml:space="preserve"> and to all its content is available from </w:t>
      </w:r>
      <w:r w:rsidR="00903768" w:rsidRPr="00BD568C">
        <w:rPr>
          <w:sz w:val="22"/>
          <w:lang w:val="en-US"/>
        </w:rPr>
        <w:t>Monday</w:t>
      </w:r>
      <w:r w:rsidR="009C6118" w:rsidRPr="00BD568C">
        <w:rPr>
          <w:sz w:val="22"/>
          <w:lang w:val="en-US"/>
        </w:rPr>
        <w:t>, August 29</w:t>
      </w:r>
      <w:r w:rsidR="00903768" w:rsidRPr="00BD568C">
        <w:rPr>
          <w:sz w:val="22"/>
          <w:lang w:val="en-US"/>
        </w:rPr>
        <w:t>,</w:t>
      </w:r>
      <w:r w:rsidR="009C6118" w:rsidRPr="00BD568C">
        <w:rPr>
          <w:sz w:val="22"/>
          <w:lang w:val="en-US"/>
        </w:rPr>
        <w:t xml:space="preserve"> 2022, 14:00 (CE</w:t>
      </w:r>
      <w:r w:rsidR="00E05D5F" w:rsidRPr="00BD568C">
        <w:rPr>
          <w:sz w:val="22"/>
          <w:lang w:val="en-US"/>
        </w:rPr>
        <w:t>S</w:t>
      </w:r>
      <w:r w:rsidR="009C6118" w:rsidRPr="00BD568C">
        <w:rPr>
          <w:sz w:val="22"/>
          <w:lang w:val="en-US"/>
        </w:rPr>
        <w:t>T) until Monday, September 5</w:t>
      </w:r>
      <w:r w:rsidR="00903768" w:rsidRPr="00BD568C">
        <w:rPr>
          <w:sz w:val="22"/>
          <w:lang w:val="en-US"/>
        </w:rPr>
        <w:t>, 2022, 24:00 (CE</w:t>
      </w:r>
      <w:r w:rsidR="00E05D5F" w:rsidRPr="00BD568C">
        <w:rPr>
          <w:sz w:val="22"/>
          <w:lang w:val="en-US"/>
        </w:rPr>
        <w:t>S</w:t>
      </w:r>
      <w:r w:rsidR="00903768" w:rsidRPr="00BD568C">
        <w:rPr>
          <w:sz w:val="22"/>
          <w:lang w:val="en-US"/>
        </w:rPr>
        <w:t>T)</w:t>
      </w:r>
      <w:r w:rsidR="002A41EC">
        <w:rPr>
          <w:sz w:val="22"/>
          <w:lang w:val="en-US"/>
        </w:rPr>
        <w:t xml:space="preserve">. </w:t>
      </w:r>
    </w:p>
    <w:p w14:paraId="5432E92D" w14:textId="7CEAE1BF" w:rsidR="00077F2F" w:rsidRPr="00BD568C" w:rsidRDefault="009C69DB" w:rsidP="00903768">
      <w:pPr>
        <w:rPr>
          <w:sz w:val="22"/>
          <w:lang w:val="en-US"/>
        </w:rPr>
      </w:pPr>
      <w:r w:rsidRPr="00BD568C">
        <w:rPr>
          <w:sz w:val="22"/>
          <w:lang w:val="en-US"/>
        </w:rPr>
        <w:t xml:space="preserve">The event </w:t>
      </w:r>
      <w:proofErr w:type="gramStart"/>
      <w:r w:rsidRPr="00BD568C">
        <w:rPr>
          <w:sz w:val="22"/>
          <w:lang w:val="en-US"/>
        </w:rPr>
        <w:t xml:space="preserve">is </w:t>
      </w:r>
      <w:r w:rsidR="00BD568C">
        <w:rPr>
          <w:sz w:val="22"/>
          <w:lang w:val="en-US"/>
        </w:rPr>
        <w:t xml:space="preserve">organized by VLB Berlin and </w:t>
      </w:r>
      <w:r w:rsidRPr="00BD568C">
        <w:rPr>
          <w:sz w:val="22"/>
          <w:lang w:val="en-US"/>
        </w:rPr>
        <w:t xml:space="preserve">sponsored by </w:t>
      </w:r>
      <w:proofErr w:type="spellStart"/>
      <w:r w:rsidRPr="00BD568C">
        <w:rPr>
          <w:sz w:val="22"/>
          <w:lang w:val="en-US"/>
        </w:rPr>
        <w:t>Krones</w:t>
      </w:r>
      <w:proofErr w:type="spellEnd"/>
      <w:r w:rsidRPr="00BD568C">
        <w:rPr>
          <w:sz w:val="22"/>
          <w:lang w:val="en-US"/>
        </w:rPr>
        <w:t xml:space="preserve"> and </w:t>
      </w:r>
      <w:r w:rsidR="007438F8" w:rsidRPr="00BD568C">
        <w:rPr>
          <w:sz w:val="22"/>
          <w:lang w:val="en-US"/>
        </w:rPr>
        <w:t>DS Smith</w:t>
      </w:r>
      <w:proofErr w:type="gramEnd"/>
      <w:r w:rsidRPr="00BD568C">
        <w:rPr>
          <w:sz w:val="22"/>
          <w:lang w:val="en-US"/>
        </w:rPr>
        <w:t xml:space="preserve">. </w:t>
      </w:r>
    </w:p>
    <w:p w14:paraId="77E10E42" w14:textId="61547BB3" w:rsidR="00903768" w:rsidRDefault="000766CD" w:rsidP="00903768">
      <w:pPr>
        <w:rPr>
          <w:sz w:val="22"/>
          <w:lang w:val="en-US"/>
        </w:rPr>
      </w:pPr>
      <w:r w:rsidRPr="00BD568C">
        <w:rPr>
          <w:sz w:val="22"/>
          <w:lang w:val="en-US"/>
        </w:rPr>
        <w:t xml:space="preserve">More information and registration at: </w:t>
      </w:r>
      <w:hyperlink r:id="rId8" w:history="1">
        <w:r w:rsidR="00BD568C" w:rsidRPr="006F0552">
          <w:rPr>
            <w:rStyle w:val="Hyperlink"/>
            <w:sz w:val="22"/>
            <w:lang w:val="en-US"/>
          </w:rPr>
          <w:t>https://www.vlb-berlin.org/en/VPC22</w:t>
        </w:r>
      </w:hyperlink>
    </w:p>
    <w:p w14:paraId="6F82BB79" w14:textId="3DBF6023" w:rsidR="000766CD" w:rsidRPr="00BD568C" w:rsidRDefault="000766CD" w:rsidP="00BD568C"/>
    <w:p w14:paraId="5825A20A" w14:textId="2F140896" w:rsidR="00903768" w:rsidRDefault="00BD568C" w:rsidP="00BD568C">
      <w:pPr>
        <w:rPr>
          <w:sz w:val="22"/>
          <w:lang w:val="en-US"/>
        </w:rPr>
      </w:pPr>
      <w:proofErr w:type="spellStart"/>
      <w:r w:rsidRPr="001F42A5">
        <w:rPr>
          <w:sz w:val="22"/>
          <w:lang w:val="en-US"/>
        </w:rPr>
        <w:t>About</w:t>
      </w:r>
      <w:proofErr w:type="spellEnd"/>
      <w:r w:rsidRPr="001F42A5">
        <w:rPr>
          <w:sz w:val="22"/>
          <w:lang w:val="en-US"/>
        </w:rPr>
        <w:t xml:space="preserve"> VLB: The Versuchs- und Lehranstalt für Brauerei in Berlin (VLB) </w:t>
      </w:r>
      <w:proofErr w:type="spellStart"/>
      <w:r w:rsidRPr="001F42A5">
        <w:rPr>
          <w:sz w:val="22"/>
          <w:lang w:val="en-US"/>
        </w:rPr>
        <w:t>is</w:t>
      </w:r>
      <w:proofErr w:type="spellEnd"/>
      <w:r w:rsidRPr="001F42A5">
        <w:rPr>
          <w:sz w:val="22"/>
          <w:lang w:val="en-US"/>
        </w:rPr>
        <w:t xml:space="preserve"> a private </w:t>
      </w:r>
      <w:proofErr w:type="spellStart"/>
      <w:r w:rsidRPr="001F42A5">
        <w:rPr>
          <w:sz w:val="22"/>
          <w:lang w:val="en-US"/>
        </w:rPr>
        <w:t>members</w:t>
      </w:r>
      <w:proofErr w:type="spellEnd"/>
      <w:r w:rsidRPr="001F42A5">
        <w:rPr>
          <w:sz w:val="22"/>
          <w:lang w:val="en-US"/>
        </w:rPr>
        <w:t xml:space="preserve"> </w:t>
      </w:r>
      <w:proofErr w:type="spellStart"/>
      <w:r w:rsidRPr="001F42A5">
        <w:rPr>
          <w:sz w:val="22"/>
          <w:lang w:val="en-US"/>
        </w:rPr>
        <w:t>association</w:t>
      </w:r>
      <w:proofErr w:type="spellEnd"/>
      <w:r w:rsidRPr="001F42A5">
        <w:rPr>
          <w:sz w:val="22"/>
          <w:lang w:val="en-US"/>
        </w:rPr>
        <w:t xml:space="preserve"> and was </w:t>
      </w:r>
      <w:proofErr w:type="spellStart"/>
      <w:r w:rsidRPr="001F42A5">
        <w:rPr>
          <w:sz w:val="22"/>
          <w:lang w:val="en-US"/>
        </w:rPr>
        <w:t>founded</w:t>
      </w:r>
      <w:proofErr w:type="spellEnd"/>
      <w:r w:rsidRPr="001F42A5">
        <w:rPr>
          <w:sz w:val="22"/>
          <w:lang w:val="en-US"/>
        </w:rPr>
        <w:t xml:space="preserve"> in Berlin in 1883 </w:t>
      </w:r>
      <w:proofErr w:type="spellStart"/>
      <w:r w:rsidRPr="001F42A5">
        <w:rPr>
          <w:sz w:val="22"/>
          <w:lang w:val="en-US"/>
        </w:rPr>
        <w:t>by</w:t>
      </w:r>
      <w:proofErr w:type="spellEnd"/>
      <w:r w:rsidRPr="001F42A5">
        <w:rPr>
          <w:sz w:val="22"/>
          <w:lang w:val="en-US"/>
        </w:rPr>
        <w:t xml:space="preserve"> German </w:t>
      </w:r>
      <w:proofErr w:type="spellStart"/>
      <w:r w:rsidRPr="001F42A5">
        <w:rPr>
          <w:sz w:val="22"/>
          <w:lang w:val="en-US"/>
        </w:rPr>
        <w:t>brewers</w:t>
      </w:r>
      <w:proofErr w:type="spellEnd"/>
      <w:r w:rsidRPr="001F42A5">
        <w:rPr>
          <w:sz w:val="22"/>
          <w:lang w:val="en-US"/>
        </w:rPr>
        <w:t xml:space="preserve"> and </w:t>
      </w:r>
      <w:proofErr w:type="spellStart"/>
      <w:r w:rsidRPr="001F42A5">
        <w:rPr>
          <w:sz w:val="22"/>
          <w:lang w:val="en-US"/>
        </w:rPr>
        <w:t>maltsters</w:t>
      </w:r>
      <w:proofErr w:type="spellEnd"/>
      <w:r w:rsidRPr="001F42A5">
        <w:rPr>
          <w:sz w:val="22"/>
          <w:lang w:val="en-US"/>
        </w:rPr>
        <w:t xml:space="preserve">. For almost 140 </w:t>
      </w:r>
      <w:proofErr w:type="gramStart"/>
      <w:r w:rsidRPr="001F42A5">
        <w:rPr>
          <w:sz w:val="22"/>
          <w:lang w:val="en-US"/>
        </w:rPr>
        <w:t>years</w:t>
      </w:r>
      <w:proofErr w:type="gramEnd"/>
      <w:r w:rsidRPr="001F42A5">
        <w:rPr>
          <w:sz w:val="22"/>
          <w:lang w:val="en-US"/>
        </w:rPr>
        <w:t xml:space="preserve"> VLB has been working in the field of research, development and training for the brewing </w:t>
      </w:r>
      <w:r w:rsidR="001F42A5" w:rsidRPr="001F42A5">
        <w:rPr>
          <w:sz w:val="22"/>
          <w:lang w:val="en-US"/>
        </w:rPr>
        <w:t xml:space="preserve">and beverage </w:t>
      </w:r>
      <w:r w:rsidRPr="001F42A5">
        <w:rPr>
          <w:sz w:val="22"/>
          <w:lang w:val="en-US"/>
        </w:rPr>
        <w:t>industry</w:t>
      </w:r>
      <w:r w:rsidR="001F42A5" w:rsidRPr="001F42A5">
        <w:rPr>
          <w:sz w:val="22"/>
          <w:lang w:val="en-US"/>
        </w:rPr>
        <w:t xml:space="preserve"> – nationally and internationally</w:t>
      </w:r>
      <w:r w:rsidRPr="001F42A5">
        <w:rPr>
          <w:sz w:val="22"/>
          <w:lang w:val="en-US"/>
        </w:rPr>
        <w:t xml:space="preserve">. Today, round about </w:t>
      </w:r>
      <w:r w:rsidR="001F42A5" w:rsidRPr="001F42A5">
        <w:rPr>
          <w:sz w:val="22"/>
          <w:lang w:val="en-US"/>
        </w:rPr>
        <w:t>130</w:t>
      </w:r>
      <w:r w:rsidRPr="001F42A5">
        <w:rPr>
          <w:sz w:val="22"/>
          <w:lang w:val="en-US"/>
        </w:rPr>
        <w:t xml:space="preserve"> </w:t>
      </w:r>
      <w:r w:rsidR="001F42A5" w:rsidRPr="001F42A5">
        <w:rPr>
          <w:sz w:val="22"/>
          <w:lang w:val="en-US"/>
        </w:rPr>
        <w:t>staff</w:t>
      </w:r>
      <w:r w:rsidRPr="001F42A5">
        <w:rPr>
          <w:sz w:val="22"/>
          <w:lang w:val="en-US"/>
        </w:rPr>
        <w:t xml:space="preserve"> work at the VLB in the fields of research, teaching, information, consulting and service.</w:t>
      </w:r>
      <w:r w:rsidR="001F42A5">
        <w:rPr>
          <w:sz w:val="22"/>
          <w:lang w:val="en-US"/>
        </w:rPr>
        <w:t xml:space="preserve"> </w:t>
      </w:r>
      <w:hyperlink r:id="rId9" w:history="1">
        <w:r w:rsidR="001F42A5" w:rsidRPr="006F0552">
          <w:rPr>
            <w:rStyle w:val="Hyperlink"/>
            <w:sz w:val="22"/>
            <w:lang w:val="en-US"/>
          </w:rPr>
          <w:t>www.vlb-berlin.org/en</w:t>
        </w:r>
      </w:hyperlink>
    </w:p>
    <w:p w14:paraId="17859FFC" w14:textId="44943059" w:rsidR="00F4651C" w:rsidRDefault="00F4651C" w:rsidP="00903768">
      <w:pPr>
        <w:rPr>
          <w:lang w:val="en-US"/>
        </w:rPr>
      </w:pPr>
      <w:r>
        <w:rPr>
          <w:lang w:val="en-US"/>
        </w:rPr>
        <w:t xml:space="preserve">----- </w:t>
      </w:r>
    </w:p>
    <w:p w14:paraId="040FA917" w14:textId="6AB960B3" w:rsidR="00F4651C" w:rsidRDefault="009C6118" w:rsidP="00903768">
      <w:pPr>
        <w:rPr>
          <w:i/>
          <w:lang w:val="en-US"/>
        </w:rPr>
      </w:pPr>
      <w:r>
        <w:rPr>
          <w:i/>
          <w:lang w:val="en-US"/>
        </w:rPr>
        <w:t xml:space="preserve">Release date: Berlin, August </w:t>
      </w:r>
      <w:r w:rsidR="001F42A5">
        <w:rPr>
          <w:i/>
          <w:lang w:val="en-US"/>
        </w:rPr>
        <w:t>9</w:t>
      </w:r>
      <w:r w:rsidR="00F4651C" w:rsidRPr="00F4651C">
        <w:rPr>
          <w:i/>
          <w:lang w:val="en-US"/>
        </w:rPr>
        <w:t>, 2022</w:t>
      </w:r>
    </w:p>
    <w:p w14:paraId="39120EE6" w14:textId="77777777" w:rsidR="001F42A5" w:rsidRDefault="001F42A5" w:rsidP="001F42A5">
      <w:pPr>
        <w:rPr>
          <w:sz w:val="22"/>
          <w:lang w:val="en-US"/>
        </w:rPr>
      </w:pPr>
    </w:p>
    <w:p w14:paraId="04D25198" w14:textId="77777777" w:rsidR="001F42A5" w:rsidRDefault="001F42A5" w:rsidP="001F42A5">
      <w:pPr>
        <w:rPr>
          <w:sz w:val="22"/>
          <w:lang w:val="en-US"/>
        </w:rPr>
      </w:pPr>
      <w:r>
        <w:rPr>
          <w:sz w:val="22"/>
          <w:lang w:val="en-US"/>
        </w:rPr>
        <w:t xml:space="preserve">Media Contact: </w:t>
      </w:r>
    </w:p>
    <w:p w14:paraId="1390E500" w14:textId="1194FDFF" w:rsidR="001F42A5" w:rsidRPr="001F42A5" w:rsidRDefault="001F42A5" w:rsidP="001F42A5">
      <w:pPr>
        <w:rPr>
          <w:sz w:val="22"/>
          <w:lang w:val="en-US"/>
        </w:rPr>
      </w:pPr>
      <w:r w:rsidRPr="001F42A5">
        <w:rPr>
          <w:sz w:val="22"/>
          <w:lang w:val="en-US"/>
        </w:rPr>
        <w:t xml:space="preserve">VLB Berlin, </w:t>
      </w:r>
      <w:proofErr w:type="spellStart"/>
      <w:r w:rsidRPr="001F42A5">
        <w:rPr>
          <w:sz w:val="22"/>
          <w:lang w:val="en-US"/>
        </w:rPr>
        <w:t>Ms</w:t>
      </w:r>
      <w:proofErr w:type="spellEnd"/>
      <w:r w:rsidRPr="001F42A5">
        <w:rPr>
          <w:sz w:val="22"/>
          <w:lang w:val="en-US"/>
        </w:rPr>
        <w:t xml:space="preserve"> Julia Bork</w:t>
      </w:r>
      <w:r>
        <w:rPr>
          <w:sz w:val="22"/>
          <w:lang w:val="en-US"/>
        </w:rPr>
        <w:t>, j.bork@vlb-berlin.org</w:t>
      </w:r>
    </w:p>
    <w:p w14:paraId="39277075" w14:textId="77777777" w:rsidR="001F42A5" w:rsidRPr="00F4651C" w:rsidRDefault="001F42A5" w:rsidP="00903768">
      <w:pPr>
        <w:rPr>
          <w:i/>
          <w:lang w:val="en-US"/>
        </w:rPr>
      </w:pPr>
    </w:p>
    <w:p w14:paraId="29187BB9" w14:textId="7D2867D7" w:rsidR="00F4651C" w:rsidRDefault="00F4651C" w:rsidP="00903768">
      <w:pPr>
        <w:rPr>
          <w:lang w:val="en-US"/>
        </w:rPr>
      </w:pPr>
    </w:p>
    <w:p w14:paraId="1D660313" w14:textId="5158D143" w:rsidR="00F4651C" w:rsidRDefault="00F4651C" w:rsidP="00903768">
      <w:pPr>
        <w:rPr>
          <w:lang w:val="en-US"/>
        </w:rPr>
      </w:pPr>
    </w:p>
    <w:p w14:paraId="23D61139" w14:textId="7CF2D93A" w:rsidR="00C43806" w:rsidRPr="00F4651C" w:rsidRDefault="00C43806" w:rsidP="00C43806">
      <w:pPr>
        <w:rPr>
          <w:i/>
          <w:lang w:val="en-US"/>
        </w:rPr>
      </w:pPr>
    </w:p>
    <w:p w14:paraId="1D6498C6" w14:textId="1A20480F" w:rsidR="00462E15" w:rsidRDefault="00462E15" w:rsidP="00462E15">
      <w:pPr>
        <w:rPr>
          <w:i/>
          <w:lang w:val="en-US"/>
        </w:rPr>
      </w:pPr>
    </w:p>
    <w:p w14:paraId="27359133" w14:textId="77777777" w:rsidR="001F42A5" w:rsidRDefault="001F42A5" w:rsidP="001F42A5">
      <w:pPr>
        <w:rPr>
          <w:i/>
          <w:lang w:val="en-US"/>
        </w:rPr>
      </w:pPr>
      <w:r>
        <w:rPr>
          <w:i/>
          <w:lang w:val="en-US"/>
        </w:rPr>
        <w:lastRenderedPageBreak/>
        <w:t>Screenshots</w:t>
      </w:r>
      <w:r w:rsidRPr="00F4651C">
        <w:rPr>
          <w:i/>
          <w:lang w:val="en-US"/>
        </w:rPr>
        <w:t xml:space="preserve"> from the </w:t>
      </w:r>
      <w:proofErr w:type="gramStart"/>
      <w:r w:rsidRPr="00F4651C">
        <w:rPr>
          <w:i/>
          <w:lang w:val="en-US"/>
        </w:rPr>
        <w:t>1</w:t>
      </w:r>
      <w:r w:rsidRPr="00F4651C">
        <w:rPr>
          <w:i/>
          <w:vertAlign w:val="superscript"/>
          <w:lang w:val="en-US"/>
        </w:rPr>
        <w:t>st</w:t>
      </w:r>
      <w:proofErr w:type="gramEnd"/>
      <w:r w:rsidRPr="00F4651C">
        <w:rPr>
          <w:i/>
          <w:lang w:val="en-US"/>
        </w:rPr>
        <w:t xml:space="preserve"> </w:t>
      </w:r>
      <w:r>
        <w:rPr>
          <w:i/>
          <w:lang w:val="en-US"/>
        </w:rPr>
        <w:t xml:space="preserve">VLB International Packaging </w:t>
      </w:r>
      <w:r w:rsidRPr="00F4651C">
        <w:rPr>
          <w:i/>
          <w:lang w:val="en-US"/>
        </w:rPr>
        <w:t xml:space="preserve">Conference </w:t>
      </w:r>
      <w:r>
        <w:rPr>
          <w:i/>
          <w:lang w:val="en-US"/>
        </w:rPr>
        <w:t>Online, which took place in October 2021</w:t>
      </w:r>
    </w:p>
    <w:p w14:paraId="7690AC79" w14:textId="77777777" w:rsidR="001F42A5" w:rsidRDefault="001F42A5" w:rsidP="00077F2F">
      <w:pPr>
        <w:rPr>
          <w:i/>
          <w:lang w:val="en-US"/>
        </w:rPr>
      </w:pPr>
    </w:p>
    <w:p w14:paraId="73349ECC" w14:textId="4D101317" w:rsidR="00077F2F" w:rsidRDefault="00077F2F" w:rsidP="00077F2F">
      <w:pPr>
        <w:rPr>
          <w:i/>
          <w:lang w:val="en-US"/>
        </w:rPr>
      </w:pPr>
      <w:r>
        <w:rPr>
          <w:i/>
          <w:noProof/>
          <w:lang w:eastAsia="de-DE"/>
        </w:rPr>
        <w:drawing>
          <wp:inline distT="0" distB="0" distL="0" distR="0" wp14:anchorId="1D436BDB" wp14:editId="349C4B17">
            <wp:extent cx="5267960" cy="2984835"/>
            <wp:effectExtent l="0" t="0" r="889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go_Martin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102" cy="2989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930B8" w14:textId="678EFB1A" w:rsidR="001F42A5" w:rsidRDefault="001F42A5" w:rsidP="00077F2F">
      <w:pPr>
        <w:rPr>
          <w:i/>
          <w:lang w:val="en-US"/>
        </w:rPr>
      </w:pPr>
    </w:p>
    <w:p w14:paraId="734402D0" w14:textId="39EADF3C" w:rsidR="001F42A5" w:rsidRDefault="001F42A5" w:rsidP="00077F2F">
      <w:pPr>
        <w:rPr>
          <w:i/>
          <w:lang w:val="en-US"/>
        </w:rPr>
      </w:pPr>
      <w:r>
        <w:rPr>
          <w:i/>
          <w:noProof/>
          <w:lang w:eastAsia="de-DE"/>
        </w:rPr>
        <w:drawing>
          <wp:inline distT="0" distB="0" distL="0" distR="0" wp14:anchorId="0282C297" wp14:editId="494A0820">
            <wp:extent cx="5268527" cy="2962275"/>
            <wp:effectExtent l="0" t="0" r="889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PB2021_Pankok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047" cy="296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8AE34" w14:textId="4807CA9C" w:rsidR="00F4651C" w:rsidRDefault="00F4651C" w:rsidP="00903768">
      <w:pPr>
        <w:rPr>
          <w:lang w:val="en-US"/>
        </w:rPr>
      </w:pPr>
    </w:p>
    <w:p w14:paraId="6DF49EC2" w14:textId="7E9B7996" w:rsidR="002A41EC" w:rsidRDefault="002A41EC" w:rsidP="00903768">
      <w:pPr>
        <w:rPr>
          <w:lang w:val="en-US"/>
        </w:rPr>
      </w:pPr>
      <w:r>
        <w:rPr>
          <w:lang w:val="en-US"/>
        </w:rPr>
        <w:t xml:space="preserve">Promo video clip: </w:t>
      </w:r>
      <w:hyperlink r:id="rId12" w:history="1">
        <w:r w:rsidRPr="006F0552">
          <w:rPr>
            <w:rStyle w:val="Hyperlink"/>
            <w:lang w:val="en-US"/>
          </w:rPr>
          <w:t>https://vimeo.com/736426009/719db021b2</w:t>
        </w:r>
      </w:hyperlink>
    </w:p>
    <w:p w14:paraId="6F47782F" w14:textId="77777777" w:rsidR="002A41EC" w:rsidRPr="00903768" w:rsidRDefault="002A41EC" w:rsidP="00903768">
      <w:pPr>
        <w:rPr>
          <w:lang w:val="en-US"/>
        </w:rPr>
      </w:pPr>
      <w:bookmarkStart w:id="0" w:name="_GoBack"/>
      <w:bookmarkEnd w:id="0"/>
    </w:p>
    <w:sectPr w:rsidR="002A41EC" w:rsidRPr="00903768" w:rsidSect="002E1EE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835" w:right="1191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03B3A" w14:textId="77777777" w:rsidR="00FA1A0D" w:rsidRDefault="00FA1A0D" w:rsidP="008639EA">
      <w:pPr>
        <w:spacing w:after="0"/>
      </w:pPr>
      <w:r>
        <w:separator/>
      </w:r>
    </w:p>
  </w:endnote>
  <w:endnote w:type="continuationSeparator" w:id="0">
    <w:p w14:paraId="1CA4AFD3" w14:textId="77777777" w:rsidR="00FA1A0D" w:rsidRDefault="00FA1A0D" w:rsidP="008639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2214"/>
      <w:gridCol w:w="2646"/>
      <w:gridCol w:w="2599"/>
    </w:tblGrid>
    <w:tr w:rsidR="002C1470" w14:paraId="69645F1F" w14:textId="77777777" w:rsidTr="00E7202F">
      <w:tc>
        <w:tcPr>
          <w:tcW w:w="2430" w:type="dxa"/>
        </w:tcPr>
        <w:p w14:paraId="589CFE59" w14:textId="77777777" w:rsidR="002C1470" w:rsidRPr="002C1470" w:rsidRDefault="002C1470" w:rsidP="00E7202F">
          <w:pPr>
            <w:pStyle w:val="Fuzeile"/>
            <w:rPr>
              <w:rFonts w:cs="Arial"/>
              <w:color w:val="595959" w:themeColor="text1" w:themeTint="A6"/>
              <w:spacing w:val="1"/>
              <w:sz w:val="13"/>
              <w:szCs w:val="13"/>
            </w:rPr>
          </w:pPr>
          <w:r w:rsidRPr="002C1470">
            <w:rPr>
              <w:rFonts w:cs="Arial"/>
              <w:color w:val="595959" w:themeColor="text1" w:themeTint="A6"/>
              <w:spacing w:val="1"/>
              <w:sz w:val="13"/>
              <w:szCs w:val="13"/>
            </w:rPr>
            <w:t xml:space="preserve">Seestraße 13 </w:t>
          </w:r>
          <w:r w:rsidRPr="002C1470">
            <w:rPr>
              <w:rFonts w:cs="Arial"/>
              <w:color w:val="595959" w:themeColor="text1" w:themeTint="A6"/>
              <w:sz w:val="13"/>
              <w:szCs w:val="13"/>
            </w:rPr>
            <w:t xml:space="preserve">/ </w:t>
          </w:r>
          <w:r w:rsidRPr="002C1470">
            <w:rPr>
              <w:rFonts w:cs="Arial"/>
              <w:color w:val="595959" w:themeColor="text1" w:themeTint="A6"/>
              <w:spacing w:val="1"/>
              <w:sz w:val="13"/>
              <w:szCs w:val="13"/>
            </w:rPr>
            <w:t>13353 Berlin</w:t>
          </w:r>
        </w:p>
        <w:p w14:paraId="19D691E6" w14:textId="77777777" w:rsidR="002C1470" w:rsidRPr="002C1470" w:rsidRDefault="002C1470" w:rsidP="002C1470">
          <w:pPr>
            <w:pStyle w:val="EinfacherAbsatz"/>
            <w:tabs>
              <w:tab w:val="left" w:pos="198"/>
            </w:tabs>
            <w:spacing w:line="240" w:lineRule="auto"/>
            <w:rPr>
              <w:rFonts w:ascii="Arial" w:hAnsi="Arial" w:cs="Arial"/>
              <w:color w:val="595959" w:themeColor="text1" w:themeTint="A6"/>
              <w:sz w:val="13"/>
              <w:szCs w:val="13"/>
            </w:rPr>
          </w:pPr>
          <w:r w:rsidRPr="002C1470">
            <w:rPr>
              <w:rFonts w:ascii="Arial" w:hAnsi="Arial" w:cs="Arial"/>
              <w:b/>
              <w:bCs/>
              <w:caps/>
              <w:color w:val="595959" w:themeColor="text1" w:themeTint="A6"/>
              <w:sz w:val="13"/>
              <w:szCs w:val="13"/>
            </w:rPr>
            <w:t>T</w:t>
          </w:r>
          <w:r w:rsidRPr="002C1470">
            <w:rPr>
              <w:rFonts w:ascii="Arial" w:hAnsi="Arial" w:cs="Arial"/>
              <w:color w:val="595959" w:themeColor="text1" w:themeTint="A6"/>
              <w:sz w:val="13"/>
              <w:szCs w:val="13"/>
            </w:rPr>
            <w:t xml:space="preserve"> +49 30 450 80-0 (Zentrale)</w:t>
          </w:r>
        </w:p>
      </w:tc>
      <w:tc>
        <w:tcPr>
          <w:tcW w:w="2214" w:type="dxa"/>
        </w:tcPr>
        <w:p w14:paraId="57A7D7CE" w14:textId="77777777" w:rsidR="002C1470" w:rsidRPr="002C1470" w:rsidRDefault="002C1470" w:rsidP="002C1470">
          <w:pPr>
            <w:pStyle w:val="EinfacherAbsatz"/>
            <w:tabs>
              <w:tab w:val="left" w:pos="198"/>
            </w:tabs>
            <w:spacing w:line="240" w:lineRule="auto"/>
            <w:rPr>
              <w:rFonts w:ascii="Arial" w:hAnsi="Arial" w:cs="Arial"/>
              <w:color w:val="595959" w:themeColor="text1" w:themeTint="A6"/>
              <w:sz w:val="13"/>
              <w:szCs w:val="13"/>
            </w:rPr>
          </w:pPr>
          <w:r w:rsidRPr="002C1470">
            <w:rPr>
              <w:rFonts w:ascii="Arial" w:hAnsi="Arial" w:cs="Arial"/>
              <w:color w:val="595959" w:themeColor="text1" w:themeTint="A6"/>
              <w:sz w:val="13"/>
              <w:szCs w:val="13"/>
            </w:rPr>
            <w:t>brewmaster@vlb-berlin.org</w:t>
          </w:r>
        </w:p>
        <w:p w14:paraId="5D0EDCF7" w14:textId="77777777" w:rsidR="002C1470" w:rsidRPr="002C1470" w:rsidRDefault="002C1470" w:rsidP="002C1470">
          <w:pPr>
            <w:pStyle w:val="Fuzeile"/>
            <w:tabs>
              <w:tab w:val="clear" w:pos="4536"/>
              <w:tab w:val="clear" w:pos="9072"/>
              <w:tab w:val="left" w:pos="198"/>
            </w:tabs>
            <w:rPr>
              <w:rFonts w:cs="Arial"/>
            </w:rPr>
          </w:pPr>
          <w:r w:rsidRPr="002C1470">
            <w:rPr>
              <w:rFonts w:cs="Arial"/>
              <w:b/>
              <w:bCs/>
              <w:color w:val="FFB200"/>
              <w:sz w:val="13"/>
              <w:szCs w:val="13"/>
            </w:rPr>
            <w:t>www.vlb-berlin.org</w:t>
          </w:r>
        </w:p>
      </w:tc>
      <w:tc>
        <w:tcPr>
          <w:tcW w:w="2646" w:type="dxa"/>
        </w:tcPr>
        <w:p w14:paraId="1E3FD57C" w14:textId="77777777" w:rsidR="002C1470" w:rsidRPr="002C1470" w:rsidRDefault="002C1470" w:rsidP="00E7202F">
          <w:pPr>
            <w:pStyle w:val="Fuzeile"/>
            <w:rPr>
              <w:rFonts w:cs="Arial"/>
            </w:rPr>
          </w:pPr>
        </w:p>
      </w:tc>
      <w:tc>
        <w:tcPr>
          <w:tcW w:w="2599" w:type="dxa"/>
        </w:tcPr>
        <w:p w14:paraId="11EDC327" w14:textId="77777777" w:rsidR="002C1470" w:rsidRPr="002C1470" w:rsidRDefault="002C1470" w:rsidP="00E7202F">
          <w:pPr>
            <w:pStyle w:val="Fuzeile"/>
            <w:rPr>
              <w:rFonts w:cs="Arial"/>
            </w:rPr>
          </w:pPr>
        </w:p>
      </w:tc>
    </w:tr>
  </w:tbl>
  <w:p w14:paraId="4AA20BB1" w14:textId="77777777" w:rsidR="002C1470" w:rsidRPr="00C56444" w:rsidRDefault="002C1470">
    <w:pPr>
      <w:pStyle w:val="Fuzeile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0"/>
      <w:gridCol w:w="2214"/>
      <w:gridCol w:w="2646"/>
      <w:gridCol w:w="2599"/>
    </w:tblGrid>
    <w:tr w:rsidR="002C1470" w14:paraId="300B0D0D" w14:textId="77777777" w:rsidTr="00C56444">
      <w:trPr>
        <w:trHeight w:val="1412"/>
      </w:trPr>
      <w:tc>
        <w:tcPr>
          <w:tcW w:w="2430" w:type="dxa"/>
        </w:tcPr>
        <w:p w14:paraId="227D3D2E" w14:textId="77777777" w:rsidR="002C1470" w:rsidRPr="002C1470" w:rsidRDefault="002C1470" w:rsidP="00E7202F">
          <w:pPr>
            <w:pStyle w:val="EinfacherAbsatz"/>
            <w:tabs>
              <w:tab w:val="left" w:pos="198"/>
            </w:tabs>
            <w:spacing w:line="240" w:lineRule="auto"/>
            <w:rPr>
              <w:rFonts w:ascii="Arial" w:hAnsi="Arial" w:cs="Arial"/>
              <w:b/>
              <w:bCs/>
              <w:color w:val="595959" w:themeColor="text1" w:themeTint="A6"/>
              <w:spacing w:val="1"/>
              <w:sz w:val="13"/>
              <w:szCs w:val="13"/>
            </w:rPr>
          </w:pPr>
          <w:r w:rsidRPr="002C1470">
            <w:rPr>
              <w:rFonts w:ascii="Arial" w:hAnsi="Arial" w:cs="Arial"/>
              <w:b/>
              <w:bCs/>
              <w:color w:val="595959" w:themeColor="text1" w:themeTint="A6"/>
              <w:spacing w:val="1"/>
              <w:sz w:val="13"/>
              <w:szCs w:val="13"/>
            </w:rPr>
            <w:t>Versuchs- und Lehranstalt für Brauerei in Berlin (VLB) e.V.</w:t>
          </w:r>
        </w:p>
        <w:p w14:paraId="39A0BF77" w14:textId="77777777" w:rsidR="002C1470" w:rsidRPr="002C1470" w:rsidRDefault="002C1470" w:rsidP="00E7202F">
          <w:pPr>
            <w:pStyle w:val="Fuzeile"/>
            <w:rPr>
              <w:rFonts w:cs="Arial"/>
              <w:color w:val="595959" w:themeColor="text1" w:themeTint="A6"/>
              <w:spacing w:val="1"/>
              <w:sz w:val="13"/>
              <w:szCs w:val="13"/>
            </w:rPr>
          </w:pPr>
          <w:r w:rsidRPr="002C1470">
            <w:rPr>
              <w:rFonts w:cs="Arial"/>
              <w:color w:val="595959" w:themeColor="text1" w:themeTint="A6"/>
              <w:spacing w:val="1"/>
              <w:sz w:val="13"/>
              <w:szCs w:val="13"/>
            </w:rPr>
            <w:t xml:space="preserve">Seestraße 13 </w:t>
          </w:r>
          <w:r w:rsidR="0052240C" w:rsidRPr="0052240C">
            <w:rPr>
              <w:b/>
              <w:color w:val="FFC000"/>
              <w:sz w:val="12"/>
              <w:szCs w:val="12"/>
            </w:rPr>
            <w:t>/</w:t>
          </w:r>
          <w:r w:rsidRPr="002C1470">
            <w:rPr>
              <w:rFonts w:cs="Arial"/>
              <w:color w:val="595959" w:themeColor="text1" w:themeTint="A6"/>
              <w:sz w:val="13"/>
              <w:szCs w:val="13"/>
            </w:rPr>
            <w:t xml:space="preserve"> </w:t>
          </w:r>
          <w:r w:rsidRPr="002C1470">
            <w:rPr>
              <w:rFonts w:cs="Arial"/>
              <w:color w:val="595959" w:themeColor="text1" w:themeTint="A6"/>
              <w:spacing w:val="1"/>
              <w:sz w:val="13"/>
              <w:szCs w:val="13"/>
            </w:rPr>
            <w:t>13353 Berlin</w:t>
          </w:r>
        </w:p>
        <w:p w14:paraId="66DE0315" w14:textId="77777777" w:rsidR="002C1470" w:rsidRPr="002C1470" w:rsidRDefault="002C1470" w:rsidP="00E7202F">
          <w:pPr>
            <w:pStyle w:val="EinfacherAbsatz"/>
            <w:tabs>
              <w:tab w:val="left" w:pos="198"/>
            </w:tabs>
            <w:spacing w:line="240" w:lineRule="auto"/>
            <w:rPr>
              <w:rFonts w:ascii="Arial" w:hAnsi="Arial" w:cs="Arial"/>
              <w:b/>
              <w:bCs/>
              <w:caps/>
              <w:color w:val="595959" w:themeColor="text1" w:themeTint="A6"/>
              <w:sz w:val="13"/>
              <w:szCs w:val="13"/>
            </w:rPr>
          </w:pPr>
        </w:p>
        <w:p w14:paraId="6E292813" w14:textId="77777777" w:rsidR="002C1470" w:rsidRPr="002C1470" w:rsidRDefault="002C1470" w:rsidP="00E7202F">
          <w:pPr>
            <w:pStyle w:val="EinfacherAbsatz"/>
            <w:tabs>
              <w:tab w:val="left" w:pos="198"/>
            </w:tabs>
            <w:spacing w:line="240" w:lineRule="auto"/>
            <w:rPr>
              <w:rFonts w:ascii="Arial" w:hAnsi="Arial" w:cs="Arial"/>
              <w:color w:val="595959" w:themeColor="text1" w:themeTint="A6"/>
              <w:sz w:val="13"/>
              <w:szCs w:val="13"/>
            </w:rPr>
          </w:pPr>
          <w:r w:rsidRPr="002C1470">
            <w:rPr>
              <w:rFonts w:ascii="Arial" w:hAnsi="Arial" w:cs="Arial"/>
              <w:b/>
              <w:bCs/>
              <w:caps/>
              <w:color w:val="595959" w:themeColor="text1" w:themeTint="A6"/>
              <w:sz w:val="13"/>
              <w:szCs w:val="13"/>
            </w:rPr>
            <w:t>T</w:t>
          </w:r>
          <w:r w:rsidRPr="002C1470">
            <w:rPr>
              <w:rFonts w:ascii="Arial" w:hAnsi="Arial" w:cs="Arial"/>
              <w:color w:val="595959" w:themeColor="text1" w:themeTint="A6"/>
              <w:sz w:val="13"/>
              <w:szCs w:val="13"/>
            </w:rPr>
            <w:t xml:space="preserve"> +49 30 450 80-0 (Zentrale)</w:t>
          </w:r>
        </w:p>
        <w:p w14:paraId="3BF34CE0" w14:textId="77777777" w:rsidR="002C1470" w:rsidRPr="002C1470" w:rsidRDefault="002C1470" w:rsidP="00E7202F">
          <w:pPr>
            <w:pStyle w:val="EinfacherAbsatz"/>
            <w:tabs>
              <w:tab w:val="left" w:pos="198"/>
            </w:tabs>
            <w:spacing w:line="240" w:lineRule="auto"/>
            <w:rPr>
              <w:rFonts w:ascii="Arial" w:hAnsi="Arial" w:cs="Arial"/>
              <w:color w:val="595959" w:themeColor="text1" w:themeTint="A6"/>
              <w:sz w:val="13"/>
              <w:szCs w:val="13"/>
            </w:rPr>
          </w:pPr>
          <w:r w:rsidRPr="002C1470">
            <w:rPr>
              <w:rFonts w:ascii="Arial" w:hAnsi="Arial" w:cs="Arial"/>
              <w:b/>
              <w:bCs/>
              <w:caps/>
              <w:color w:val="595959" w:themeColor="text1" w:themeTint="A6"/>
              <w:sz w:val="13"/>
              <w:szCs w:val="13"/>
            </w:rPr>
            <w:t>F</w:t>
          </w:r>
          <w:r w:rsidRPr="002C1470">
            <w:rPr>
              <w:rFonts w:ascii="Arial" w:hAnsi="Arial" w:cs="Arial"/>
              <w:color w:val="595959" w:themeColor="text1" w:themeTint="A6"/>
              <w:sz w:val="13"/>
              <w:szCs w:val="13"/>
            </w:rPr>
            <w:t xml:space="preserve">  +49 30 453 60 69</w:t>
          </w:r>
        </w:p>
        <w:p w14:paraId="7FD8FD78" w14:textId="77777777" w:rsidR="002C1470" w:rsidRPr="002C1470" w:rsidRDefault="002C1470" w:rsidP="00E7202F">
          <w:pPr>
            <w:pStyle w:val="EinfacherAbsatz"/>
            <w:tabs>
              <w:tab w:val="left" w:pos="198"/>
            </w:tabs>
            <w:spacing w:line="240" w:lineRule="auto"/>
            <w:rPr>
              <w:rFonts w:ascii="Arial" w:hAnsi="Arial" w:cs="Arial"/>
              <w:color w:val="595959" w:themeColor="text1" w:themeTint="A6"/>
              <w:sz w:val="13"/>
              <w:szCs w:val="13"/>
            </w:rPr>
          </w:pPr>
          <w:r w:rsidRPr="002C1470">
            <w:rPr>
              <w:rFonts w:ascii="Arial" w:hAnsi="Arial" w:cs="Arial"/>
              <w:color w:val="595959" w:themeColor="text1" w:themeTint="A6"/>
              <w:sz w:val="13"/>
              <w:szCs w:val="13"/>
            </w:rPr>
            <w:t>brewmaster@vlb-berlin.org</w:t>
          </w:r>
        </w:p>
        <w:p w14:paraId="4280EB77" w14:textId="77777777" w:rsidR="002C1470" w:rsidRPr="002C1470" w:rsidRDefault="002C1470" w:rsidP="00E7202F">
          <w:pPr>
            <w:pStyle w:val="Fuzeile"/>
            <w:rPr>
              <w:rFonts w:cs="Arial"/>
            </w:rPr>
          </w:pPr>
          <w:r w:rsidRPr="002C1470">
            <w:rPr>
              <w:rFonts w:cs="Arial"/>
              <w:b/>
              <w:bCs/>
              <w:color w:val="FFB200"/>
              <w:sz w:val="13"/>
              <w:szCs w:val="13"/>
            </w:rPr>
            <w:t>www.vlb-berlin.org</w:t>
          </w:r>
        </w:p>
      </w:tc>
      <w:tc>
        <w:tcPr>
          <w:tcW w:w="2214" w:type="dxa"/>
        </w:tcPr>
        <w:p w14:paraId="66D60C45" w14:textId="77777777" w:rsidR="002C1470" w:rsidRPr="002C1470" w:rsidRDefault="002C1470" w:rsidP="006E36E7">
          <w:pPr>
            <w:pStyle w:val="EinfacherAbsatz"/>
            <w:tabs>
              <w:tab w:val="left" w:pos="198"/>
            </w:tabs>
            <w:spacing w:after="120" w:line="240" w:lineRule="auto"/>
            <w:rPr>
              <w:rFonts w:cs="Arial"/>
            </w:rPr>
          </w:pPr>
          <w:r w:rsidRPr="002C1470">
            <w:rPr>
              <w:rFonts w:ascii="Arial" w:hAnsi="Arial" w:cs="Arial"/>
              <w:b/>
              <w:bCs/>
              <w:caps/>
              <w:color w:val="595959" w:themeColor="text1" w:themeTint="A6"/>
              <w:spacing w:val="1"/>
              <w:sz w:val="13"/>
              <w:szCs w:val="13"/>
            </w:rPr>
            <w:t>Geschäftsf</w:t>
          </w:r>
          <w:r>
            <w:rPr>
              <w:rFonts w:ascii="Arial" w:hAnsi="Arial" w:cs="Arial"/>
              <w:b/>
              <w:bCs/>
              <w:caps/>
              <w:color w:val="595959" w:themeColor="text1" w:themeTint="A6"/>
              <w:spacing w:val="1"/>
              <w:sz w:val="13"/>
              <w:szCs w:val="13"/>
            </w:rPr>
            <w:t>Ü</w:t>
          </w:r>
          <w:r w:rsidRPr="002C1470">
            <w:rPr>
              <w:rFonts w:ascii="Arial" w:hAnsi="Arial" w:cs="Arial"/>
              <w:b/>
              <w:bCs/>
              <w:caps/>
              <w:color w:val="595959" w:themeColor="text1" w:themeTint="A6"/>
              <w:spacing w:val="1"/>
              <w:sz w:val="13"/>
              <w:szCs w:val="13"/>
            </w:rPr>
            <w:t>hrer</w:t>
          </w:r>
          <w:r w:rsidRPr="002C1470">
            <w:rPr>
              <w:rFonts w:ascii="Arial" w:hAnsi="Arial" w:cs="Arial"/>
              <w:b/>
              <w:bCs/>
              <w:color w:val="595959" w:themeColor="text1" w:themeTint="A6"/>
              <w:spacing w:val="1"/>
              <w:sz w:val="13"/>
              <w:szCs w:val="13"/>
            </w:rPr>
            <w:t xml:space="preserve"> </w:t>
          </w:r>
          <w:r w:rsidRPr="002C1470">
            <w:rPr>
              <w:rFonts w:ascii="Arial" w:hAnsi="Arial" w:cs="Arial"/>
              <w:b/>
              <w:bCs/>
              <w:color w:val="595959" w:themeColor="text1" w:themeTint="A6"/>
              <w:spacing w:val="1"/>
              <w:sz w:val="13"/>
              <w:szCs w:val="13"/>
            </w:rPr>
            <w:br/>
          </w:r>
          <w:r w:rsidRPr="002C1470">
            <w:rPr>
              <w:rFonts w:ascii="Arial" w:hAnsi="Arial" w:cs="Arial"/>
              <w:color w:val="595959" w:themeColor="text1" w:themeTint="A6"/>
              <w:spacing w:val="1"/>
              <w:sz w:val="13"/>
              <w:szCs w:val="13"/>
            </w:rPr>
            <w:t>Dr.-Ing. Josef Fontaine</w:t>
          </w:r>
          <w:r w:rsidR="006E36E7">
            <w:rPr>
              <w:rFonts w:ascii="Arial" w:hAnsi="Arial" w:cs="Arial"/>
              <w:color w:val="595959" w:themeColor="text1" w:themeTint="A6"/>
              <w:spacing w:val="1"/>
              <w:sz w:val="13"/>
              <w:szCs w:val="13"/>
            </w:rPr>
            <w:br/>
            <w:t>Gerhard Andreas Schreiber</w:t>
          </w:r>
        </w:p>
        <w:p w14:paraId="3CA19D51" w14:textId="77777777" w:rsidR="002C1470" w:rsidRPr="002C1470" w:rsidRDefault="002C1470" w:rsidP="004004C7">
          <w:pPr>
            <w:pStyle w:val="Fuzeile"/>
            <w:tabs>
              <w:tab w:val="clear" w:pos="4536"/>
              <w:tab w:val="clear" w:pos="9072"/>
              <w:tab w:val="left" w:pos="198"/>
            </w:tabs>
            <w:spacing w:after="40"/>
            <w:rPr>
              <w:rFonts w:cs="Arial"/>
            </w:rPr>
          </w:pPr>
          <w:r w:rsidRPr="002C1470">
            <w:rPr>
              <w:rFonts w:cs="Arial"/>
              <w:noProof/>
              <w:lang w:eastAsia="de-DE"/>
            </w:rPr>
            <w:drawing>
              <wp:inline distT="0" distB="0" distL="0" distR="0" wp14:anchorId="281FF81F" wp14:editId="6D7E845E">
                <wp:extent cx="393700" cy="143951"/>
                <wp:effectExtent l="0" t="0" r="6350" b="8890"/>
                <wp:docPr id="20" name="Grafi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iF-Mitglied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5287" cy="144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F1CF5A2" w14:textId="77777777" w:rsidR="002C1470" w:rsidRPr="002C1470" w:rsidRDefault="002C1470" w:rsidP="00E7202F">
          <w:pPr>
            <w:pStyle w:val="EinfacherAbsatz"/>
            <w:tabs>
              <w:tab w:val="left" w:pos="247"/>
            </w:tabs>
            <w:spacing w:line="240" w:lineRule="auto"/>
            <w:rPr>
              <w:rFonts w:ascii="Arial" w:hAnsi="Arial" w:cs="Arial"/>
              <w:i/>
              <w:iCs/>
              <w:color w:val="595959" w:themeColor="text1" w:themeTint="A6"/>
              <w:sz w:val="11"/>
              <w:szCs w:val="11"/>
            </w:rPr>
          </w:pPr>
          <w:r w:rsidRPr="002C1470">
            <w:rPr>
              <w:rFonts w:ascii="Arial" w:hAnsi="Arial" w:cs="Arial"/>
              <w:i/>
              <w:iCs/>
              <w:color w:val="595959" w:themeColor="text1" w:themeTint="A6"/>
              <w:sz w:val="11"/>
              <w:szCs w:val="11"/>
            </w:rPr>
            <w:t>Mitglied der Arbeits-</w:t>
          </w:r>
        </w:p>
        <w:p w14:paraId="35080D16" w14:textId="77777777" w:rsidR="002C1470" w:rsidRPr="002C1470" w:rsidRDefault="002C1470" w:rsidP="00E7202F">
          <w:pPr>
            <w:pStyle w:val="EinfacherAbsatz"/>
            <w:tabs>
              <w:tab w:val="left" w:pos="247"/>
            </w:tabs>
            <w:spacing w:line="240" w:lineRule="auto"/>
            <w:rPr>
              <w:rFonts w:ascii="Arial" w:hAnsi="Arial" w:cs="Arial"/>
              <w:i/>
              <w:iCs/>
              <w:color w:val="595959" w:themeColor="text1" w:themeTint="A6"/>
              <w:sz w:val="11"/>
              <w:szCs w:val="11"/>
            </w:rPr>
          </w:pPr>
          <w:r w:rsidRPr="002C1470">
            <w:rPr>
              <w:rFonts w:ascii="Arial" w:hAnsi="Arial" w:cs="Arial"/>
              <w:i/>
              <w:iCs/>
              <w:color w:val="595959" w:themeColor="text1" w:themeTint="A6"/>
              <w:sz w:val="11"/>
              <w:szCs w:val="11"/>
            </w:rPr>
            <w:t xml:space="preserve">gemeinschaft industrieller </w:t>
          </w:r>
        </w:p>
        <w:p w14:paraId="10EAD88A" w14:textId="77777777" w:rsidR="002C1470" w:rsidRPr="002C1470" w:rsidRDefault="002C1470" w:rsidP="00E7202F">
          <w:pPr>
            <w:pStyle w:val="Fuzeile"/>
            <w:tabs>
              <w:tab w:val="clear" w:pos="4536"/>
              <w:tab w:val="clear" w:pos="9072"/>
              <w:tab w:val="left" w:pos="198"/>
            </w:tabs>
            <w:rPr>
              <w:rFonts w:cs="Arial"/>
            </w:rPr>
          </w:pPr>
          <w:r w:rsidRPr="002C1470">
            <w:rPr>
              <w:rFonts w:cs="Arial"/>
              <w:i/>
              <w:iCs/>
              <w:color w:val="595959" w:themeColor="text1" w:themeTint="A6"/>
              <w:sz w:val="11"/>
              <w:szCs w:val="11"/>
            </w:rPr>
            <w:t>Forschungsvereinigungen</w:t>
          </w:r>
        </w:p>
      </w:tc>
      <w:tc>
        <w:tcPr>
          <w:tcW w:w="2646" w:type="dxa"/>
        </w:tcPr>
        <w:p w14:paraId="1C81EDEB" w14:textId="77777777" w:rsidR="002C1470" w:rsidRPr="002C1470" w:rsidRDefault="002C1470" w:rsidP="00E7202F">
          <w:pPr>
            <w:pStyle w:val="EinfacherAbsatz"/>
            <w:tabs>
              <w:tab w:val="left" w:pos="198"/>
            </w:tabs>
            <w:spacing w:line="240" w:lineRule="auto"/>
            <w:rPr>
              <w:rFonts w:ascii="Arial" w:hAnsi="Arial" w:cs="Arial"/>
              <w:b/>
              <w:bCs/>
              <w:caps/>
              <w:color w:val="595959" w:themeColor="text1" w:themeTint="A6"/>
              <w:spacing w:val="1"/>
              <w:sz w:val="13"/>
              <w:szCs w:val="13"/>
            </w:rPr>
          </w:pPr>
          <w:r w:rsidRPr="002C1470">
            <w:rPr>
              <w:rFonts w:ascii="Arial" w:hAnsi="Arial" w:cs="Arial"/>
              <w:b/>
              <w:bCs/>
              <w:caps/>
              <w:color w:val="595959" w:themeColor="text1" w:themeTint="A6"/>
              <w:spacing w:val="1"/>
              <w:sz w:val="13"/>
              <w:szCs w:val="13"/>
            </w:rPr>
            <w:t>Bankverbindungen</w:t>
          </w:r>
        </w:p>
        <w:p w14:paraId="3F91044C" w14:textId="77777777" w:rsidR="002C1470" w:rsidRPr="002C1470" w:rsidRDefault="002C1470" w:rsidP="00E7202F">
          <w:pPr>
            <w:pStyle w:val="EinfacherAbsatz"/>
            <w:tabs>
              <w:tab w:val="left" w:pos="247"/>
            </w:tabs>
            <w:spacing w:line="240" w:lineRule="auto"/>
            <w:rPr>
              <w:rFonts w:ascii="Arial" w:hAnsi="Arial" w:cs="Arial"/>
              <w:b/>
              <w:bCs/>
              <w:color w:val="595959" w:themeColor="text1" w:themeTint="A6"/>
              <w:spacing w:val="1"/>
              <w:sz w:val="13"/>
              <w:szCs w:val="13"/>
            </w:rPr>
          </w:pPr>
          <w:r w:rsidRPr="002C1470">
            <w:rPr>
              <w:rFonts w:ascii="Arial" w:hAnsi="Arial" w:cs="Arial"/>
              <w:b/>
              <w:bCs/>
              <w:color w:val="595959" w:themeColor="text1" w:themeTint="A6"/>
              <w:spacing w:val="1"/>
              <w:sz w:val="13"/>
              <w:szCs w:val="13"/>
            </w:rPr>
            <w:t xml:space="preserve">Deutsche Bank Privat- und </w:t>
          </w:r>
        </w:p>
        <w:p w14:paraId="395EACBB" w14:textId="77777777" w:rsidR="002C1470" w:rsidRPr="002C1470" w:rsidRDefault="002C1470" w:rsidP="00E7202F">
          <w:pPr>
            <w:pStyle w:val="EinfacherAbsatz"/>
            <w:tabs>
              <w:tab w:val="left" w:pos="247"/>
            </w:tabs>
            <w:spacing w:line="240" w:lineRule="auto"/>
            <w:rPr>
              <w:rFonts w:ascii="Arial" w:hAnsi="Arial" w:cs="Arial"/>
              <w:color w:val="595959" w:themeColor="text1" w:themeTint="A6"/>
              <w:spacing w:val="1"/>
              <w:sz w:val="13"/>
              <w:szCs w:val="13"/>
            </w:rPr>
          </w:pPr>
          <w:r w:rsidRPr="002C1470">
            <w:rPr>
              <w:rFonts w:ascii="Arial" w:hAnsi="Arial" w:cs="Arial"/>
              <w:b/>
              <w:bCs/>
              <w:color w:val="595959" w:themeColor="text1" w:themeTint="A6"/>
              <w:spacing w:val="1"/>
              <w:sz w:val="13"/>
              <w:szCs w:val="13"/>
            </w:rPr>
            <w:t>Geschäftskunden AG</w:t>
          </w:r>
        </w:p>
        <w:p w14:paraId="0015429A" w14:textId="77777777" w:rsidR="002C1470" w:rsidRPr="002C1470" w:rsidRDefault="002C1470" w:rsidP="00E7202F">
          <w:pPr>
            <w:pStyle w:val="EinfacherAbsatz"/>
            <w:tabs>
              <w:tab w:val="left" w:pos="247"/>
            </w:tabs>
            <w:spacing w:line="240" w:lineRule="auto"/>
            <w:rPr>
              <w:rFonts w:ascii="Arial" w:hAnsi="Arial" w:cs="Arial"/>
              <w:color w:val="595959" w:themeColor="text1" w:themeTint="A6"/>
              <w:spacing w:val="1"/>
              <w:sz w:val="13"/>
              <w:szCs w:val="13"/>
            </w:rPr>
          </w:pPr>
          <w:r w:rsidRPr="002C1470">
            <w:rPr>
              <w:rFonts w:ascii="Arial" w:hAnsi="Arial" w:cs="Arial"/>
              <w:color w:val="595959" w:themeColor="text1" w:themeTint="A6"/>
              <w:spacing w:val="1"/>
              <w:sz w:val="13"/>
              <w:szCs w:val="13"/>
            </w:rPr>
            <w:t>IBAN: DE71 1007 0024 0241 0132 00</w:t>
          </w:r>
        </w:p>
        <w:p w14:paraId="4AA8B80E" w14:textId="77777777" w:rsidR="002C1470" w:rsidRPr="002C1470" w:rsidRDefault="002C1470" w:rsidP="00E7202F">
          <w:pPr>
            <w:pStyle w:val="EinfacherAbsatz"/>
            <w:tabs>
              <w:tab w:val="left" w:pos="247"/>
            </w:tabs>
            <w:spacing w:line="240" w:lineRule="auto"/>
            <w:rPr>
              <w:rFonts w:ascii="Arial" w:hAnsi="Arial" w:cs="Arial"/>
              <w:color w:val="595959" w:themeColor="text1" w:themeTint="A6"/>
              <w:spacing w:val="1"/>
              <w:sz w:val="13"/>
              <w:szCs w:val="13"/>
            </w:rPr>
          </w:pPr>
          <w:r w:rsidRPr="002C1470">
            <w:rPr>
              <w:rFonts w:ascii="Arial" w:hAnsi="Arial" w:cs="Arial"/>
              <w:color w:val="595959" w:themeColor="text1" w:themeTint="A6"/>
              <w:spacing w:val="1"/>
              <w:sz w:val="13"/>
              <w:szCs w:val="13"/>
            </w:rPr>
            <w:t>Swift Code (BIC): DEUTDEDBBER</w:t>
          </w:r>
        </w:p>
        <w:p w14:paraId="45A9CE13" w14:textId="77777777" w:rsidR="002C1470" w:rsidRPr="002C1470" w:rsidRDefault="002C1470" w:rsidP="00E7202F">
          <w:pPr>
            <w:pStyle w:val="EinfacherAbsatz"/>
            <w:tabs>
              <w:tab w:val="left" w:pos="247"/>
            </w:tabs>
            <w:spacing w:line="240" w:lineRule="auto"/>
            <w:rPr>
              <w:rFonts w:ascii="Arial" w:hAnsi="Arial" w:cs="Arial"/>
              <w:b/>
              <w:bCs/>
              <w:color w:val="595959" w:themeColor="text1" w:themeTint="A6"/>
              <w:spacing w:val="1"/>
              <w:sz w:val="13"/>
              <w:szCs w:val="13"/>
            </w:rPr>
          </w:pPr>
          <w:r w:rsidRPr="002C1470">
            <w:rPr>
              <w:rFonts w:ascii="Arial" w:hAnsi="Arial" w:cs="Arial"/>
              <w:b/>
              <w:bCs/>
              <w:color w:val="595959" w:themeColor="text1" w:themeTint="A6"/>
              <w:spacing w:val="1"/>
              <w:sz w:val="13"/>
              <w:szCs w:val="13"/>
            </w:rPr>
            <w:t>Postbank NL Berlin</w:t>
          </w:r>
        </w:p>
        <w:p w14:paraId="1E537FFA" w14:textId="77777777" w:rsidR="002C1470" w:rsidRPr="002C1470" w:rsidRDefault="002C1470" w:rsidP="00E7202F">
          <w:pPr>
            <w:pStyle w:val="EinfacherAbsatz"/>
            <w:tabs>
              <w:tab w:val="left" w:pos="247"/>
            </w:tabs>
            <w:spacing w:line="240" w:lineRule="auto"/>
            <w:rPr>
              <w:rFonts w:ascii="Arial" w:hAnsi="Arial" w:cs="Arial"/>
              <w:color w:val="595959" w:themeColor="text1" w:themeTint="A6"/>
              <w:spacing w:val="1"/>
              <w:sz w:val="13"/>
              <w:szCs w:val="13"/>
            </w:rPr>
          </w:pPr>
          <w:r w:rsidRPr="002C1470">
            <w:rPr>
              <w:rFonts w:ascii="Arial" w:hAnsi="Arial" w:cs="Arial"/>
              <w:color w:val="595959" w:themeColor="text1" w:themeTint="A6"/>
              <w:spacing w:val="1"/>
              <w:sz w:val="13"/>
              <w:szCs w:val="13"/>
            </w:rPr>
            <w:t>IBAN: DE51 1001 0010 0015 1001 09</w:t>
          </w:r>
        </w:p>
        <w:p w14:paraId="046161D5" w14:textId="77777777" w:rsidR="002C1470" w:rsidRPr="002C1470" w:rsidRDefault="002C1470" w:rsidP="00E7202F">
          <w:pPr>
            <w:pStyle w:val="Fuzeile"/>
            <w:rPr>
              <w:rFonts w:cs="Arial"/>
            </w:rPr>
          </w:pPr>
          <w:r w:rsidRPr="002C1470">
            <w:rPr>
              <w:rFonts w:cs="Arial"/>
              <w:color w:val="595959" w:themeColor="text1" w:themeTint="A6"/>
              <w:spacing w:val="1"/>
              <w:sz w:val="13"/>
              <w:szCs w:val="13"/>
            </w:rPr>
            <w:t>Swift Code (BIC): PBNKDEFF</w:t>
          </w:r>
        </w:p>
      </w:tc>
      <w:tc>
        <w:tcPr>
          <w:tcW w:w="2599" w:type="dxa"/>
        </w:tcPr>
        <w:p w14:paraId="26F2CAD9" w14:textId="77777777" w:rsidR="002C1470" w:rsidRPr="002C1470" w:rsidRDefault="002C1470" w:rsidP="00E7202F">
          <w:pPr>
            <w:pStyle w:val="EinfacherAbsatz"/>
            <w:tabs>
              <w:tab w:val="left" w:pos="247"/>
            </w:tabs>
            <w:spacing w:line="240" w:lineRule="auto"/>
            <w:rPr>
              <w:rFonts w:ascii="Arial" w:hAnsi="Arial" w:cs="Arial"/>
              <w:b/>
              <w:bCs/>
              <w:color w:val="404040" w:themeColor="text1" w:themeTint="BF"/>
              <w:spacing w:val="1"/>
              <w:sz w:val="13"/>
              <w:szCs w:val="13"/>
            </w:rPr>
          </w:pPr>
          <w:r w:rsidRPr="002C1470">
            <w:rPr>
              <w:rFonts w:ascii="Arial" w:hAnsi="Arial" w:cs="Arial"/>
              <w:b/>
              <w:bCs/>
              <w:color w:val="404040" w:themeColor="text1" w:themeTint="BF"/>
              <w:spacing w:val="1"/>
              <w:sz w:val="13"/>
              <w:szCs w:val="13"/>
            </w:rPr>
            <w:t>Commerzbank AG</w:t>
          </w:r>
        </w:p>
        <w:p w14:paraId="4B5CAF96" w14:textId="77777777" w:rsidR="002C1470" w:rsidRPr="002C1470" w:rsidRDefault="002C1470" w:rsidP="00E7202F">
          <w:pPr>
            <w:pStyle w:val="EinfacherAbsatz"/>
            <w:tabs>
              <w:tab w:val="left" w:pos="247"/>
            </w:tabs>
            <w:spacing w:line="240" w:lineRule="auto"/>
            <w:rPr>
              <w:rFonts w:ascii="Arial" w:hAnsi="Arial" w:cs="Arial"/>
              <w:color w:val="404040" w:themeColor="text1" w:themeTint="BF"/>
              <w:spacing w:val="1"/>
              <w:sz w:val="13"/>
              <w:szCs w:val="13"/>
            </w:rPr>
          </w:pPr>
          <w:r w:rsidRPr="002C1470">
            <w:rPr>
              <w:rFonts w:ascii="Arial" w:hAnsi="Arial" w:cs="Arial"/>
              <w:color w:val="404040" w:themeColor="text1" w:themeTint="BF"/>
              <w:spacing w:val="1"/>
              <w:sz w:val="13"/>
              <w:szCs w:val="13"/>
            </w:rPr>
            <w:t>IBAN: DE69 1008 0000 0891 6470 00</w:t>
          </w:r>
        </w:p>
        <w:p w14:paraId="3DC8F5A5" w14:textId="77777777" w:rsidR="002C1470" w:rsidRPr="002C1470" w:rsidRDefault="002C1470" w:rsidP="00E7202F">
          <w:pPr>
            <w:pStyle w:val="EinfacherAbsatz"/>
            <w:tabs>
              <w:tab w:val="left" w:pos="247"/>
            </w:tabs>
            <w:spacing w:line="240" w:lineRule="auto"/>
            <w:rPr>
              <w:rFonts w:ascii="Arial" w:hAnsi="Arial" w:cs="Arial"/>
              <w:color w:val="404040" w:themeColor="text1" w:themeTint="BF"/>
              <w:spacing w:val="1"/>
              <w:sz w:val="13"/>
              <w:szCs w:val="13"/>
            </w:rPr>
          </w:pPr>
          <w:r w:rsidRPr="002C1470">
            <w:rPr>
              <w:rFonts w:ascii="Arial" w:hAnsi="Arial" w:cs="Arial"/>
              <w:color w:val="404040" w:themeColor="text1" w:themeTint="BF"/>
              <w:spacing w:val="1"/>
              <w:sz w:val="13"/>
              <w:szCs w:val="13"/>
            </w:rPr>
            <w:t>Swift Code (BIC): DRESDEFF100</w:t>
          </w:r>
        </w:p>
        <w:p w14:paraId="618480D9" w14:textId="77777777" w:rsidR="002C1470" w:rsidRPr="002C1470" w:rsidRDefault="002C1470" w:rsidP="00E7202F">
          <w:pPr>
            <w:pStyle w:val="EinfacherAbsatz"/>
            <w:tabs>
              <w:tab w:val="left" w:pos="247"/>
            </w:tabs>
            <w:spacing w:line="240" w:lineRule="auto"/>
            <w:rPr>
              <w:rFonts w:ascii="Arial" w:hAnsi="Arial" w:cs="Arial"/>
              <w:color w:val="404040" w:themeColor="text1" w:themeTint="BF"/>
              <w:spacing w:val="1"/>
              <w:sz w:val="13"/>
              <w:szCs w:val="13"/>
            </w:rPr>
          </w:pPr>
        </w:p>
        <w:p w14:paraId="334FF0BB" w14:textId="77777777" w:rsidR="002C1470" w:rsidRPr="002C1470" w:rsidRDefault="002C1470" w:rsidP="00E7202F">
          <w:pPr>
            <w:pStyle w:val="EinfacherAbsatz"/>
            <w:tabs>
              <w:tab w:val="left" w:pos="247"/>
            </w:tabs>
            <w:spacing w:line="240" w:lineRule="auto"/>
            <w:rPr>
              <w:rFonts w:ascii="Arial" w:hAnsi="Arial" w:cs="Arial"/>
              <w:color w:val="404040" w:themeColor="text1" w:themeTint="BF"/>
              <w:spacing w:val="1"/>
              <w:sz w:val="13"/>
              <w:szCs w:val="13"/>
            </w:rPr>
          </w:pPr>
          <w:r w:rsidRPr="002C1470">
            <w:rPr>
              <w:rFonts w:ascii="Arial" w:hAnsi="Arial" w:cs="Arial"/>
              <w:color w:val="404040" w:themeColor="text1" w:themeTint="BF"/>
              <w:spacing w:val="1"/>
              <w:sz w:val="13"/>
              <w:szCs w:val="13"/>
            </w:rPr>
            <w:t>Ust-IdNr: DE 136 621 351</w:t>
          </w:r>
        </w:p>
        <w:p w14:paraId="1CD2FEFE" w14:textId="77777777" w:rsidR="002C1470" w:rsidRPr="002C1470" w:rsidRDefault="002C1470" w:rsidP="00E7202F">
          <w:pPr>
            <w:pStyle w:val="EinfacherAbsatz"/>
            <w:tabs>
              <w:tab w:val="left" w:pos="247"/>
            </w:tabs>
            <w:spacing w:line="240" w:lineRule="auto"/>
            <w:rPr>
              <w:rFonts w:ascii="Arial" w:hAnsi="Arial" w:cs="Arial"/>
              <w:color w:val="404040" w:themeColor="text1" w:themeTint="BF"/>
              <w:spacing w:val="1"/>
              <w:sz w:val="13"/>
              <w:szCs w:val="13"/>
            </w:rPr>
          </w:pPr>
          <w:r w:rsidRPr="002C1470">
            <w:rPr>
              <w:rFonts w:ascii="Arial" w:hAnsi="Arial" w:cs="Arial"/>
              <w:color w:val="404040" w:themeColor="text1" w:themeTint="BF"/>
              <w:spacing w:val="1"/>
              <w:sz w:val="13"/>
              <w:szCs w:val="13"/>
            </w:rPr>
            <w:t>Steuernummer: 27/</w:t>
          </w:r>
          <w:r w:rsidR="00B84DE6">
            <w:rPr>
              <w:rFonts w:ascii="Arial" w:hAnsi="Arial" w:cs="Arial"/>
              <w:color w:val="404040" w:themeColor="text1" w:themeTint="BF"/>
              <w:spacing w:val="1"/>
              <w:sz w:val="13"/>
              <w:szCs w:val="13"/>
            </w:rPr>
            <w:t>029</w:t>
          </w:r>
          <w:r w:rsidRPr="002C1470">
            <w:rPr>
              <w:rFonts w:ascii="Arial" w:hAnsi="Arial" w:cs="Arial"/>
              <w:color w:val="404040" w:themeColor="text1" w:themeTint="BF"/>
              <w:spacing w:val="1"/>
              <w:sz w:val="13"/>
              <w:szCs w:val="13"/>
            </w:rPr>
            <w:t>/</w:t>
          </w:r>
          <w:r w:rsidR="00B84DE6">
            <w:rPr>
              <w:rFonts w:ascii="Arial" w:hAnsi="Arial" w:cs="Arial"/>
              <w:color w:val="404040" w:themeColor="text1" w:themeTint="BF"/>
              <w:spacing w:val="1"/>
              <w:sz w:val="13"/>
              <w:szCs w:val="13"/>
            </w:rPr>
            <w:t>44005</w:t>
          </w:r>
        </w:p>
        <w:p w14:paraId="658D0D92" w14:textId="77777777" w:rsidR="002C1470" w:rsidRPr="002C1470" w:rsidRDefault="002C1470" w:rsidP="00E7202F">
          <w:pPr>
            <w:pStyle w:val="EinfacherAbsatz"/>
            <w:tabs>
              <w:tab w:val="left" w:pos="247"/>
            </w:tabs>
            <w:spacing w:line="240" w:lineRule="auto"/>
            <w:rPr>
              <w:rFonts w:ascii="Arial" w:hAnsi="Arial" w:cs="Arial"/>
              <w:color w:val="404040" w:themeColor="text1" w:themeTint="BF"/>
              <w:spacing w:val="1"/>
              <w:sz w:val="13"/>
              <w:szCs w:val="13"/>
            </w:rPr>
          </w:pPr>
          <w:r w:rsidRPr="002C1470">
            <w:rPr>
              <w:rFonts w:ascii="Arial" w:hAnsi="Arial" w:cs="Arial"/>
              <w:color w:val="404040" w:themeColor="text1" w:themeTint="BF"/>
              <w:spacing w:val="1"/>
              <w:sz w:val="13"/>
              <w:szCs w:val="13"/>
            </w:rPr>
            <w:t>Vereinsregister-Nr.: 24043 NZ</w:t>
          </w:r>
        </w:p>
        <w:p w14:paraId="6F4E75D3" w14:textId="77777777" w:rsidR="002C1470" w:rsidRPr="002C1470" w:rsidRDefault="002C1470" w:rsidP="00E7202F">
          <w:pPr>
            <w:pStyle w:val="Fuzeile"/>
            <w:rPr>
              <w:rFonts w:cs="Arial"/>
            </w:rPr>
          </w:pPr>
          <w:r w:rsidRPr="002C1470">
            <w:rPr>
              <w:rFonts w:cs="Arial"/>
              <w:color w:val="404040" w:themeColor="text1" w:themeTint="BF"/>
              <w:spacing w:val="1"/>
              <w:sz w:val="13"/>
              <w:szCs w:val="13"/>
            </w:rPr>
            <w:t>Amtsgericht Berlin-Charlottenburg</w:t>
          </w:r>
        </w:p>
      </w:tc>
    </w:tr>
  </w:tbl>
  <w:p w14:paraId="330066B1" w14:textId="77777777" w:rsidR="002C1470" w:rsidRPr="00C56444" w:rsidRDefault="002C1470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4DD40" w14:textId="77777777" w:rsidR="00FA1A0D" w:rsidRDefault="00FA1A0D" w:rsidP="008639EA">
      <w:pPr>
        <w:spacing w:after="0"/>
      </w:pPr>
      <w:r>
        <w:separator/>
      </w:r>
    </w:p>
  </w:footnote>
  <w:footnote w:type="continuationSeparator" w:id="0">
    <w:p w14:paraId="6C0325BF" w14:textId="77777777" w:rsidR="00FA1A0D" w:rsidRDefault="00FA1A0D" w:rsidP="008639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C49AB" w14:textId="4BFA667F" w:rsidR="002C1470" w:rsidRDefault="00121C97">
    <w:pPr>
      <w:pStyle w:val="Kopfzeile"/>
    </w:pPr>
    <w:r>
      <w:rPr>
        <w:noProof/>
        <w:color w:val="333333"/>
        <w:sz w:val="12"/>
        <w:szCs w:val="12"/>
        <w:lang w:eastAsia="de-DE"/>
      </w:rPr>
      <w:drawing>
        <wp:anchor distT="0" distB="0" distL="114300" distR="114300" simplePos="0" relativeHeight="251663360" behindDoc="0" locked="0" layoutInCell="1" allowOverlap="1" wp14:anchorId="446743DF" wp14:editId="48A3AD3C">
          <wp:simplePos x="0" y="0"/>
          <wp:positionH relativeFrom="margin">
            <wp:posOffset>5306060</wp:posOffset>
          </wp:positionH>
          <wp:positionV relativeFrom="margin">
            <wp:posOffset>-2245995</wp:posOffset>
          </wp:positionV>
          <wp:extent cx="780415" cy="2051050"/>
          <wp:effectExtent l="0" t="0" r="635" b="6350"/>
          <wp:wrapSquare wrapText="bothSides"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B_Logo_vertikal_WORD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205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F4D">
      <w:rPr>
        <w:szCs w:val="16"/>
      </w:rPr>
      <w:t xml:space="preserve"> PRESS INFORMATION     </w:t>
    </w:r>
    <w:r w:rsidR="00271F4D" w:rsidRPr="00AF3867">
      <w:rPr>
        <w:color w:val="FF0000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0574B" w14:textId="5E25635D" w:rsidR="002C1470" w:rsidRPr="00B84DE6" w:rsidRDefault="005C1F18" w:rsidP="00032640">
    <w:pPr>
      <w:pStyle w:val="Kopfzeile"/>
      <w:spacing w:after="40"/>
      <w:rPr>
        <w:szCs w:val="16"/>
      </w:rPr>
    </w:pPr>
    <w:r w:rsidRPr="00B84DE6">
      <w:rPr>
        <w:b/>
        <w:noProof/>
        <w:color w:val="FF0000"/>
        <w:sz w:val="24"/>
        <w:szCs w:val="12"/>
        <w:lang w:eastAsia="de-DE"/>
      </w:rPr>
      <w:drawing>
        <wp:anchor distT="0" distB="0" distL="114300" distR="114300" simplePos="0" relativeHeight="251659264" behindDoc="0" locked="0" layoutInCell="1" allowOverlap="1" wp14:anchorId="4A39ADDD" wp14:editId="21CFD3AD">
          <wp:simplePos x="0" y="0"/>
          <wp:positionH relativeFrom="margin">
            <wp:posOffset>5293360</wp:posOffset>
          </wp:positionH>
          <wp:positionV relativeFrom="margin">
            <wp:posOffset>-2197100</wp:posOffset>
          </wp:positionV>
          <wp:extent cx="780415" cy="2051050"/>
          <wp:effectExtent l="0" t="0" r="635" b="6350"/>
          <wp:wrapSquare wrapText="bothSides"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B_Logo_vertikal_WORD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205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1470" w:rsidRPr="00B84DE6">
      <w:rPr>
        <w:b/>
        <w:noProof/>
        <w:color w:val="FF0000"/>
        <w:sz w:val="24"/>
        <w:szCs w:val="12"/>
        <w:lang w:eastAsia="de-DE"/>
      </w:rPr>
      <w:drawing>
        <wp:anchor distT="0" distB="0" distL="114300" distR="114300" simplePos="0" relativeHeight="251661312" behindDoc="0" locked="0" layoutInCell="1" allowOverlap="1" wp14:anchorId="3CF845E6" wp14:editId="1B9E6F49">
          <wp:simplePos x="0" y="0"/>
          <wp:positionH relativeFrom="margin">
            <wp:posOffset>5445760</wp:posOffset>
          </wp:positionH>
          <wp:positionV relativeFrom="margin">
            <wp:posOffset>8913495</wp:posOffset>
          </wp:positionV>
          <wp:extent cx="780415" cy="2051050"/>
          <wp:effectExtent l="0" t="0" r="635" b="6350"/>
          <wp:wrapSquare wrapText="bothSides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B_Logo_vertikal_WORD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205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F4D">
      <w:rPr>
        <w:szCs w:val="16"/>
      </w:rPr>
      <w:t>PRESS INFORMATION</w:t>
    </w:r>
    <w:r w:rsidR="00AF3867">
      <w:rPr>
        <w:szCs w:val="16"/>
      </w:rPr>
      <w:t xml:space="preserve">     </w:t>
    </w:r>
    <w:r w:rsidR="00AF3867" w:rsidRPr="00AF3867">
      <w:rPr>
        <w:color w:val="FF0000"/>
        <w:szCs w:val="16"/>
      </w:rPr>
      <w:t xml:space="preserve"> </w:t>
    </w:r>
  </w:p>
  <w:p w14:paraId="7691B00F" w14:textId="77777777" w:rsidR="00D81BC4" w:rsidRDefault="00D81BC4" w:rsidP="002C1470">
    <w:pPr>
      <w:pStyle w:val="Kopfzeile"/>
      <w:rPr>
        <w:sz w:val="16"/>
        <w:szCs w:val="16"/>
      </w:rPr>
    </w:pPr>
  </w:p>
  <w:p w14:paraId="4E1C2B28" w14:textId="77777777" w:rsidR="002C1470" w:rsidRDefault="002C1470" w:rsidP="002C1470">
    <w:pPr>
      <w:pStyle w:val="Kopfzeile"/>
      <w:rPr>
        <w:sz w:val="16"/>
        <w:szCs w:val="16"/>
      </w:rPr>
    </w:pPr>
  </w:p>
  <w:p w14:paraId="29B0732D" w14:textId="77777777" w:rsidR="002C1470" w:rsidRDefault="002C1470" w:rsidP="002C1470">
    <w:pPr>
      <w:pStyle w:val="Kopfzeile"/>
      <w:rPr>
        <w:sz w:val="16"/>
        <w:szCs w:val="16"/>
      </w:rPr>
    </w:pPr>
  </w:p>
  <w:p w14:paraId="713F506C" w14:textId="77777777" w:rsidR="002C1470" w:rsidRPr="0006680D" w:rsidRDefault="002C1470" w:rsidP="0006680D">
    <w:pPr>
      <w:pStyle w:val="Kopfzeile"/>
      <w:spacing w:after="120"/>
      <w:rPr>
        <w:color w:val="333333"/>
        <w:sz w:val="12"/>
        <w:szCs w:val="12"/>
      </w:rPr>
    </w:pPr>
    <w:r w:rsidRPr="008639EA">
      <w:rPr>
        <w:color w:val="333333"/>
        <w:sz w:val="12"/>
        <w:szCs w:val="12"/>
      </w:rPr>
      <w:t xml:space="preserve">Versuchs- und Lehranstalt für Brauerei in Berlin e.V. </w:t>
    </w:r>
    <w:r w:rsidRPr="0052240C">
      <w:rPr>
        <w:b/>
        <w:color w:val="FFC000"/>
        <w:sz w:val="12"/>
        <w:szCs w:val="12"/>
      </w:rPr>
      <w:t>/</w:t>
    </w:r>
    <w:r w:rsidRPr="008639EA">
      <w:rPr>
        <w:color w:val="333333"/>
        <w:sz w:val="12"/>
        <w:szCs w:val="12"/>
      </w:rPr>
      <w:t xml:space="preserve"> </w:t>
    </w:r>
    <w:r w:rsidR="0052240C">
      <w:rPr>
        <w:color w:val="333333"/>
        <w:sz w:val="12"/>
        <w:szCs w:val="12"/>
      </w:rPr>
      <w:t xml:space="preserve">Seestraße 13 </w:t>
    </w:r>
    <w:r w:rsidR="0052240C" w:rsidRPr="0052240C">
      <w:rPr>
        <w:b/>
        <w:color w:val="FFC000"/>
        <w:sz w:val="12"/>
        <w:szCs w:val="12"/>
      </w:rPr>
      <w:t>/</w:t>
    </w:r>
    <w:r w:rsidRPr="008639EA">
      <w:rPr>
        <w:color w:val="333333"/>
        <w:sz w:val="12"/>
        <w:szCs w:val="12"/>
      </w:rPr>
      <w:t xml:space="preserve"> 13353 Berlin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613"/>
    <w:multiLevelType w:val="hybridMultilevel"/>
    <w:tmpl w:val="0164AEA8"/>
    <w:lvl w:ilvl="0" w:tplc="511E81F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2084"/>
    <w:multiLevelType w:val="hybridMultilevel"/>
    <w:tmpl w:val="A404A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EA"/>
    <w:rsid w:val="00032640"/>
    <w:rsid w:val="00054B39"/>
    <w:rsid w:val="0006680D"/>
    <w:rsid w:val="00072CED"/>
    <w:rsid w:val="000766CD"/>
    <w:rsid w:val="00077F2F"/>
    <w:rsid w:val="00081584"/>
    <w:rsid w:val="000A6D3E"/>
    <w:rsid w:val="000E3B8F"/>
    <w:rsid w:val="00112433"/>
    <w:rsid w:val="00121455"/>
    <w:rsid w:val="00121C97"/>
    <w:rsid w:val="00156324"/>
    <w:rsid w:val="00175031"/>
    <w:rsid w:val="001918C9"/>
    <w:rsid w:val="00192695"/>
    <w:rsid w:val="001A3F4B"/>
    <w:rsid w:val="001E45A2"/>
    <w:rsid w:val="001F42A5"/>
    <w:rsid w:val="00227427"/>
    <w:rsid w:val="00266CCA"/>
    <w:rsid w:val="0027188F"/>
    <w:rsid w:val="00271F4D"/>
    <w:rsid w:val="002A41EC"/>
    <w:rsid w:val="002C1470"/>
    <w:rsid w:val="002E1CA4"/>
    <w:rsid w:val="002E1EE7"/>
    <w:rsid w:val="002F2269"/>
    <w:rsid w:val="00302482"/>
    <w:rsid w:val="00311FB9"/>
    <w:rsid w:val="0031425F"/>
    <w:rsid w:val="0037197D"/>
    <w:rsid w:val="003A0B28"/>
    <w:rsid w:val="003B0577"/>
    <w:rsid w:val="004004C7"/>
    <w:rsid w:val="00412E04"/>
    <w:rsid w:val="00462E15"/>
    <w:rsid w:val="0047122F"/>
    <w:rsid w:val="00482F50"/>
    <w:rsid w:val="004A1AB4"/>
    <w:rsid w:val="004B1EAD"/>
    <w:rsid w:val="004B6816"/>
    <w:rsid w:val="004C267F"/>
    <w:rsid w:val="004E3B7F"/>
    <w:rsid w:val="00511630"/>
    <w:rsid w:val="00520155"/>
    <w:rsid w:val="005203A3"/>
    <w:rsid w:val="0052240C"/>
    <w:rsid w:val="00560476"/>
    <w:rsid w:val="005842FE"/>
    <w:rsid w:val="005952FD"/>
    <w:rsid w:val="005C1F18"/>
    <w:rsid w:val="005E3180"/>
    <w:rsid w:val="005F01B9"/>
    <w:rsid w:val="00636244"/>
    <w:rsid w:val="006603C3"/>
    <w:rsid w:val="006C6F86"/>
    <w:rsid w:val="006D6B45"/>
    <w:rsid w:val="006E36E7"/>
    <w:rsid w:val="00710C41"/>
    <w:rsid w:val="007333A4"/>
    <w:rsid w:val="007438F8"/>
    <w:rsid w:val="00783EAE"/>
    <w:rsid w:val="007A6941"/>
    <w:rsid w:val="007B1680"/>
    <w:rsid w:val="007F6E7C"/>
    <w:rsid w:val="00804483"/>
    <w:rsid w:val="0080792E"/>
    <w:rsid w:val="008639EA"/>
    <w:rsid w:val="008A31CC"/>
    <w:rsid w:val="008A62F2"/>
    <w:rsid w:val="00902140"/>
    <w:rsid w:val="00903768"/>
    <w:rsid w:val="009105AF"/>
    <w:rsid w:val="009151A1"/>
    <w:rsid w:val="00920D28"/>
    <w:rsid w:val="00950E60"/>
    <w:rsid w:val="00951B52"/>
    <w:rsid w:val="009B04FB"/>
    <w:rsid w:val="009B5DD5"/>
    <w:rsid w:val="009C6118"/>
    <w:rsid w:val="009C69DB"/>
    <w:rsid w:val="009E555D"/>
    <w:rsid w:val="00A20BAC"/>
    <w:rsid w:val="00A37C5C"/>
    <w:rsid w:val="00A4273B"/>
    <w:rsid w:val="00A702F2"/>
    <w:rsid w:val="00A8017A"/>
    <w:rsid w:val="00A81F75"/>
    <w:rsid w:val="00A91CD9"/>
    <w:rsid w:val="00AB39AC"/>
    <w:rsid w:val="00AB5E4D"/>
    <w:rsid w:val="00AD4E2B"/>
    <w:rsid w:val="00AF3867"/>
    <w:rsid w:val="00B35D12"/>
    <w:rsid w:val="00B36B58"/>
    <w:rsid w:val="00B61AE9"/>
    <w:rsid w:val="00B84DE6"/>
    <w:rsid w:val="00B90D30"/>
    <w:rsid w:val="00BA2B9B"/>
    <w:rsid w:val="00BB26E4"/>
    <w:rsid w:val="00BB44CD"/>
    <w:rsid w:val="00BD2E5B"/>
    <w:rsid w:val="00BD568C"/>
    <w:rsid w:val="00BE09D4"/>
    <w:rsid w:val="00BE1DD7"/>
    <w:rsid w:val="00BF53B9"/>
    <w:rsid w:val="00C03C81"/>
    <w:rsid w:val="00C43806"/>
    <w:rsid w:val="00C56444"/>
    <w:rsid w:val="00C5770F"/>
    <w:rsid w:val="00C672DE"/>
    <w:rsid w:val="00C67FF8"/>
    <w:rsid w:val="00C809EE"/>
    <w:rsid w:val="00C84FB9"/>
    <w:rsid w:val="00C90F91"/>
    <w:rsid w:val="00CD2E4B"/>
    <w:rsid w:val="00D13CD8"/>
    <w:rsid w:val="00D179E3"/>
    <w:rsid w:val="00D42A52"/>
    <w:rsid w:val="00D43AFB"/>
    <w:rsid w:val="00D57CB7"/>
    <w:rsid w:val="00D74FC2"/>
    <w:rsid w:val="00D81BC4"/>
    <w:rsid w:val="00D90304"/>
    <w:rsid w:val="00DC74DD"/>
    <w:rsid w:val="00DF12F7"/>
    <w:rsid w:val="00E05D5F"/>
    <w:rsid w:val="00E1207F"/>
    <w:rsid w:val="00E1698F"/>
    <w:rsid w:val="00E206A7"/>
    <w:rsid w:val="00E271E4"/>
    <w:rsid w:val="00E66EA5"/>
    <w:rsid w:val="00E71D79"/>
    <w:rsid w:val="00E85F0C"/>
    <w:rsid w:val="00ED0189"/>
    <w:rsid w:val="00F179D7"/>
    <w:rsid w:val="00F37B74"/>
    <w:rsid w:val="00F4651C"/>
    <w:rsid w:val="00F52659"/>
    <w:rsid w:val="00F72FF7"/>
    <w:rsid w:val="00FA1A0D"/>
    <w:rsid w:val="00FD7E3F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169F99F"/>
  <w15:docId w15:val="{52FCB82D-B4CD-41AD-BB92-7FF5FAD3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4E2B"/>
    <w:pPr>
      <w:spacing w:after="120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4E2B"/>
    <w:pPr>
      <w:keepNext/>
      <w:keepLines/>
      <w:spacing w:before="120"/>
      <w:outlineLvl w:val="0"/>
    </w:pPr>
    <w:rPr>
      <w:rFonts w:eastAsiaTheme="majorEastAsia" w:cstheme="majorBidi"/>
      <w:b/>
      <w:bCs/>
      <w:color w:val="000000" w:themeColor="text1"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AD4E2B"/>
    <w:pPr>
      <w:outlineLvl w:val="1"/>
    </w:pPr>
    <w:rPr>
      <w:bCs w:val="0"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4E2B"/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styleId="Listenabsatz">
    <w:name w:val="List Paragraph"/>
    <w:basedOn w:val="Standard"/>
    <w:uiPriority w:val="34"/>
    <w:rsid w:val="00D90304"/>
    <w:pPr>
      <w:numPr>
        <w:numId w:val="1"/>
      </w:numPr>
    </w:pPr>
  </w:style>
  <w:style w:type="paragraph" w:styleId="Kopfzeile">
    <w:name w:val="header"/>
    <w:basedOn w:val="Standard"/>
    <w:link w:val="KopfzeileZchn"/>
    <w:uiPriority w:val="99"/>
    <w:unhideWhenUsed/>
    <w:rsid w:val="008639E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639EA"/>
  </w:style>
  <w:style w:type="paragraph" w:styleId="Fuzeile">
    <w:name w:val="footer"/>
    <w:basedOn w:val="Standard"/>
    <w:link w:val="FuzeileZchn"/>
    <w:uiPriority w:val="99"/>
    <w:unhideWhenUsed/>
    <w:rsid w:val="008639E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639E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9EA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9E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639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Standard"/>
    <w:uiPriority w:val="99"/>
    <w:rsid w:val="008639E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KeinLeerraum">
    <w:name w:val="No Spacing"/>
    <w:uiPriority w:val="1"/>
    <w:rsid w:val="007333A4"/>
    <w:pPr>
      <w:spacing w:after="0"/>
    </w:pPr>
    <w:rPr>
      <w:rFonts w:ascii="Arial" w:hAnsi="Arial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D4E2B"/>
    <w:rPr>
      <w:rFonts w:ascii="Arial" w:eastAsiaTheme="majorEastAsia" w:hAnsi="Arial" w:cstheme="majorBidi"/>
      <w:b/>
      <w:color w:val="000000" w:themeColor="text1"/>
      <w:sz w:val="20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rsid w:val="00AD4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4E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37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b-berlin.org/en/VPC22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meo.com/736426009/719db021b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vlb-berlin.org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8DD7F-7446-4577-B3A1-3BEFD225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VLB-Vorlage</vt:lpstr>
      <vt:lpstr>VLB-Vorlage</vt:lpstr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VLB-Vorlage</dc:title>
  <dc:creator>Olaf Hendel</dc:creator>
  <cp:lastModifiedBy>Hendel Olaf</cp:lastModifiedBy>
  <cp:revision>17</cp:revision>
  <cp:lastPrinted>2022-08-03T09:01:00Z</cp:lastPrinted>
  <dcterms:created xsi:type="dcterms:W3CDTF">2022-02-04T07:20:00Z</dcterms:created>
  <dcterms:modified xsi:type="dcterms:W3CDTF">2022-08-09T12:45:00Z</dcterms:modified>
</cp:coreProperties>
</file>