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0ABA" w14:textId="29C29E3C" w:rsidR="00AA6A43" w:rsidRPr="000A7118" w:rsidRDefault="000147FA" w:rsidP="00AA6A43">
      <w:pPr>
        <w:autoSpaceDE w:val="0"/>
        <w:autoSpaceDN w:val="0"/>
        <w:adjustRightInd w:val="0"/>
        <w:ind w:right="3401"/>
        <w:rPr>
          <w:rFonts w:asciiTheme="minorHAnsi" w:eastAsiaTheme="minorHAnsi" w:hAnsiTheme="minorHAnsi" w:cstheme="minorBidi"/>
          <w:b/>
          <w:color w:val="002060"/>
          <w:lang w:val="en-GB" w:eastAsia="en-US"/>
        </w:rPr>
      </w:pPr>
      <w:r>
        <w:rPr>
          <w:rFonts w:asciiTheme="minorHAnsi" w:eastAsiaTheme="minorHAnsi" w:hAnsiTheme="minorHAnsi" w:cstheme="minorBidi"/>
          <w:b/>
          <w:color w:val="002060"/>
          <w:lang w:val="en-GB" w:eastAsia="en-US"/>
        </w:rPr>
        <w:t xml:space="preserve">Press release - </w:t>
      </w:r>
      <w:r w:rsidR="000B1EC2" w:rsidRPr="000A7118">
        <w:rPr>
          <w:rFonts w:asciiTheme="minorHAnsi" w:eastAsiaTheme="minorHAnsi" w:hAnsiTheme="minorHAnsi" w:cstheme="minorBidi"/>
          <w:b/>
          <w:color w:val="002060"/>
          <w:lang w:val="en-GB" w:eastAsia="en-US"/>
        </w:rPr>
        <w:t xml:space="preserve">KAMA </w:t>
      </w:r>
      <w:r>
        <w:rPr>
          <w:rFonts w:asciiTheme="minorHAnsi" w:eastAsiaTheme="minorHAnsi" w:hAnsiTheme="minorHAnsi" w:cstheme="minorBidi"/>
          <w:b/>
          <w:color w:val="002060"/>
          <w:lang w:val="en-GB" w:eastAsia="en-US"/>
        </w:rPr>
        <w:t xml:space="preserve">GmbH </w:t>
      </w:r>
      <w:r w:rsidR="000A7118" w:rsidRPr="000A7118">
        <w:rPr>
          <w:rFonts w:asciiTheme="minorHAnsi" w:eastAsiaTheme="minorHAnsi" w:hAnsiTheme="minorHAnsi" w:cstheme="minorBidi"/>
          <w:b/>
          <w:color w:val="002060"/>
          <w:lang w:val="en-GB" w:eastAsia="en-US"/>
        </w:rPr>
        <w:t>at</w:t>
      </w:r>
      <w:r w:rsidR="000B1EC2" w:rsidRPr="000A7118">
        <w:rPr>
          <w:rFonts w:asciiTheme="minorHAnsi" w:eastAsiaTheme="minorHAnsi" w:hAnsiTheme="minorHAnsi" w:cstheme="minorBidi"/>
          <w:b/>
          <w:color w:val="002060"/>
          <w:lang w:val="en-GB" w:eastAsia="en-US"/>
        </w:rPr>
        <w:t xml:space="preserve"> drupa 2024</w:t>
      </w:r>
      <w:r w:rsidR="00067A5B">
        <w:rPr>
          <w:rFonts w:asciiTheme="minorHAnsi" w:eastAsiaTheme="minorHAnsi" w:hAnsiTheme="minorHAnsi" w:cstheme="minorBidi"/>
          <w:b/>
          <w:color w:val="002060"/>
          <w:lang w:val="en-GB" w:eastAsia="en-US"/>
        </w:rPr>
        <w:t xml:space="preserve"> – </w:t>
      </w:r>
      <w:r>
        <w:rPr>
          <w:rFonts w:asciiTheme="minorHAnsi" w:eastAsiaTheme="minorHAnsi" w:hAnsiTheme="minorHAnsi" w:cstheme="minorBidi"/>
          <w:b/>
          <w:color w:val="002060"/>
          <w:lang w:val="en-GB" w:eastAsia="en-US"/>
        </w:rPr>
        <w:t>H</w:t>
      </w:r>
      <w:r w:rsidR="00067A5B">
        <w:rPr>
          <w:rFonts w:asciiTheme="minorHAnsi" w:eastAsiaTheme="minorHAnsi" w:hAnsiTheme="minorHAnsi" w:cstheme="minorBidi"/>
          <w:b/>
          <w:color w:val="002060"/>
          <w:lang w:val="en-GB" w:eastAsia="en-US"/>
        </w:rPr>
        <w:t>all 1, B51</w:t>
      </w:r>
    </w:p>
    <w:p w14:paraId="39A6449A" w14:textId="77777777" w:rsidR="00AA6A43" w:rsidRPr="00665C8D" w:rsidRDefault="00AA6A43" w:rsidP="00B26F8E">
      <w:pPr>
        <w:autoSpaceDE w:val="0"/>
        <w:autoSpaceDN w:val="0"/>
        <w:adjustRightInd w:val="0"/>
        <w:spacing w:line="288" w:lineRule="auto"/>
        <w:ind w:right="4110"/>
        <w:jc w:val="both"/>
        <w:rPr>
          <w:rFonts w:ascii="Calibri" w:hAnsi="Calibri" w:cs="Arial"/>
          <w:color w:val="002060"/>
          <w:sz w:val="18"/>
          <w:szCs w:val="18"/>
          <w:lang w:val="en-GB"/>
        </w:rPr>
      </w:pPr>
    </w:p>
    <w:p w14:paraId="01DA64F1" w14:textId="77777777" w:rsidR="00B6355B" w:rsidRPr="00665C8D" w:rsidRDefault="00B6355B" w:rsidP="00B26F8E">
      <w:pPr>
        <w:autoSpaceDE w:val="0"/>
        <w:autoSpaceDN w:val="0"/>
        <w:adjustRightInd w:val="0"/>
        <w:spacing w:line="288" w:lineRule="auto"/>
        <w:ind w:right="4110"/>
        <w:jc w:val="both"/>
        <w:rPr>
          <w:rFonts w:ascii="Calibri" w:hAnsi="Calibri" w:cs="Arial"/>
          <w:color w:val="002060"/>
          <w:sz w:val="18"/>
          <w:szCs w:val="18"/>
          <w:lang w:val="en-GB"/>
        </w:rPr>
      </w:pPr>
    </w:p>
    <w:p w14:paraId="5901432D" w14:textId="58624FB1" w:rsidR="00B6355B" w:rsidRPr="00B6355B" w:rsidRDefault="00B6355B" w:rsidP="00665C8D">
      <w:pPr>
        <w:autoSpaceDE w:val="0"/>
        <w:autoSpaceDN w:val="0"/>
        <w:adjustRightInd w:val="0"/>
        <w:spacing w:after="40" w:line="288" w:lineRule="auto"/>
        <w:ind w:right="-992"/>
        <w:rPr>
          <w:rFonts w:ascii="Calibri" w:hAnsi="Calibri" w:cs="Arial"/>
          <w:b/>
          <w:bCs/>
          <w:color w:val="002060"/>
          <w:sz w:val="28"/>
          <w:szCs w:val="28"/>
          <w:lang w:val="en-GB"/>
        </w:rPr>
      </w:pPr>
      <w:r w:rsidRPr="00B6355B">
        <w:rPr>
          <w:rFonts w:ascii="Calibri" w:hAnsi="Calibri" w:cs="Arial"/>
          <w:b/>
          <w:bCs/>
          <w:color w:val="002060"/>
          <w:sz w:val="34"/>
          <w:szCs w:val="34"/>
          <w:lang w:val="en-GB"/>
        </w:rPr>
        <w:t xml:space="preserve">Innovative Finishing </w:t>
      </w:r>
    </w:p>
    <w:p w14:paraId="44021692" w14:textId="39D617E3" w:rsidR="00B6355B" w:rsidRPr="00C338AD" w:rsidRDefault="00067A5B" w:rsidP="00665C8D">
      <w:pPr>
        <w:autoSpaceDE w:val="0"/>
        <w:autoSpaceDN w:val="0"/>
        <w:adjustRightInd w:val="0"/>
        <w:ind w:right="2552"/>
        <w:rPr>
          <w:rFonts w:ascii="Calibri" w:hAnsi="Calibri" w:cs="Arial"/>
          <w:b/>
          <w:bCs/>
          <w:color w:val="002060"/>
          <w:lang w:val="en-GB"/>
        </w:rPr>
      </w:pPr>
      <w:r w:rsidRPr="00C338AD">
        <w:rPr>
          <w:rFonts w:ascii="Calibri" w:hAnsi="Calibri" w:cs="Arial"/>
          <w:b/>
          <w:bCs/>
          <w:color w:val="002060"/>
          <w:lang w:val="en-GB"/>
        </w:rPr>
        <w:t>KAMA at drupa</w:t>
      </w:r>
      <w:r w:rsidR="00B6355B" w:rsidRPr="00C338AD">
        <w:rPr>
          <w:rFonts w:ascii="Calibri" w:hAnsi="Calibri" w:cs="Arial"/>
          <w:b/>
          <w:bCs/>
          <w:color w:val="002060"/>
          <w:lang w:val="en-GB"/>
        </w:rPr>
        <w:t xml:space="preserve"> with a new roadmap and lots of innovation</w:t>
      </w:r>
    </w:p>
    <w:p w14:paraId="30B50341" w14:textId="77777777" w:rsidR="00067A5B" w:rsidRPr="000147FA" w:rsidRDefault="00067A5B" w:rsidP="00C338AD">
      <w:pPr>
        <w:autoSpaceDE w:val="0"/>
        <w:autoSpaceDN w:val="0"/>
        <w:adjustRightInd w:val="0"/>
        <w:ind w:right="2551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31D13A5B" w14:textId="2DF9B0C9" w:rsidR="005430C7" w:rsidRDefault="000A7118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German based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KAMA will be presenting the latest technologies and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finishing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solutions with a high degree of automation </w:t>
      </w:r>
      <w:r>
        <w:rPr>
          <w:rFonts w:ascii="Calibri" w:hAnsi="Calibri" w:cs="Arial"/>
          <w:color w:val="002060"/>
          <w:sz w:val="22"/>
          <w:szCs w:val="22"/>
          <w:lang w:val="en-GB"/>
        </w:rPr>
        <w:t>at drupa 2024 under the motto “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Die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Zukunft meistern” (master the future). 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>They will be demonstrating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 xml:space="preserve">once more what makes the KAMA solutions unique: 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>their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 xml:space="preserve"> efficiency and flexibility for short to medium runs for both conventional and digital workflows. </w:t>
      </w:r>
    </w:p>
    <w:p w14:paraId="0DA8C0ED" w14:textId="77777777" w:rsidR="005430C7" w:rsidRDefault="005430C7" w:rsidP="00B23CE8">
      <w:pPr>
        <w:autoSpaceDE w:val="0"/>
        <w:autoSpaceDN w:val="0"/>
        <w:adjustRightInd w:val="0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35008BDA" w14:textId="77777777" w:rsidR="000C2196" w:rsidRPr="000C2196" w:rsidRDefault="000C2196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b/>
          <w:bCs/>
          <w:color w:val="002060"/>
          <w:sz w:val="22"/>
          <w:szCs w:val="22"/>
          <w:lang w:val="en-GB"/>
        </w:rPr>
      </w:pPr>
      <w:r w:rsidRPr="000C2196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 xml:space="preserve">Concept </w:t>
      </w:r>
      <w:r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of</w:t>
      </w:r>
      <w:r w:rsidRPr="000C2196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 xml:space="preserve"> full automation </w:t>
      </w:r>
    </w:p>
    <w:p w14:paraId="080128FF" w14:textId="1DACD6FE" w:rsidR="00B82175" w:rsidRDefault="006C14EF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The </w:t>
      </w:r>
      <w:r w:rsidRPr="00B6355B">
        <w:rPr>
          <w:rFonts w:ascii="Calibri" w:hAnsi="Calibri" w:cs="Arial"/>
          <w:color w:val="002060"/>
          <w:sz w:val="22"/>
          <w:szCs w:val="22"/>
          <w:lang w:val="en-GB"/>
        </w:rPr>
        <w:t xml:space="preserve">innovative manufacturer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will show </w:t>
      </w:r>
      <w:r w:rsidRPr="00B6355B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live demos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 of</w:t>
      </w:r>
      <w:r w:rsidR="000A7118"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 modern finishing and efficient folding carton production 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>with sensationally short set-up times at the ProCut 76 Foil and the FlexFold 52i</w:t>
      </w:r>
      <w:r w:rsidRP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at their </w:t>
      </w:r>
      <w:r w:rsidRPr="00067A5B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booth in hall 1 B51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 xml:space="preserve">. With the two solutions KAMA offers a </w:t>
      </w:r>
      <w:r w:rsidR="005430C7" w:rsidRPr="00B82175">
        <w:rPr>
          <w:rFonts w:ascii="Calibri" w:hAnsi="Calibri" w:cs="Arial"/>
          <w:color w:val="002060"/>
          <w:sz w:val="22"/>
          <w:szCs w:val="22"/>
          <w:lang w:val="en-GB"/>
        </w:rPr>
        <w:t xml:space="preserve">complete workflow including die cutting, conventional embellishment and fully automated box making with Braille application and full inspection. </w:t>
      </w:r>
    </w:p>
    <w:p w14:paraId="2A0423AB" w14:textId="495ADFB8" w:rsidR="005430C7" w:rsidRDefault="00067A5B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 w:rsidRPr="00B82175">
        <w:rPr>
          <w:rFonts w:ascii="Calibri" w:hAnsi="Calibri" w:cs="Arial"/>
          <w:color w:val="002060"/>
          <w:sz w:val="22"/>
          <w:szCs w:val="22"/>
          <w:lang w:val="en-GB"/>
        </w:rPr>
        <w:t>KAMA will also be introducing its concept for a fully automated workflow for the first time at the world’s leading trade</w:t>
      </w:r>
      <w:r w:rsidRPr="00DB3AAA">
        <w:rPr>
          <w:rFonts w:ascii="Calibri" w:hAnsi="Calibri" w:cs="Arial"/>
          <w:color w:val="002060"/>
          <w:sz w:val="22"/>
          <w:szCs w:val="22"/>
          <w:lang w:val="en-GB"/>
        </w:rPr>
        <w:t xml:space="preserve"> fair</w:t>
      </w:r>
      <w:r w:rsidR="00174923">
        <w:rPr>
          <w:rFonts w:ascii="Calibri" w:hAnsi="Calibri" w:cs="Arial"/>
          <w:color w:val="002060"/>
          <w:sz w:val="22"/>
          <w:szCs w:val="22"/>
          <w:lang w:val="en-GB"/>
        </w:rPr>
        <w:t>,</w:t>
      </w:r>
      <w:r w:rsidRPr="00DB3AAA">
        <w:rPr>
          <w:rFonts w:ascii="Calibri" w:hAnsi="Calibri" w:cs="Arial"/>
          <w:color w:val="002060"/>
          <w:sz w:val="22"/>
          <w:szCs w:val="22"/>
          <w:lang w:val="en-GB"/>
        </w:rPr>
        <w:t xml:space="preserve"> which includes 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 xml:space="preserve">an automatic system to change tooling </w:t>
      </w:r>
      <w:r w:rsidR="00174923">
        <w:rPr>
          <w:rFonts w:ascii="Calibri" w:hAnsi="Calibri" w:cs="Arial"/>
          <w:color w:val="002060"/>
          <w:sz w:val="22"/>
          <w:szCs w:val="22"/>
          <w:lang w:val="en-GB"/>
        </w:rPr>
        <w:t>at</w:t>
      </w:r>
      <w:r w:rsidR="005430C7">
        <w:rPr>
          <w:rFonts w:ascii="Calibri" w:hAnsi="Calibri" w:cs="Arial"/>
          <w:color w:val="002060"/>
          <w:sz w:val="22"/>
          <w:szCs w:val="22"/>
          <w:lang w:val="en-GB"/>
        </w:rPr>
        <w:t xml:space="preserve"> the die cutter and a robotized transport to the FlexFold 52i folder gluer.</w:t>
      </w:r>
    </w:p>
    <w:p w14:paraId="5459ECC5" w14:textId="77777777" w:rsidR="005430C7" w:rsidRDefault="005430C7" w:rsidP="00B23CE8">
      <w:pPr>
        <w:autoSpaceDE w:val="0"/>
        <w:autoSpaceDN w:val="0"/>
        <w:adjustRightInd w:val="0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657A9469" w14:textId="59262212" w:rsidR="005430C7" w:rsidRPr="005430C7" w:rsidRDefault="00B82175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b/>
          <w:bCs/>
          <w:color w:val="002060"/>
          <w:sz w:val="22"/>
          <w:szCs w:val="22"/>
          <w:lang w:val="en-GB"/>
        </w:rPr>
      </w:pPr>
      <w:r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Novelty</w:t>
      </w:r>
      <w:r w:rsidR="00DB3AAA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 xml:space="preserve"> for </w:t>
      </w:r>
      <w:r w:rsidR="005430C7" w:rsidRPr="005430C7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Digital Embellishment</w:t>
      </w:r>
    </w:p>
    <w:p w14:paraId="0DBF9A36" w14:textId="734284CF" w:rsidR="005430C7" w:rsidRDefault="005430C7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>
        <w:rPr>
          <w:rFonts w:ascii="Calibri" w:hAnsi="Calibri" w:cs="Arial"/>
          <w:color w:val="002060"/>
          <w:sz w:val="22"/>
          <w:szCs w:val="22"/>
          <w:lang w:val="en-GB"/>
        </w:rPr>
        <w:t>The last piece of innovation that KAMA will announce is expected to be a game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changer in the digital embellishment arena. The new </w:t>
      </w:r>
      <w:r w:rsidRPr="000C2196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KAMA Hammerhead 76/106</w:t>
      </w:r>
      <w:r w:rsidRPr="00067A5B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 w:rsidR="00EE48A0"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for </w:t>
      </w:r>
      <w:r w:rsidR="00883DCF" w:rsidRPr="00883DCF">
        <w:rPr>
          <w:rFonts w:ascii="Calibri" w:hAnsi="Calibri" w:cs="Arial"/>
          <w:color w:val="002060"/>
          <w:sz w:val="22"/>
          <w:szCs w:val="22"/>
          <w:lang w:val="en-GB"/>
        </w:rPr>
        <w:t>digital</w:t>
      </w:r>
      <w:r w:rsidR="00EE48A0"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 spot varnish and digital foil application </w:t>
      </w:r>
      <w:r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will </w:t>
      </w:r>
      <w:r w:rsidR="006C14EF" w:rsidRPr="00883DCF">
        <w:rPr>
          <w:rFonts w:ascii="Calibri" w:hAnsi="Calibri" w:cs="Arial"/>
          <w:color w:val="002060"/>
          <w:sz w:val="22"/>
          <w:szCs w:val="22"/>
          <w:lang w:val="en-GB"/>
        </w:rPr>
        <w:t>come with</w:t>
      </w:r>
      <w:r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 patented and disruptive features </w:t>
      </w:r>
      <w:r w:rsidR="006C14EF" w:rsidRPr="00883DCF">
        <w:rPr>
          <w:rFonts w:ascii="Calibri" w:hAnsi="Calibri" w:cs="Arial"/>
          <w:color w:val="002060"/>
          <w:sz w:val="22"/>
          <w:szCs w:val="22"/>
          <w:lang w:val="en-GB"/>
        </w:rPr>
        <w:t>that</w:t>
      </w:r>
      <w:r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 enable a smooth integration into existing workflows. The </w:t>
      </w:r>
      <w:r w:rsidR="0046644A"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robustly designed </w:t>
      </w:r>
      <w:r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Hammerhead </w:t>
      </w:r>
      <w:r w:rsidR="0046644A">
        <w:rPr>
          <w:rFonts w:ascii="Calibri" w:hAnsi="Calibri" w:cs="Arial"/>
          <w:color w:val="002060"/>
          <w:sz w:val="22"/>
          <w:szCs w:val="22"/>
          <w:lang w:val="en-GB"/>
        </w:rPr>
        <w:t xml:space="preserve">76/106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excels because of superior quality, 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high production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speed and </w:t>
      </w:r>
      <w:r w:rsidR="00174923">
        <w:rPr>
          <w:rFonts w:ascii="Calibri" w:hAnsi="Calibri" w:cs="Arial"/>
          <w:color w:val="002060"/>
          <w:sz w:val="22"/>
          <w:szCs w:val="22"/>
          <w:lang w:val="en-GB"/>
        </w:rPr>
        <w:t>simpl</w:t>
      </w:r>
      <w:r w:rsidR="00F5541B">
        <w:rPr>
          <w:rFonts w:ascii="Calibri" w:hAnsi="Calibri" w:cs="Arial"/>
          <w:color w:val="002060"/>
          <w:sz w:val="22"/>
          <w:szCs w:val="22"/>
          <w:lang w:val="en-GB"/>
        </w:rPr>
        <w:t>icity of</w:t>
      </w:r>
      <w:r w:rsidR="00174923">
        <w:rPr>
          <w:rFonts w:ascii="Calibri" w:hAnsi="Calibri" w:cs="Arial"/>
          <w:color w:val="002060"/>
          <w:sz w:val="22"/>
          <w:szCs w:val="22"/>
          <w:lang w:val="en-GB"/>
        </w:rPr>
        <w:t xml:space="preserve"> operation</w:t>
      </w:r>
      <w:r>
        <w:rPr>
          <w:rFonts w:ascii="Calibri" w:hAnsi="Calibri" w:cs="Arial"/>
          <w:color w:val="002060"/>
          <w:sz w:val="22"/>
          <w:szCs w:val="22"/>
          <w:lang w:val="en-GB"/>
        </w:rPr>
        <w:t>.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</w:p>
    <w:p w14:paraId="0ACC37E0" w14:textId="50EA4447" w:rsidR="00067A5B" w:rsidRDefault="00067A5B" w:rsidP="00B23CE8">
      <w:pPr>
        <w:autoSpaceDE w:val="0"/>
        <w:autoSpaceDN w:val="0"/>
        <w:adjustRightInd w:val="0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2796B141" w14:textId="261DE349" w:rsidR="006C14EF" w:rsidRDefault="0046644A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 w:rsidRPr="00067A5B">
        <w:rPr>
          <w:rFonts w:ascii="Calibri" w:hAnsi="Calibri" w:cs="Arial"/>
          <w:color w:val="002060"/>
          <w:sz w:val="22"/>
          <w:szCs w:val="22"/>
          <w:lang w:val="en-GB"/>
        </w:rPr>
        <w:t>“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The new digital </w:t>
      </w:r>
      <w:r w:rsidR="006C14EF"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solution </w:t>
      </w:r>
      <w:r w:rsidR="00067A5B" w:rsidRPr="00883DCF">
        <w:rPr>
          <w:rFonts w:ascii="Calibri" w:hAnsi="Calibri" w:cs="Arial"/>
          <w:color w:val="002060"/>
          <w:sz w:val="22"/>
          <w:szCs w:val="22"/>
          <w:lang w:val="en-GB"/>
        </w:rPr>
        <w:t>sets the course for KAMA’s</w:t>
      </w:r>
      <w:r w:rsidR="006C14EF" w:rsidRPr="00883DCF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>future product road map</w:t>
      </w:r>
      <w:r w:rsidRPr="000C2196">
        <w:rPr>
          <w:rFonts w:ascii="Calibri" w:hAnsi="Calibri" w:cs="Arial"/>
          <w:color w:val="002060"/>
          <w:sz w:val="22"/>
          <w:szCs w:val="22"/>
          <w:lang w:val="en-GB"/>
        </w:rPr>
        <w:t>”,</w:t>
      </w:r>
      <w:r w:rsidR="00067A5B" w:rsidRPr="000C2196">
        <w:rPr>
          <w:rFonts w:ascii="Calibri" w:hAnsi="Calibri" w:cs="Arial"/>
          <w:color w:val="002060"/>
          <w:sz w:val="22"/>
          <w:szCs w:val="22"/>
          <w:lang w:val="en-GB"/>
        </w:rPr>
        <w:t xml:space="preserve"> announces CBO Jordi Giralt</w:t>
      </w:r>
      <w:r w:rsidRPr="000C2196">
        <w:rPr>
          <w:rFonts w:ascii="Calibri" w:hAnsi="Calibri" w:cs="Arial"/>
          <w:color w:val="002060"/>
          <w:sz w:val="22"/>
          <w:szCs w:val="22"/>
          <w:lang w:val="en-GB"/>
        </w:rPr>
        <w:t>. “We</w:t>
      </w:r>
      <w:r w:rsidR="00067A5B" w:rsidRPr="000C2196">
        <w:rPr>
          <w:rFonts w:ascii="Calibri" w:hAnsi="Calibri" w:cs="Arial"/>
          <w:color w:val="002060"/>
          <w:sz w:val="22"/>
          <w:szCs w:val="22"/>
          <w:lang w:val="en-GB"/>
        </w:rPr>
        <w:t xml:space="preserve"> </w:t>
      </w:r>
      <w:r w:rsidR="006C14EF" w:rsidRPr="000C2196">
        <w:rPr>
          <w:rFonts w:ascii="Calibri" w:hAnsi="Calibri" w:cs="Arial"/>
          <w:color w:val="002060"/>
          <w:sz w:val="22"/>
          <w:szCs w:val="22"/>
          <w:lang w:val="en-GB"/>
        </w:rPr>
        <w:t xml:space="preserve">offer 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solutions beyond technology </w:t>
      </w:r>
      <w:r w:rsidR="000147FA">
        <w:rPr>
          <w:rFonts w:ascii="Calibri" w:hAnsi="Calibri" w:cs="Arial"/>
          <w:color w:val="002060"/>
          <w:sz w:val="22"/>
          <w:szCs w:val="22"/>
          <w:lang w:val="en-GB"/>
        </w:rPr>
        <w:t>and are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the first provider in the industry to </w:t>
      </w:r>
      <w:r w:rsidR="00883DCF">
        <w:rPr>
          <w:rFonts w:ascii="Calibri" w:hAnsi="Calibri" w:cs="Arial"/>
          <w:color w:val="002060"/>
          <w:sz w:val="22"/>
          <w:szCs w:val="22"/>
          <w:lang w:val="en-GB"/>
        </w:rPr>
        <w:t>offer both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 xml:space="preserve"> digital and conventional embellishment solutions in </w:t>
      </w:r>
      <w:r w:rsidR="00067A5B">
        <w:rPr>
          <w:rFonts w:ascii="Calibri" w:hAnsi="Calibri" w:cs="Arial"/>
          <w:color w:val="002060"/>
          <w:sz w:val="22"/>
          <w:szCs w:val="22"/>
          <w:lang w:val="en-GB"/>
        </w:rPr>
        <w:t>our</w:t>
      </w:r>
      <w:r w:rsidR="00CC6E26">
        <w:rPr>
          <w:rFonts w:ascii="Calibri" w:hAnsi="Calibri" w:cs="Arial"/>
          <w:color w:val="002060"/>
          <w:sz w:val="22"/>
          <w:szCs w:val="22"/>
          <w:lang w:val="en-GB"/>
        </w:rPr>
        <w:t xml:space="preserve"> portfolio</w:t>
      </w:r>
      <w:r w:rsidR="006C14EF">
        <w:rPr>
          <w:rFonts w:ascii="Calibri" w:hAnsi="Calibri" w:cs="Arial"/>
          <w:color w:val="002060"/>
          <w:sz w:val="22"/>
          <w:szCs w:val="22"/>
          <w:lang w:val="en-GB"/>
        </w:rPr>
        <w:t>.</w:t>
      </w:r>
      <w:r w:rsidR="00DB3AAA">
        <w:rPr>
          <w:rFonts w:ascii="Calibri" w:hAnsi="Calibri" w:cs="Arial"/>
          <w:color w:val="002060"/>
          <w:sz w:val="22"/>
          <w:szCs w:val="22"/>
          <w:lang w:val="en-GB"/>
        </w:rPr>
        <w:t>”</w:t>
      </w:r>
    </w:p>
    <w:p w14:paraId="451A7701" w14:textId="77777777" w:rsidR="00902548" w:rsidRDefault="00902548" w:rsidP="00B23CE8">
      <w:pPr>
        <w:autoSpaceDE w:val="0"/>
        <w:autoSpaceDN w:val="0"/>
        <w:adjustRightInd w:val="0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453789D4" w14:textId="7EF9CFF8" w:rsidR="00CF1049" w:rsidRPr="006C14EF" w:rsidRDefault="000147FA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b/>
          <w:bCs/>
          <w:color w:val="002060"/>
          <w:sz w:val="22"/>
          <w:szCs w:val="22"/>
          <w:lang w:val="en-GB"/>
        </w:rPr>
      </w:pPr>
      <w:r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About KAMA</w:t>
      </w:r>
    </w:p>
    <w:p w14:paraId="2B1A8B79" w14:textId="078915A4" w:rsidR="00CF1049" w:rsidRPr="00CF1049" w:rsidRDefault="00CF1049" w:rsidP="00B23CE8">
      <w:pPr>
        <w:autoSpaceDE w:val="0"/>
        <w:autoSpaceDN w:val="0"/>
        <w:adjustRightInd w:val="0"/>
        <w:spacing w:line="288" w:lineRule="auto"/>
        <w:ind w:right="3116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lastRenderedPageBreak/>
        <w:t xml:space="preserve">KAMA GmbH is a leading manufacturer for </w:t>
      </w:r>
      <w:r>
        <w:rPr>
          <w:rFonts w:ascii="Calibri" w:hAnsi="Calibri" w:cs="Arial"/>
          <w:color w:val="002060"/>
          <w:sz w:val="22"/>
          <w:szCs w:val="22"/>
          <w:lang w:val="en-GB"/>
        </w:rPr>
        <w:t>converting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 and </w:t>
      </w:r>
      <w:r>
        <w:rPr>
          <w:rFonts w:ascii="Calibri" w:hAnsi="Calibri" w:cs="Arial"/>
          <w:color w:val="002060"/>
          <w:sz w:val="22"/>
          <w:szCs w:val="22"/>
          <w:lang w:val="en-GB"/>
        </w:rPr>
        <w:t>embellishment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 in commercial and packaging printing</w:t>
      </w:r>
      <w:r w:rsidR="000147FA">
        <w:rPr>
          <w:rFonts w:ascii="Calibri" w:hAnsi="Calibri" w:cs="Arial"/>
          <w:color w:val="002060"/>
          <w:sz w:val="22"/>
          <w:szCs w:val="22"/>
          <w:lang w:val="en-GB"/>
        </w:rPr>
        <w:t xml:space="preserve"> and is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recognised as a trendsetter for </w:t>
      </w:r>
      <w:r w:rsidR="00C7520D">
        <w:rPr>
          <w:rFonts w:ascii="Calibri" w:hAnsi="Calibri" w:cs="Arial"/>
          <w:color w:val="002060"/>
          <w:sz w:val="22"/>
          <w:szCs w:val="22"/>
          <w:lang w:val="en-GB"/>
        </w:rPr>
        <w:t>efficient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 finishing in digital and digital packaging printing.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All products are developed and manufactured at </w:t>
      </w:r>
      <w:r w:rsidR="00C7520D">
        <w:rPr>
          <w:rFonts w:ascii="Calibri" w:hAnsi="Calibri" w:cs="Arial"/>
          <w:color w:val="002060"/>
          <w:sz w:val="22"/>
          <w:szCs w:val="22"/>
          <w:lang w:val="en-GB"/>
        </w:rPr>
        <w:t>the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 headquarters in Dresden, Germany,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 xml:space="preserve">and 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distributed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>worldwide</w:t>
      </w:r>
      <w:r w:rsidR="00690B72">
        <w:rPr>
          <w:rFonts w:ascii="Calibri" w:hAnsi="Calibri" w:cs="Arial"/>
          <w:color w:val="002060"/>
          <w:sz w:val="22"/>
          <w:szCs w:val="22"/>
          <w:lang w:val="en-GB"/>
        </w:rPr>
        <w:t xml:space="preserve">, </w:t>
      </w:r>
      <w:r w:rsidR="000147FA">
        <w:rPr>
          <w:rFonts w:ascii="Calibri" w:hAnsi="Calibri" w:cs="Arial"/>
          <w:color w:val="002060"/>
          <w:sz w:val="22"/>
          <w:szCs w:val="22"/>
          <w:lang w:val="en-GB"/>
        </w:rPr>
        <w:t>with</w:t>
      </w:r>
      <w:r>
        <w:rPr>
          <w:rFonts w:ascii="Calibri" w:hAnsi="Calibri" w:cs="Arial"/>
          <w:color w:val="002060"/>
          <w:sz w:val="22"/>
          <w:szCs w:val="22"/>
          <w:lang w:val="en-GB"/>
        </w:rPr>
        <w:t xml:space="preserve"> successful installations in more than 80 countries. </w:t>
      </w:r>
      <w:r w:rsidRPr="000A7118">
        <w:rPr>
          <w:rFonts w:ascii="Calibri" w:hAnsi="Calibri" w:cs="Arial"/>
          <w:color w:val="002060"/>
          <w:sz w:val="22"/>
          <w:szCs w:val="22"/>
          <w:lang w:val="en-GB"/>
        </w:rPr>
        <w:t>The company's 130-year history is full of patents and innovations.</w:t>
      </w:r>
    </w:p>
    <w:p w14:paraId="4668DA8F" w14:textId="77777777" w:rsidR="00CF1049" w:rsidRDefault="00CF1049" w:rsidP="007065D9">
      <w:pPr>
        <w:autoSpaceDE w:val="0"/>
        <w:autoSpaceDN w:val="0"/>
        <w:adjustRightInd w:val="0"/>
        <w:ind w:right="2552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663F45A8" w14:textId="43C85737" w:rsidR="007065D9" w:rsidRDefault="00000000" w:rsidP="007065D9">
      <w:pPr>
        <w:autoSpaceDE w:val="0"/>
        <w:autoSpaceDN w:val="0"/>
        <w:adjustRightInd w:val="0"/>
        <w:ind w:right="2552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hyperlink r:id="rId6" w:history="1">
        <w:r w:rsidR="007065D9" w:rsidRPr="00514F56">
          <w:rPr>
            <w:rStyle w:val="Hyperlink"/>
            <w:rFonts w:ascii="Calibri" w:hAnsi="Calibri" w:cs="Arial"/>
            <w:sz w:val="22"/>
            <w:szCs w:val="22"/>
            <w:lang w:val="en-GB"/>
          </w:rPr>
          <w:t>www.kama.info</w:t>
        </w:r>
      </w:hyperlink>
    </w:p>
    <w:p w14:paraId="6B2DC99A" w14:textId="77777777" w:rsidR="006C14EF" w:rsidRDefault="006C14EF" w:rsidP="007065D9">
      <w:pPr>
        <w:autoSpaceDE w:val="0"/>
        <w:autoSpaceDN w:val="0"/>
        <w:adjustRightInd w:val="0"/>
        <w:ind w:right="2268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08D8E635" w14:textId="77777777" w:rsidR="007065D9" w:rsidRPr="00F5541B" w:rsidRDefault="007065D9" w:rsidP="007065D9">
      <w:pPr>
        <w:autoSpaceDE w:val="0"/>
        <w:autoSpaceDN w:val="0"/>
        <w:adjustRightInd w:val="0"/>
        <w:ind w:right="2268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</w:p>
    <w:p w14:paraId="0EBD2D6F" w14:textId="34AAAABB" w:rsidR="003336AE" w:rsidRPr="00F5541B" w:rsidRDefault="003336AE" w:rsidP="007065D9">
      <w:pPr>
        <w:autoSpaceDE w:val="0"/>
        <w:autoSpaceDN w:val="0"/>
        <w:adjustRightInd w:val="0"/>
        <w:ind w:right="2268"/>
        <w:jc w:val="both"/>
        <w:rPr>
          <w:rFonts w:ascii="Calibri" w:hAnsi="Calibri" w:cs="Arial"/>
          <w:b/>
          <w:bCs/>
          <w:color w:val="002060"/>
          <w:sz w:val="22"/>
          <w:szCs w:val="22"/>
          <w:lang w:val="en-GB"/>
        </w:rPr>
      </w:pPr>
      <w:r w:rsidRPr="00F5541B">
        <w:rPr>
          <w:rFonts w:ascii="Calibri" w:hAnsi="Calibri" w:cs="Arial"/>
          <w:b/>
          <w:bCs/>
          <w:color w:val="002060"/>
          <w:sz w:val="22"/>
          <w:szCs w:val="22"/>
          <w:lang w:val="en-GB"/>
        </w:rPr>
        <w:t>Follow us on:</w:t>
      </w:r>
    </w:p>
    <w:p w14:paraId="6EB91477" w14:textId="77777777" w:rsidR="003336AE" w:rsidRPr="00F5541B" w:rsidRDefault="003336AE" w:rsidP="007065D9">
      <w:pPr>
        <w:autoSpaceDE w:val="0"/>
        <w:autoSpaceDN w:val="0"/>
        <w:adjustRightInd w:val="0"/>
        <w:ind w:right="2268"/>
        <w:jc w:val="both"/>
        <w:rPr>
          <w:rFonts w:ascii="Calibri" w:hAnsi="Calibri" w:cs="Arial"/>
          <w:b/>
          <w:bCs/>
          <w:color w:val="002060"/>
          <w:sz w:val="22"/>
          <w:szCs w:val="22"/>
          <w:lang w:val="en-GB"/>
        </w:rPr>
      </w:pPr>
    </w:p>
    <w:p w14:paraId="20756089" w14:textId="50285CD1" w:rsidR="00C46107" w:rsidRPr="006C14EF" w:rsidRDefault="00000000" w:rsidP="007065D9">
      <w:pPr>
        <w:autoSpaceDE w:val="0"/>
        <w:autoSpaceDN w:val="0"/>
        <w:adjustRightInd w:val="0"/>
        <w:ind w:right="2268"/>
        <w:jc w:val="both"/>
        <w:rPr>
          <w:rFonts w:ascii="Calibri" w:hAnsi="Calibri" w:cs="Arial"/>
          <w:color w:val="002060"/>
          <w:sz w:val="22"/>
          <w:szCs w:val="22"/>
          <w:lang w:val="en-GB"/>
        </w:rPr>
      </w:pPr>
      <w:hyperlink r:id="rId7" w:history="1">
        <w:r w:rsidR="00F5541B">
          <w:rPr>
            <w:noProof/>
          </w:rPr>
          <w:pict w14:anchorId="257D8B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783298979" o:spid="_x0000_i1025" type="#_x0000_t75" alt="Ein Bild, das Screenshot, Grafiken, Schrift, Symbol enthält.&#10;&#10;Automatisch generierte Beschreibung" href="https://www.linkedin.com/company/kama-gmbh/?viewAsMember=true)." style="width:14.95pt;height:14.95pt;visibility:visible;mso-wrap-style:square" o:button="t">
              <v:fill o:detectmouseclick="t"/>
              <v:imagedata r:id="rId8" o:title="Ein Bild, das Screenshot, Grafiken, Schrift, Symbol enthält"/>
            </v:shape>
          </w:pict>
        </w:r>
      </w:hyperlink>
    </w:p>
    <w:sectPr w:rsidR="00C46107" w:rsidRPr="006C14EF" w:rsidSect="006556DD">
      <w:headerReference w:type="default" r:id="rId9"/>
      <w:pgSz w:w="11906" w:h="16838" w:code="9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1E2B" w14:textId="77777777" w:rsidR="006556DD" w:rsidRDefault="006556DD">
      <w:r>
        <w:separator/>
      </w:r>
    </w:p>
  </w:endnote>
  <w:endnote w:type="continuationSeparator" w:id="0">
    <w:p w14:paraId="782FB042" w14:textId="77777777" w:rsidR="006556DD" w:rsidRDefault="0065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7F4A2" w14:textId="77777777" w:rsidR="006556DD" w:rsidRDefault="006556DD">
      <w:r>
        <w:separator/>
      </w:r>
    </w:p>
  </w:footnote>
  <w:footnote w:type="continuationSeparator" w:id="0">
    <w:p w14:paraId="235EF16C" w14:textId="77777777" w:rsidR="006556DD" w:rsidRDefault="0065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F2F2" w14:textId="77777777" w:rsidR="002B58EF" w:rsidRDefault="0095198C" w:rsidP="00781A04">
    <w:pPr>
      <w:pStyle w:val="Kopfzeile"/>
      <w:ind w:left="-142"/>
    </w:pPr>
    <w:r>
      <w:rPr>
        <w:noProof/>
      </w:rPr>
      <w:drawing>
        <wp:inline distT="0" distB="0" distL="0" distR="0" wp14:anchorId="0B380929" wp14:editId="7FC41A25">
          <wp:extent cx="6162675" cy="908782"/>
          <wp:effectExtent l="0" t="0" r="1270" b="5715"/>
          <wp:docPr id="138704918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908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43"/>
    <w:rsid w:val="000147FA"/>
    <w:rsid w:val="00043F93"/>
    <w:rsid w:val="00067A5B"/>
    <w:rsid w:val="000724F1"/>
    <w:rsid w:val="000744AF"/>
    <w:rsid w:val="00083CAB"/>
    <w:rsid w:val="000A7118"/>
    <w:rsid w:val="000B1EC2"/>
    <w:rsid w:val="000B423D"/>
    <w:rsid w:val="000B76E9"/>
    <w:rsid w:val="000C2196"/>
    <w:rsid w:val="00110EF9"/>
    <w:rsid w:val="00153402"/>
    <w:rsid w:val="001556D4"/>
    <w:rsid w:val="0016275A"/>
    <w:rsid w:val="00174923"/>
    <w:rsid w:val="00184AA7"/>
    <w:rsid w:val="001C70D8"/>
    <w:rsid w:val="001D0F65"/>
    <w:rsid w:val="001E1C5B"/>
    <w:rsid w:val="001E6744"/>
    <w:rsid w:val="002240A8"/>
    <w:rsid w:val="00234382"/>
    <w:rsid w:val="0025106D"/>
    <w:rsid w:val="00263987"/>
    <w:rsid w:val="00267B9B"/>
    <w:rsid w:val="00286085"/>
    <w:rsid w:val="002A1C0B"/>
    <w:rsid w:val="002B4FC4"/>
    <w:rsid w:val="002B58EF"/>
    <w:rsid w:val="002C6D52"/>
    <w:rsid w:val="002D3D51"/>
    <w:rsid w:val="0030006D"/>
    <w:rsid w:val="003247AC"/>
    <w:rsid w:val="003336AE"/>
    <w:rsid w:val="003B5AE1"/>
    <w:rsid w:val="003F3A1D"/>
    <w:rsid w:val="00410B9F"/>
    <w:rsid w:val="004145F1"/>
    <w:rsid w:val="0046644A"/>
    <w:rsid w:val="00471C8C"/>
    <w:rsid w:val="0047264B"/>
    <w:rsid w:val="004A79BC"/>
    <w:rsid w:val="004B7282"/>
    <w:rsid w:val="004D49E9"/>
    <w:rsid w:val="004E6E08"/>
    <w:rsid w:val="005430C7"/>
    <w:rsid w:val="00564F69"/>
    <w:rsid w:val="005C1B0E"/>
    <w:rsid w:val="006225E5"/>
    <w:rsid w:val="0063019C"/>
    <w:rsid w:val="006507E0"/>
    <w:rsid w:val="006556DD"/>
    <w:rsid w:val="0066112E"/>
    <w:rsid w:val="00665C8D"/>
    <w:rsid w:val="00667B7E"/>
    <w:rsid w:val="00684675"/>
    <w:rsid w:val="00690B72"/>
    <w:rsid w:val="006A34A6"/>
    <w:rsid w:val="006A7EA2"/>
    <w:rsid w:val="006C14EF"/>
    <w:rsid w:val="006F33FB"/>
    <w:rsid w:val="007054BC"/>
    <w:rsid w:val="007065D9"/>
    <w:rsid w:val="00716516"/>
    <w:rsid w:val="00724357"/>
    <w:rsid w:val="00734C17"/>
    <w:rsid w:val="00781A04"/>
    <w:rsid w:val="007B4320"/>
    <w:rsid w:val="00861474"/>
    <w:rsid w:val="0087276C"/>
    <w:rsid w:val="00883DCF"/>
    <w:rsid w:val="008867B1"/>
    <w:rsid w:val="00891A17"/>
    <w:rsid w:val="00902548"/>
    <w:rsid w:val="0095198C"/>
    <w:rsid w:val="00966030"/>
    <w:rsid w:val="009C31F2"/>
    <w:rsid w:val="009C61C0"/>
    <w:rsid w:val="009D400B"/>
    <w:rsid w:val="009D5C75"/>
    <w:rsid w:val="00A308FE"/>
    <w:rsid w:val="00A517B3"/>
    <w:rsid w:val="00A83277"/>
    <w:rsid w:val="00A94839"/>
    <w:rsid w:val="00AA6A43"/>
    <w:rsid w:val="00AE4EF1"/>
    <w:rsid w:val="00B23CE8"/>
    <w:rsid w:val="00B26F8E"/>
    <w:rsid w:val="00B407D5"/>
    <w:rsid w:val="00B56E16"/>
    <w:rsid w:val="00B6355B"/>
    <w:rsid w:val="00B82175"/>
    <w:rsid w:val="00B910FB"/>
    <w:rsid w:val="00B92EA0"/>
    <w:rsid w:val="00BB4351"/>
    <w:rsid w:val="00BD1020"/>
    <w:rsid w:val="00BE0060"/>
    <w:rsid w:val="00BE5A3E"/>
    <w:rsid w:val="00C21DDB"/>
    <w:rsid w:val="00C338AD"/>
    <w:rsid w:val="00C46107"/>
    <w:rsid w:val="00C7520D"/>
    <w:rsid w:val="00CC6E26"/>
    <w:rsid w:val="00CF1049"/>
    <w:rsid w:val="00DB0E49"/>
    <w:rsid w:val="00DB3AAA"/>
    <w:rsid w:val="00DB4693"/>
    <w:rsid w:val="00DD3CB7"/>
    <w:rsid w:val="00DE50C8"/>
    <w:rsid w:val="00E101EA"/>
    <w:rsid w:val="00E12E3B"/>
    <w:rsid w:val="00E30781"/>
    <w:rsid w:val="00E463FF"/>
    <w:rsid w:val="00E904E9"/>
    <w:rsid w:val="00EA4659"/>
    <w:rsid w:val="00EC1F49"/>
    <w:rsid w:val="00EE3B7F"/>
    <w:rsid w:val="00EE48A0"/>
    <w:rsid w:val="00F27FEB"/>
    <w:rsid w:val="00F36083"/>
    <w:rsid w:val="00F5541B"/>
    <w:rsid w:val="00F90F94"/>
    <w:rsid w:val="00FD10C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BF63E"/>
  <w15:docId w15:val="{B5AB6157-FC91-4D61-BA63-11B249AE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6A43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64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84675"/>
    <w:pPr>
      <w:keepNext/>
      <w:spacing w:line="280" w:lineRule="exact"/>
      <w:outlineLvl w:val="2"/>
    </w:pPr>
    <w:rPr>
      <w:rFonts w:ascii="Arial" w:hAnsi="Arial" w:cs="Arial"/>
      <w:b/>
      <w:bCs/>
      <w:snapToGrid w:val="0"/>
      <w:sz w:val="22"/>
      <w:szCs w:val="22"/>
      <w:lang w:eastAsia="de-AT"/>
    </w:rPr>
  </w:style>
  <w:style w:type="paragraph" w:styleId="berschrift4">
    <w:name w:val="heading 4"/>
    <w:basedOn w:val="Standard"/>
    <w:next w:val="Standard"/>
    <w:link w:val="berschrift4Zchn"/>
    <w:qFormat/>
    <w:rsid w:val="00684675"/>
    <w:pPr>
      <w:keepNext/>
      <w:spacing w:line="280" w:lineRule="exact"/>
      <w:ind w:right="1510"/>
      <w:outlineLvl w:val="3"/>
    </w:pPr>
    <w:rPr>
      <w:rFonts w:ascii="Arial" w:hAnsi="Arial" w:cs="Arial"/>
      <w:b/>
      <w:bCs/>
      <w:snapToGrid w:val="0"/>
      <w:sz w:val="22"/>
      <w:szCs w:val="22"/>
      <w:lang w:eastAsia="de-AT"/>
    </w:rPr>
  </w:style>
  <w:style w:type="paragraph" w:styleId="berschrift6">
    <w:name w:val="heading 6"/>
    <w:basedOn w:val="Standard"/>
    <w:next w:val="Standard"/>
    <w:link w:val="berschrift6Zchn"/>
    <w:qFormat/>
    <w:rsid w:val="00684675"/>
    <w:pPr>
      <w:keepNext/>
      <w:spacing w:line="280" w:lineRule="exact"/>
      <w:ind w:right="2230"/>
      <w:outlineLvl w:val="5"/>
    </w:pPr>
    <w:rPr>
      <w:rFonts w:ascii="Arial" w:hAnsi="Arial" w:cs="Arial"/>
      <w:b/>
      <w:bCs/>
      <w:snapToGrid w:val="0"/>
      <w:sz w:val="32"/>
      <w:szCs w:val="3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4F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basedOn w:val="Absatz-Standardschriftart"/>
    <w:link w:val="berschrift3"/>
    <w:rsid w:val="00684675"/>
    <w:rPr>
      <w:rFonts w:ascii="Arial" w:hAnsi="Arial" w:cs="Arial"/>
      <w:b/>
      <w:bCs/>
      <w:snapToGrid w:val="0"/>
      <w:sz w:val="22"/>
      <w:szCs w:val="22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684675"/>
    <w:rPr>
      <w:rFonts w:ascii="Arial" w:hAnsi="Arial" w:cs="Arial"/>
      <w:b/>
      <w:bCs/>
      <w:snapToGrid w:val="0"/>
      <w:sz w:val="22"/>
      <w:szCs w:val="22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684675"/>
    <w:rPr>
      <w:rFonts w:ascii="Arial" w:hAnsi="Arial" w:cs="Arial"/>
      <w:b/>
      <w:bCs/>
      <w:snapToGrid w:val="0"/>
      <w:sz w:val="32"/>
      <w:szCs w:val="32"/>
      <w:lang w:eastAsia="de-AT"/>
    </w:rPr>
  </w:style>
  <w:style w:type="character" w:styleId="Hyperlink">
    <w:name w:val="Hyperlink"/>
    <w:basedOn w:val="Absatz-Standardschriftart"/>
    <w:rsid w:val="00684675"/>
    <w:rPr>
      <w:color w:val="0000FF"/>
      <w:u w:val="single"/>
    </w:rPr>
  </w:style>
  <w:style w:type="paragraph" w:styleId="Textkrper">
    <w:name w:val="Body Text"/>
    <w:basedOn w:val="Standard"/>
    <w:link w:val="TextkrperZchn"/>
    <w:rsid w:val="00684675"/>
    <w:pPr>
      <w:spacing w:line="280" w:lineRule="exact"/>
      <w:ind w:right="1870"/>
    </w:pPr>
    <w:rPr>
      <w:rFonts w:ascii="StoneSerif" w:hAnsi="StoneSerif" w:cs="StoneSerif"/>
      <w:snapToGrid w:val="0"/>
      <w:sz w:val="18"/>
      <w:szCs w:val="18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684675"/>
    <w:rPr>
      <w:rFonts w:ascii="StoneSerif" w:hAnsi="StoneSerif" w:cs="StoneSerif"/>
      <w:snapToGrid w:val="0"/>
      <w:sz w:val="18"/>
      <w:szCs w:val="18"/>
      <w:lang w:eastAsia="de-AT"/>
    </w:rPr>
  </w:style>
  <w:style w:type="paragraph" w:styleId="Blocktext">
    <w:name w:val="Block Text"/>
    <w:basedOn w:val="Standard"/>
    <w:rsid w:val="00684675"/>
    <w:pPr>
      <w:ind w:left="180" w:right="1510"/>
      <w:jc w:val="both"/>
    </w:pPr>
    <w:rPr>
      <w:rFonts w:ascii="Arial" w:hAnsi="Arial" w:cs="Arial"/>
      <w:snapToGrid w:val="0"/>
      <w:sz w:val="22"/>
      <w:szCs w:val="22"/>
      <w:lang w:eastAsia="de-AT"/>
    </w:rPr>
  </w:style>
  <w:style w:type="paragraph" w:styleId="Textkrper2">
    <w:name w:val="Body Text 2"/>
    <w:basedOn w:val="Standard"/>
    <w:link w:val="Textkrper2Zchn"/>
    <w:rsid w:val="00684675"/>
    <w:pPr>
      <w:spacing w:line="280" w:lineRule="exact"/>
      <w:ind w:right="1870"/>
      <w:jc w:val="both"/>
    </w:pPr>
    <w:rPr>
      <w:rFonts w:ascii="Arial" w:hAnsi="Arial" w:cs="Arial"/>
      <w:snapToGrid w:val="0"/>
      <w:sz w:val="22"/>
      <w:szCs w:val="22"/>
      <w:lang w:eastAsia="de-AT"/>
    </w:rPr>
  </w:style>
  <w:style w:type="character" w:customStyle="1" w:styleId="Textkrper2Zchn">
    <w:name w:val="Textkörper 2 Zchn"/>
    <w:basedOn w:val="Absatz-Standardschriftart"/>
    <w:link w:val="Textkrper2"/>
    <w:rsid w:val="00684675"/>
    <w:rPr>
      <w:rFonts w:ascii="Arial" w:hAnsi="Arial" w:cs="Arial"/>
      <w:snapToGrid w:val="0"/>
      <w:sz w:val="22"/>
      <w:szCs w:val="22"/>
      <w:lang w:eastAsia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564F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4E6E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E0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kama-gmbh/?viewAsMember=true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a.in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eim\Desktop\Vorlage%20blau%20Streifen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blau Streifen 2024.dotx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KAMA GmbH</Company>
  <LinksUpToDate>false</LinksUpToDate>
  <CharactersWithSpaces>2543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http://www.kama.info/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Isheim, Ruth</dc:creator>
  <cp:lastModifiedBy>Isheim, Ruth</cp:lastModifiedBy>
  <cp:revision>6</cp:revision>
  <cp:lastPrinted>2024-04-14T15:45:00Z</cp:lastPrinted>
  <dcterms:created xsi:type="dcterms:W3CDTF">2024-04-15T17:15:00Z</dcterms:created>
  <dcterms:modified xsi:type="dcterms:W3CDTF">2024-04-16T09:36:00Z</dcterms:modified>
</cp:coreProperties>
</file>