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DAD6" w14:textId="4641EE64" w:rsidR="00F549F9" w:rsidRPr="008D0049" w:rsidRDefault="00F549F9" w:rsidP="00F549F9">
      <w:pPr>
        <w:jc w:val="center"/>
        <w:rPr>
          <w:rFonts w:ascii="Arial" w:hAnsi="Arial"/>
          <w:b/>
          <w:sz w:val="28"/>
          <w:lang w:val="en-GB"/>
        </w:rPr>
      </w:pPr>
      <w:r w:rsidRPr="008D0049">
        <w:rPr>
          <w:rFonts w:ascii="Arial" w:hAnsi="Arial"/>
          <w:b/>
          <w:sz w:val="28"/>
          <w:lang w:val="en-GB"/>
        </w:rPr>
        <w:t xml:space="preserve">LABRENTA JOINS </w:t>
      </w:r>
      <w:r w:rsidR="000549B4" w:rsidRPr="008D0049">
        <w:rPr>
          <w:rFonts w:ascii="Arial" w:hAnsi="Arial"/>
          <w:b/>
          <w:sz w:val="28"/>
          <w:lang w:val="en-GB"/>
        </w:rPr>
        <w:t xml:space="preserve">FORCES WITH </w:t>
      </w:r>
      <w:r w:rsidRPr="008D0049">
        <w:rPr>
          <w:rFonts w:ascii="Arial" w:hAnsi="Arial"/>
          <w:b/>
          <w:sz w:val="28"/>
          <w:lang w:val="en-GB"/>
        </w:rPr>
        <w:t>GUALA CLOSURES</w:t>
      </w:r>
      <w:r w:rsidR="004A6DBC" w:rsidRPr="008D0049">
        <w:rPr>
          <w:rFonts w:ascii="Arial" w:hAnsi="Arial"/>
          <w:b/>
          <w:sz w:val="28"/>
          <w:lang w:val="en-GB"/>
        </w:rPr>
        <w:t xml:space="preserve"> ESTABLISHING THE </w:t>
      </w:r>
      <w:r w:rsidR="00EA3BD6" w:rsidRPr="008D0049">
        <w:rPr>
          <w:rFonts w:ascii="Arial" w:hAnsi="Arial"/>
          <w:b/>
          <w:sz w:val="28"/>
          <w:lang w:val="en-GB"/>
        </w:rPr>
        <w:t xml:space="preserve">HUB FOR </w:t>
      </w:r>
      <w:r w:rsidRPr="008D0049">
        <w:rPr>
          <w:rFonts w:ascii="Arial" w:hAnsi="Arial"/>
          <w:b/>
          <w:sz w:val="28"/>
          <w:lang w:val="en-GB"/>
        </w:rPr>
        <w:t>LUXURY CLOSURE</w:t>
      </w:r>
      <w:r w:rsidR="004A6DBC" w:rsidRPr="008D0049">
        <w:rPr>
          <w:rFonts w:ascii="Arial" w:hAnsi="Arial"/>
          <w:b/>
          <w:sz w:val="28"/>
          <w:lang w:val="en-GB"/>
        </w:rPr>
        <w:t>S</w:t>
      </w:r>
    </w:p>
    <w:p w14:paraId="1E360E99" w14:textId="79C755D9" w:rsidR="00F549F9" w:rsidRPr="008D0049" w:rsidRDefault="004C51BE" w:rsidP="00F549F9">
      <w:pPr>
        <w:jc w:val="center"/>
        <w:rPr>
          <w:rFonts w:ascii="Arial" w:hAnsi="Arial" w:cs="Arial"/>
          <w:b/>
          <w:sz w:val="24"/>
          <w:szCs w:val="24"/>
          <w:lang w:val="en-GB"/>
        </w:rPr>
      </w:pPr>
      <w:r w:rsidRPr="008D0049">
        <w:rPr>
          <w:rFonts w:ascii="Arial" w:hAnsi="Arial"/>
          <w:b/>
          <w:i/>
          <w:sz w:val="24"/>
          <w:szCs w:val="24"/>
          <w:lang w:val="en-GB"/>
        </w:rPr>
        <w:t>The acquisition of the Vicenza-based company specialis</w:t>
      </w:r>
      <w:r w:rsidR="005E346E" w:rsidRPr="008D0049">
        <w:rPr>
          <w:rFonts w:ascii="Arial" w:hAnsi="Arial"/>
          <w:b/>
          <w:i/>
          <w:sz w:val="24"/>
          <w:szCs w:val="24"/>
          <w:lang w:val="en-GB"/>
        </w:rPr>
        <w:t>ed</w:t>
      </w:r>
      <w:r w:rsidRPr="008D0049">
        <w:rPr>
          <w:rFonts w:ascii="Arial" w:hAnsi="Arial"/>
          <w:b/>
          <w:i/>
          <w:sz w:val="24"/>
          <w:szCs w:val="24"/>
          <w:lang w:val="en-GB"/>
        </w:rPr>
        <w:t xml:space="preserve"> in high-end closures has a strategic relevance for Guala Closures. </w:t>
      </w:r>
      <w:r w:rsidR="008462C7" w:rsidRPr="008D0049">
        <w:rPr>
          <w:rFonts w:ascii="Arial" w:hAnsi="Arial"/>
          <w:b/>
          <w:i/>
          <w:sz w:val="24"/>
          <w:szCs w:val="24"/>
          <w:lang w:val="en-GB"/>
        </w:rPr>
        <w:t>For the Group</w:t>
      </w:r>
      <w:r w:rsidR="000549B4" w:rsidRPr="008D0049">
        <w:rPr>
          <w:rFonts w:ascii="Arial" w:hAnsi="Arial"/>
          <w:b/>
          <w:i/>
          <w:sz w:val="24"/>
          <w:szCs w:val="24"/>
          <w:lang w:val="en-GB"/>
        </w:rPr>
        <w:t>,</w:t>
      </w:r>
      <w:r w:rsidR="008462C7" w:rsidRPr="008D0049">
        <w:rPr>
          <w:rFonts w:ascii="Arial" w:hAnsi="Arial"/>
          <w:b/>
          <w:i/>
          <w:sz w:val="24"/>
          <w:szCs w:val="24"/>
          <w:lang w:val="en-GB"/>
        </w:rPr>
        <w:t xml:space="preserve"> t</w:t>
      </w:r>
      <w:r w:rsidRPr="008D0049">
        <w:rPr>
          <w:rFonts w:ascii="Arial" w:hAnsi="Arial"/>
          <w:b/>
          <w:i/>
          <w:sz w:val="24"/>
          <w:szCs w:val="24"/>
          <w:lang w:val="en-GB"/>
        </w:rPr>
        <w:t xml:space="preserve">he deal represents an important step towards becoming a world leader </w:t>
      </w:r>
      <w:r w:rsidR="005E346E" w:rsidRPr="008D0049">
        <w:rPr>
          <w:rFonts w:ascii="Arial" w:hAnsi="Arial"/>
          <w:b/>
          <w:i/>
          <w:sz w:val="24"/>
          <w:szCs w:val="24"/>
          <w:lang w:val="en-GB"/>
        </w:rPr>
        <w:t>also</w:t>
      </w:r>
      <w:r w:rsidRPr="008D0049">
        <w:rPr>
          <w:rFonts w:ascii="Arial" w:hAnsi="Arial"/>
          <w:b/>
          <w:i/>
          <w:sz w:val="24"/>
          <w:szCs w:val="24"/>
          <w:lang w:val="en-GB"/>
        </w:rPr>
        <w:t xml:space="preserve"> in the luxury segment </w:t>
      </w:r>
    </w:p>
    <w:p w14:paraId="1ADAC8AB" w14:textId="1ACAA30B" w:rsidR="00F549F9" w:rsidRPr="008D0049" w:rsidRDefault="00F549F9" w:rsidP="00F549F9">
      <w:pPr>
        <w:jc w:val="both"/>
        <w:rPr>
          <w:rFonts w:ascii="Arial" w:hAnsi="Arial" w:cs="Arial"/>
          <w:sz w:val="24"/>
          <w:szCs w:val="24"/>
          <w:lang w:val="en-GB"/>
        </w:rPr>
      </w:pPr>
      <w:r w:rsidRPr="008D0049">
        <w:rPr>
          <w:rFonts w:ascii="Arial" w:hAnsi="Arial" w:cs="Arial"/>
          <w:sz w:val="24"/>
          <w:szCs w:val="24"/>
          <w:lang w:val="en-GB"/>
        </w:rPr>
        <w:t>Milan, July 8</w:t>
      </w:r>
      <w:r w:rsidR="008462C7" w:rsidRPr="008D0049">
        <w:rPr>
          <w:rFonts w:ascii="Arial" w:hAnsi="Arial" w:cs="Arial"/>
          <w:sz w:val="24"/>
          <w:szCs w:val="24"/>
          <w:lang w:val="en-GB"/>
        </w:rPr>
        <w:t>, 2022</w:t>
      </w:r>
      <w:r w:rsidRPr="008D0049">
        <w:rPr>
          <w:rFonts w:ascii="Arial" w:hAnsi="Arial" w:cs="Arial"/>
          <w:sz w:val="24"/>
          <w:szCs w:val="24"/>
          <w:lang w:val="en-GB"/>
        </w:rPr>
        <w:t xml:space="preserve"> - Guala Closures</w:t>
      </w:r>
      <w:r w:rsidR="00C10EEF" w:rsidRPr="008D0049">
        <w:rPr>
          <w:rFonts w:ascii="Arial" w:hAnsi="Arial" w:cs="Arial"/>
          <w:sz w:val="24"/>
          <w:szCs w:val="24"/>
          <w:lang w:val="en-GB"/>
        </w:rPr>
        <w:t xml:space="preserve"> </w:t>
      </w:r>
      <w:r w:rsidR="00D51129" w:rsidRPr="008D0049">
        <w:rPr>
          <w:rFonts w:ascii="Arial" w:hAnsi="Arial" w:cs="Arial"/>
          <w:sz w:val="24"/>
          <w:szCs w:val="24"/>
          <w:lang w:val="en-GB"/>
        </w:rPr>
        <w:t>–</w:t>
      </w:r>
      <w:r w:rsidR="00C10EEF" w:rsidRPr="008D0049">
        <w:rPr>
          <w:rFonts w:ascii="Arial" w:hAnsi="Arial" w:cs="Arial"/>
          <w:sz w:val="24"/>
          <w:szCs w:val="24"/>
          <w:lang w:val="en-GB"/>
        </w:rPr>
        <w:t xml:space="preserve"> a</w:t>
      </w:r>
      <w:r w:rsidR="00C10EEF" w:rsidRPr="008D0049">
        <w:rPr>
          <w:lang w:val="en-GB"/>
        </w:rPr>
        <w:t xml:space="preserve"> </w:t>
      </w:r>
      <w:r w:rsidR="00C10EEF" w:rsidRPr="008D0049">
        <w:rPr>
          <w:rFonts w:ascii="Arial" w:hAnsi="Arial" w:cs="Arial"/>
          <w:sz w:val="24"/>
          <w:szCs w:val="24"/>
          <w:lang w:val="en-GB"/>
        </w:rPr>
        <w:t xml:space="preserve">global leading producer of closures for spirits, wines, beverages and oil bottles </w:t>
      </w:r>
      <w:r w:rsidR="00D51129" w:rsidRPr="008D0049">
        <w:rPr>
          <w:rFonts w:ascii="Arial" w:hAnsi="Arial" w:cs="Arial"/>
          <w:sz w:val="24"/>
          <w:szCs w:val="24"/>
          <w:lang w:val="en-GB"/>
        </w:rPr>
        <w:t>–</w:t>
      </w:r>
      <w:r w:rsidRPr="008D0049">
        <w:rPr>
          <w:rFonts w:ascii="Arial" w:hAnsi="Arial" w:cs="Arial"/>
          <w:sz w:val="24"/>
          <w:szCs w:val="24"/>
          <w:lang w:val="en-GB"/>
        </w:rPr>
        <w:t xml:space="preserve"> announces that it has reached an agreement to acquire Labrenta</w:t>
      </w:r>
      <w:r w:rsidR="000549B4" w:rsidRPr="008D0049">
        <w:rPr>
          <w:rFonts w:ascii="Arial" w:hAnsi="Arial" w:cs="Arial"/>
          <w:sz w:val="24"/>
          <w:szCs w:val="24"/>
          <w:lang w:val="en-GB"/>
        </w:rPr>
        <w:t xml:space="preserve">. The acquisition will </w:t>
      </w:r>
      <w:r w:rsidRPr="008D0049">
        <w:rPr>
          <w:rFonts w:ascii="Arial" w:hAnsi="Arial" w:cs="Arial"/>
          <w:sz w:val="24"/>
          <w:szCs w:val="24"/>
          <w:lang w:val="en-GB"/>
        </w:rPr>
        <w:t xml:space="preserve">strengthen </w:t>
      </w:r>
      <w:r w:rsidR="000549B4" w:rsidRPr="008D0049">
        <w:rPr>
          <w:rFonts w:ascii="Arial" w:hAnsi="Arial" w:cs="Arial"/>
          <w:sz w:val="24"/>
          <w:szCs w:val="24"/>
          <w:lang w:val="en-GB"/>
        </w:rPr>
        <w:t xml:space="preserve">Guala Closure’s </w:t>
      </w:r>
      <w:r w:rsidRPr="008D0049">
        <w:rPr>
          <w:rFonts w:ascii="Arial" w:hAnsi="Arial" w:cs="Arial"/>
          <w:sz w:val="24"/>
          <w:szCs w:val="24"/>
          <w:lang w:val="en-GB"/>
        </w:rPr>
        <w:t>presence in the luxury segment.</w:t>
      </w:r>
    </w:p>
    <w:p w14:paraId="56510DBA" w14:textId="54F0161B" w:rsidR="00F549F9" w:rsidRPr="008D0049" w:rsidRDefault="00F549F9" w:rsidP="00F549F9">
      <w:pPr>
        <w:jc w:val="both"/>
        <w:rPr>
          <w:rFonts w:ascii="Arial" w:hAnsi="Arial" w:cs="Arial"/>
          <w:sz w:val="24"/>
          <w:szCs w:val="24"/>
          <w:lang w:val="en-GB"/>
        </w:rPr>
      </w:pPr>
      <w:r w:rsidRPr="008D0049">
        <w:rPr>
          <w:rFonts w:ascii="Arial" w:hAnsi="Arial" w:cs="Arial"/>
          <w:sz w:val="24"/>
          <w:szCs w:val="24"/>
          <w:lang w:val="en-GB"/>
        </w:rPr>
        <w:t xml:space="preserve">Labrenta's current shareholders (Gianni and Amerigo Tagliapietra </w:t>
      </w:r>
      <w:r w:rsidR="00D51129" w:rsidRPr="008D0049">
        <w:rPr>
          <w:rFonts w:ascii="Arial" w:hAnsi="Arial" w:cs="Arial"/>
          <w:sz w:val="24"/>
          <w:szCs w:val="24"/>
          <w:lang w:val="en-GB"/>
        </w:rPr>
        <w:t>–</w:t>
      </w:r>
      <w:r w:rsidRPr="008D0049">
        <w:rPr>
          <w:rFonts w:ascii="Arial" w:hAnsi="Arial" w:cs="Arial"/>
          <w:sz w:val="24"/>
          <w:szCs w:val="24"/>
          <w:lang w:val="en-GB"/>
        </w:rPr>
        <w:t xml:space="preserve"> CEO and VP Business Developmen</w:t>
      </w:r>
      <w:r w:rsidR="008462C7" w:rsidRPr="008D0049">
        <w:rPr>
          <w:rFonts w:ascii="Arial" w:hAnsi="Arial" w:cs="Arial"/>
          <w:sz w:val="24"/>
          <w:szCs w:val="24"/>
          <w:lang w:val="en-GB"/>
        </w:rPr>
        <w:t>t</w:t>
      </w:r>
      <w:r w:rsidR="000549B4" w:rsidRPr="008D0049">
        <w:rPr>
          <w:rFonts w:ascii="Arial" w:hAnsi="Arial" w:cs="Arial"/>
          <w:sz w:val="24"/>
          <w:szCs w:val="24"/>
          <w:lang w:val="en-GB"/>
        </w:rPr>
        <w:t>, respectively</w:t>
      </w:r>
      <w:r w:rsidRPr="008D0049">
        <w:rPr>
          <w:rFonts w:ascii="Arial" w:hAnsi="Arial" w:cs="Arial"/>
          <w:sz w:val="24"/>
          <w:szCs w:val="24"/>
          <w:lang w:val="en-GB"/>
        </w:rPr>
        <w:t>) will reinvest in Guala Closures</w:t>
      </w:r>
      <w:r w:rsidR="00C10EEF" w:rsidRPr="008D0049">
        <w:rPr>
          <w:rFonts w:ascii="Arial" w:hAnsi="Arial" w:cs="Arial"/>
          <w:sz w:val="24"/>
          <w:szCs w:val="24"/>
          <w:lang w:val="en-GB"/>
        </w:rPr>
        <w:t xml:space="preserve"> </w:t>
      </w:r>
      <w:r w:rsidR="000549B4" w:rsidRPr="008D0049">
        <w:rPr>
          <w:rFonts w:ascii="Arial" w:hAnsi="Arial" w:cs="Arial"/>
          <w:sz w:val="24"/>
          <w:szCs w:val="24"/>
          <w:lang w:val="en-GB"/>
        </w:rPr>
        <w:t xml:space="preserve">and will </w:t>
      </w:r>
      <w:r w:rsidR="00C10EEF" w:rsidRPr="008D0049">
        <w:rPr>
          <w:rFonts w:ascii="Arial" w:hAnsi="Arial" w:cs="Arial"/>
          <w:sz w:val="24"/>
          <w:szCs w:val="24"/>
          <w:lang w:val="en-GB"/>
        </w:rPr>
        <w:t>tak</w:t>
      </w:r>
      <w:r w:rsidR="000549B4" w:rsidRPr="008D0049">
        <w:rPr>
          <w:rFonts w:ascii="Arial" w:hAnsi="Arial" w:cs="Arial"/>
          <w:sz w:val="24"/>
          <w:szCs w:val="24"/>
          <w:lang w:val="en-GB"/>
        </w:rPr>
        <w:t>e</w:t>
      </w:r>
      <w:r w:rsidR="00C10EEF" w:rsidRPr="008D0049">
        <w:rPr>
          <w:rFonts w:ascii="Arial" w:hAnsi="Arial" w:cs="Arial"/>
          <w:sz w:val="24"/>
          <w:szCs w:val="24"/>
          <w:lang w:val="en-GB"/>
        </w:rPr>
        <w:t xml:space="preserve"> on important </w:t>
      </w:r>
      <w:r w:rsidRPr="008D0049">
        <w:rPr>
          <w:rFonts w:ascii="Arial" w:hAnsi="Arial" w:cs="Arial"/>
          <w:sz w:val="24"/>
          <w:szCs w:val="24"/>
          <w:lang w:val="en-GB"/>
        </w:rPr>
        <w:t xml:space="preserve">managerial </w:t>
      </w:r>
      <w:r w:rsidR="00C10EEF" w:rsidRPr="008D0049">
        <w:rPr>
          <w:rFonts w:ascii="Arial" w:hAnsi="Arial" w:cs="Arial"/>
          <w:sz w:val="24"/>
          <w:szCs w:val="24"/>
          <w:lang w:val="en-GB"/>
        </w:rPr>
        <w:t xml:space="preserve">roles </w:t>
      </w:r>
      <w:r w:rsidR="000549B4" w:rsidRPr="008D0049">
        <w:rPr>
          <w:rFonts w:ascii="Arial" w:hAnsi="Arial" w:cs="Arial"/>
          <w:sz w:val="24"/>
          <w:szCs w:val="24"/>
          <w:lang w:val="en-GB"/>
        </w:rPr>
        <w:t xml:space="preserve">with regards to the group’s </w:t>
      </w:r>
      <w:r w:rsidRPr="008D0049">
        <w:rPr>
          <w:rFonts w:ascii="Arial" w:hAnsi="Arial" w:cs="Arial"/>
          <w:sz w:val="24"/>
          <w:szCs w:val="24"/>
          <w:lang w:val="en-GB"/>
        </w:rPr>
        <w:t>luxury closures</w:t>
      </w:r>
      <w:r w:rsidR="000549B4" w:rsidRPr="008D0049">
        <w:rPr>
          <w:rFonts w:ascii="Arial" w:hAnsi="Arial" w:cs="Arial"/>
          <w:sz w:val="24"/>
          <w:szCs w:val="24"/>
          <w:lang w:val="en-GB"/>
        </w:rPr>
        <w:t xml:space="preserve"> segment</w:t>
      </w:r>
      <w:r w:rsidRPr="008D0049">
        <w:rPr>
          <w:rFonts w:ascii="Arial" w:hAnsi="Arial" w:cs="Arial"/>
          <w:sz w:val="24"/>
          <w:szCs w:val="24"/>
          <w:lang w:val="en-GB"/>
        </w:rPr>
        <w:t xml:space="preserve">. </w:t>
      </w:r>
    </w:p>
    <w:p w14:paraId="7E888EF4" w14:textId="2A8D5D1C" w:rsidR="00F549F9" w:rsidRPr="008D0049" w:rsidRDefault="00F549F9" w:rsidP="00F549F9">
      <w:pPr>
        <w:jc w:val="both"/>
        <w:rPr>
          <w:rFonts w:ascii="Arial" w:hAnsi="Arial" w:cs="Arial"/>
          <w:sz w:val="24"/>
          <w:szCs w:val="24"/>
          <w:lang w:val="en-GB"/>
        </w:rPr>
      </w:pPr>
      <w:r w:rsidRPr="008D0049">
        <w:rPr>
          <w:rFonts w:ascii="Arial" w:hAnsi="Arial" w:cs="Arial"/>
          <w:sz w:val="24"/>
          <w:szCs w:val="24"/>
          <w:lang w:val="en-GB"/>
        </w:rPr>
        <w:t xml:space="preserve">Founded in 1971 by Enzo Tagliapietra in Breganze, Vicenza </w:t>
      </w:r>
      <w:r w:rsidR="005E346E" w:rsidRPr="008D0049">
        <w:rPr>
          <w:rFonts w:ascii="Arial" w:hAnsi="Arial" w:cs="Arial"/>
          <w:sz w:val="24"/>
          <w:szCs w:val="24"/>
          <w:lang w:val="en-GB"/>
        </w:rPr>
        <w:t>(</w:t>
      </w:r>
      <w:r w:rsidRPr="008D0049">
        <w:rPr>
          <w:rFonts w:ascii="Arial" w:hAnsi="Arial" w:cs="Arial"/>
          <w:sz w:val="24"/>
          <w:szCs w:val="24"/>
          <w:lang w:val="en-GB"/>
        </w:rPr>
        <w:t>Italy</w:t>
      </w:r>
      <w:r w:rsidR="005E346E" w:rsidRPr="008D0049">
        <w:rPr>
          <w:rFonts w:ascii="Arial" w:hAnsi="Arial" w:cs="Arial"/>
          <w:sz w:val="24"/>
          <w:szCs w:val="24"/>
          <w:lang w:val="en-GB"/>
        </w:rPr>
        <w:t>)</w:t>
      </w:r>
      <w:r w:rsidRPr="008D0049">
        <w:rPr>
          <w:rFonts w:ascii="Arial" w:hAnsi="Arial" w:cs="Arial"/>
          <w:sz w:val="24"/>
          <w:szCs w:val="24"/>
          <w:lang w:val="en-GB"/>
        </w:rPr>
        <w:t xml:space="preserve">, Labrenta is a </w:t>
      </w:r>
      <w:r w:rsidR="00D337D2" w:rsidRPr="008D0049">
        <w:rPr>
          <w:rFonts w:ascii="Arial" w:hAnsi="Arial" w:cs="Arial"/>
          <w:sz w:val="24"/>
          <w:szCs w:val="24"/>
          <w:lang w:val="en-GB"/>
        </w:rPr>
        <w:t xml:space="preserve">well-established </w:t>
      </w:r>
      <w:r w:rsidRPr="008D0049">
        <w:rPr>
          <w:rFonts w:ascii="Arial" w:hAnsi="Arial" w:cs="Arial"/>
          <w:sz w:val="24"/>
          <w:szCs w:val="24"/>
          <w:lang w:val="en-GB"/>
        </w:rPr>
        <w:t xml:space="preserve">manufacturer of high-end </w:t>
      </w:r>
      <w:r w:rsidR="000549B4" w:rsidRPr="008D0049">
        <w:rPr>
          <w:rFonts w:ascii="Arial" w:hAnsi="Arial" w:cs="Arial"/>
          <w:sz w:val="24"/>
          <w:szCs w:val="24"/>
          <w:lang w:val="en-GB"/>
        </w:rPr>
        <w:t xml:space="preserve">tailor-made </w:t>
      </w:r>
      <w:r w:rsidRPr="008D0049">
        <w:rPr>
          <w:rFonts w:ascii="Arial" w:hAnsi="Arial" w:cs="Arial"/>
          <w:sz w:val="24"/>
          <w:szCs w:val="24"/>
          <w:lang w:val="en-GB"/>
        </w:rPr>
        <w:t xml:space="preserve">closures for spirits, wine, oil, vinegar and beer. The company, </w:t>
      </w:r>
      <w:r w:rsidR="000549B4" w:rsidRPr="008D0049">
        <w:rPr>
          <w:rFonts w:ascii="Arial" w:hAnsi="Arial" w:cs="Arial"/>
          <w:sz w:val="24"/>
          <w:szCs w:val="24"/>
          <w:lang w:val="en-GB"/>
        </w:rPr>
        <w:t xml:space="preserve">initially </w:t>
      </w:r>
      <w:r w:rsidR="00235177" w:rsidRPr="008D0049">
        <w:rPr>
          <w:rFonts w:ascii="Arial" w:hAnsi="Arial" w:cs="Arial"/>
          <w:sz w:val="24"/>
          <w:szCs w:val="24"/>
          <w:lang w:val="en-GB"/>
        </w:rPr>
        <w:t>founded</w:t>
      </w:r>
      <w:r w:rsidR="000549B4" w:rsidRPr="008D0049">
        <w:rPr>
          <w:rFonts w:ascii="Arial" w:hAnsi="Arial" w:cs="Arial"/>
          <w:sz w:val="24"/>
          <w:szCs w:val="24"/>
          <w:lang w:val="en-GB"/>
        </w:rPr>
        <w:t xml:space="preserve"> </w:t>
      </w:r>
      <w:r w:rsidRPr="008D0049">
        <w:rPr>
          <w:rFonts w:ascii="Arial" w:hAnsi="Arial" w:cs="Arial"/>
          <w:sz w:val="24"/>
          <w:szCs w:val="24"/>
          <w:lang w:val="en-GB"/>
        </w:rPr>
        <w:t xml:space="preserve">as </w:t>
      </w:r>
      <w:r w:rsidR="000549B4" w:rsidRPr="008D0049">
        <w:rPr>
          <w:rFonts w:ascii="Arial" w:hAnsi="Arial" w:cs="Arial"/>
          <w:sz w:val="24"/>
          <w:szCs w:val="24"/>
          <w:lang w:val="en-GB"/>
        </w:rPr>
        <w:t xml:space="preserve">a </w:t>
      </w:r>
      <w:r w:rsidRPr="008D0049">
        <w:rPr>
          <w:rFonts w:ascii="Arial" w:hAnsi="Arial" w:cs="Arial"/>
          <w:sz w:val="24"/>
          <w:szCs w:val="24"/>
          <w:lang w:val="en-GB"/>
        </w:rPr>
        <w:t>producer of natural cork for the Italian wine market, has grown over the years under the direction of Gianni and Amerigo</w:t>
      </w:r>
      <w:r w:rsidR="00D337D2" w:rsidRPr="008D0049">
        <w:rPr>
          <w:rFonts w:ascii="Arial" w:hAnsi="Arial" w:cs="Arial"/>
          <w:sz w:val="24"/>
          <w:szCs w:val="24"/>
          <w:lang w:val="en-GB"/>
        </w:rPr>
        <w:t xml:space="preserve"> to</w:t>
      </w:r>
      <w:r w:rsidR="00235177" w:rsidRPr="008D0049">
        <w:rPr>
          <w:rFonts w:ascii="Arial" w:hAnsi="Arial" w:cs="Arial"/>
          <w:sz w:val="24"/>
          <w:szCs w:val="24"/>
          <w:lang w:val="en-GB"/>
        </w:rPr>
        <w:t xml:space="preserve"> </w:t>
      </w:r>
      <w:r w:rsidRPr="008D0049">
        <w:rPr>
          <w:rFonts w:ascii="Arial" w:hAnsi="Arial" w:cs="Arial"/>
          <w:sz w:val="24"/>
          <w:szCs w:val="24"/>
          <w:lang w:val="en-GB"/>
        </w:rPr>
        <w:t>establish itself as a</w:t>
      </w:r>
      <w:r w:rsidR="007C28EC" w:rsidRPr="008D0049">
        <w:rPr>
          <w:rFonts w:ascii="Arial" w:hAnsi="Arial" w:cs="Arial"/>
          <w:sz w:val="24"/>
          <w:szCs w:val="24"/>
          <w:lang w:val="en-GB"/>
        </w:rPr>
        <w:t>n</w:t>
      </w:r>
      <w:r w:rsidRPr="008D0049">
        <w:rPr>
          <w:rFonts w:ascii="Arial" w:hAnsi="Arial" w:cs="Arial"/>
          <w:sz w:val="24"/>
          <w:szCs w:val="24"/>
          <w:lang w:val="en-GB"/>
        </w:rPr>
        <w:t xml:space="preserve"> </w:t>
      </w:r>
      <w:r w:rsidR="007C28EC" w:rsidRPr="008D0049">
        <w:rPr>
          <w:rFonts w:ascii="Arial" w:hAnsi="Arial" w:cs="Arial"/>
          <w:sz w:val="24"/>
          <w:szCs w:val="24"/>
          <w:lang w:val="en-GB"/>
        </w:rPr>
        <w:t xml:space="preserve">international </w:t>
      </w:r>
      <w:r w:rsidRPr="008D0049">
        <w:rPr>
          <w:rFonts w:ascii="Arial" w:hAnsi="Arial" w:cs="Arial"/>
          <w:sz w:val="24"/>
          <w:szCs w:val="24"/>
          <w:lang w:val="en-GB"/>
        </w:rPr>
        <w:t>highly innovative</w:t>
      </w:r>
      <w:r w:rsidR="00C10EEF" w:rsidRPr="008D0049">
        <w:rPr>
          <w:rFonts w:ascii="Arial" w:hAnsi="Arial" w:cs="Arial"/>
          <w:sz w:val="24"/>
          <w:szCs w:val="24"/>
          <w:lang w:val="en-GB"/>
        </w:rPr>
        <w:t xml:space="preserve"> firm</w:t>
      </w:r>
      <w:r w:rsidR="007C28EC" w:rsidRPr="008D0049">
        <w:rPr>
          <w:rFonts w:ascii="Arial" w:hAnsi="Arial" w:cs="Arial"/>
          <w:sz w:val="24"/>
          <w:szCs w:val="24"/>
          <w:lang w:val="en-GB"/>
        </w:rPr>
        <w:t xml:space="preserve"> and </w:t>
      </w:r>
      <w:r w:rsidRPr="008D0049">
        <w:rPr>
          <w:rFonts w:ascii="Arial" w:hAnsi="Arial" w:cs="Arial"/>
          <w:sz w:val="24"/>
          <w:szCs w:val="24"/>
          <w:lang w:val="en-GB"/>
        </w:rPr>
        <w:t>obtaining 30 patents. In 202</w:t>
      </w:r>
      <w:r w:rsidR="00990D8B" w:rsidRPr="008D0049">
        <w:rPr>
          <w:rFonts w:ascii="Arial" w:hAnsi="Arial" w:cs="Arial"/>
          <w:sz w:val="24"/>
          <w:szCs w:val="24"/>
          <w:lang w:val="en-GB"/>
        </w:rPr>
        <w:t>2</w:t>
      </w:r>
      <w:r w:rsidR="00FF337A" w:rsidRPr="008D0049">
        <w:rPr>
          <w:rFonts w:ascii="Arial" w:hAnsi="Arial" w:cs="Arial"/>
          <w:sz w:val="24"/>
          <w:szCs w:val="24"/>
          <w:lang w:val="en-GB"/>
        </w:rPr>
        <w:t xml:space="preserve"> </w:t>
      </w:r>
      <w:r w:rsidR="00990D8B" w:rsidRPr="008D0049">
        <w:rPr>
          <w:rFonts w:ascii="Arial" w:hAnsi="Arial" w:cs="Arial"/>
          <w:sz w:val="24"/>
          <w:szCs w:val="24"/>
          <w:lang w:val="en-GB"/>
        </w:rPr>
        <w:t xml:space="preserve">Labrenta is expected to achieve </w:t>
      </w:r>
      <w:r w:rsidR="00FF337A" w:rsidRPr="008D0049">
        <w:rPr>
          <w:rFonts w:ascii="Arial" w:hAnsi="Arial" w:cs="Arial"/>
          <w:sz w:val="24"/>
          <w:szCs w:val="24"/>
          <w:lang w:val="en-GB"/>
        </w:rPr>
        <w:t>more than €</w:t>
      </w:r>
      <w:r w:rsidR="00990D8B" w:rsidRPr="008D0049">
        <w:rPr>
          <w:rFonts w:ascii="Arial" w:hAnsi="Arial" w:cs="Arial"/>
          <w:sz w:val="24"/>
          <w:szCs w:val="24"/>
          <w:lang w:val="en-GB"/>
        </w:rPr>
        <w:t>3</w:t>
      </w:r>
      <w:r w:rsidR="00FF337A" w:rsidRPr="008D0049">
        <w:rPr>
          <w:rFonts w:ascii="Arial" w:hAnsi="Arial" w:cs="Arial"/>
          <w:sz w:val="24"/>
          <w:szCs w:val="24"/>
          <w:lang w:val="en-GB"/>
        </w:rPr>
        <w:t xml:space="preserve">0 million </w:t>
      </w:r>
      <w:r w:rsidR="00990D8B" w:rsidRPr="008D0049">
        <w:rPr>
          <w:rFonts w:ascii="Arial" w:hAnsi="Arial" w:cs="Arial"/>
          <w:sz w:val="24"/>
          <w:szCs w:val="24"/>
          <w:lang w:val="en-GB"/>
        </w:rPr>
        <w:t xml:space="preserve">in revenues </w:t>
      </w:r>
      <w:r w:rsidR="00FF337A" w:rsidRPr="008D0049">
        <w:rPr>
          <w:rFonts w:ascii="Arial" w:hAnsi="Arial" w:cs="Arial"/>
          <w:sz w:val="24"/>
          <w:szCs w:val="24"/>
          <w:lang w:val="en-GB"/>
        </w:rPr>
        <w:t xml:space="preserve">across its </w:t>
      </w:r>
      <w:r w:rsidRPr="008D0049">
        <w:rPr>
          <w:rFonts w:ascii="Arial" w:hAnsi="Arial" w:cs="Arial"/>
          <w:sz w:val="24"/>
          <w:szCs w:val="24"/>
          <w:lang w:val="en-GB"/>
        </w:rPr>
        <w:t xml:space="preserve">800 customers in 70 countries </w:t>
      </w:r>
      <w:r w:rsidR="00414007" w:rsidRPr="008D0049">
        <w:rPr>
          <w:rFonts w:ascii="Arial" w:hAnsi="Arial" w:cs="Arial"/>
          <w:sz w:val="24"/>
          <w:szCs w:val="24"/>
          <w:lang w:val="en-GB"/>
        </w:rPr>
        <w:t xml:space="preserve">and has </w:t>
      </w:r>
      <w:r w:rsidR="00C10EEF" w:rsidRPr="008D0049">
        <w:rPr>
          <w:rFonts w:ascii="Arial" w:hAnsi="Arial" w:cs="Arial"/>
          <w:sz w:val="24"/>
          <w:szCs w:val="24"/>
          <w:lang w:val="en-GB"/>
        </w:rPr>
        <w:t>plants</w:t>
      </w:r>
      <w:r w:rsidRPr="008D0049">
        <w:rPr>
          <w:rFonts w:ascii="Arial" w:hAnsi="Arial" w:cs="Arial"/>
          <w:sz w:val="24"/>
          <w:szCs w:val="24"/>
          <w:lang w:val="en-GB"/>
        </w:rPr>
        <w:t xml:space="preserve"> in Italy, Brazil and Mexico</w:t>
      </w:r>
      <w:r w:rsidR="001057B2" w:rsidRPr="008D0049">
        <w:rPr>
          <w:rFonts w:ascii="Arial" w:hAnsi="Arial" w:cs="Arial"/>
          <w:sz w:val="24"/>
          <w:szCs w:val="24"/>
          <w:lang w:val="en-GB"/>
        </w:rPr>
        <w:t xml:space="preserve"> as well as </w:t>
      </w:r>
      <w:r w:rsidR="00414007" w:rsidRPr="008D0049">
        <w:rPr>
          <w:rFonts w:ascii="Arial" w:hAnsi="Arial" w:cs="Arial"/>
          <w:sz w:val="24"/>
          <w:szCs w:val="24"/>
          <w:lang w:val="en-GB"/>
        </w:rPr>
        <w:t>a</w:t>
      </w:r>
      <w:r w:rsidR="001057B2" w:rsidRPr="008D0049">
        <w:rPr>
          <w:rFonts w:ascii="Arial" w:hAnsi="Arial" w:cs="Arial"/>
          <w:sz w:val="24"/>
          <w:szCs w:val="24"/>
          <w:lang w:val="en-GB"/>
        </w:rPr>
        <w:t xml:space="preserve"> commercial branch in the United States</w:t>
      </w:r>
      <w:r w:rsidRPr="008D0049">
        <w:rPr>
          <w:rFonts w:ascii="Arial" w:hAnsi="Arial" w:cs="Arial"/>
          <w:sz w:val="24"/>
          <w:szCs w:val="24"/>
          <w:lang w:val="en-GB"/>
        </w:rPr>
        <w:t xml:space="preserve">. In 2022, </w:t>
      </w:r>
      <w:r w:rsidR="00D12C32" w:rsidRPr="008D0049">
        <w:rPr>
          <w:rFonts w:ascii="Arial" w:hAnsi="Arial" w:cs="Arial"/>
          <w:sz w:val="24"/>
          <w:szCs w:val="24"/>
          <w:lang w:val="en-GB"/>
        </w:rPr>
        <w:t xml:space="preserve">the company </w:t>
      </w:r>
      <w:r w:rsidRPr="008D0049">
        <w:rPr>
          <w:rFonts w:ascii="Arial" w:hAnsi="Arial" w:cs="Arial"/>
          <w:sz w:val="24"/>
          <w:szCs w:val="24"/>
          <w:lang w:val="en-GB"/>
        </w:rPr>
        <w:t xml:space="preserve">acquired Anacorks, a </w:t>
      </w:r>
      <w:r w:rsidR="005B00A5" w:rsidRPr="008D0049">
        <w:rPr>
          <w:rFonts w:ascii="Arial" w:hAnsi="Arial" w:cs="Arial"/>
          <w:sz w:val="24"/>
          <w:szCs w:val="24"/>
          <w:lang w:val="en-GB"/>
        </w:rPr>
        <w:t>Portuguese</w:t>
      </w:r>
      <w:r w:rsidRPr="008D0049">
        <w:rPr>
          <w:rFonts w:ascii="Arial" w:hAnsi="Arial" w:cs="Arial"/>
          <w:sz w:val="24"/>
          <w:szCs w:val="24"/>
          <w:lang w:val="en-GB"/>
        </w:rPr>
        <w:t xml:space="preserve"> </w:t>
      </w:r>
      <w:r w:rsidR="00D36F8A" w:rsidRPr="008D0049">
        <w:rPr>
          <w:rFonts w:ascii="Arial" w:hAnsi="Arial" w:cs="Arial"/>
          <w:sz w:val="24"/>
          <w:szCs w:val="24"/>
          <w:lang w:val="en-GB"/>
        </w:rPr>
        <w:t>firm</w:t>
      </w:r>
      <w:r w:rsidR="00D12C32" w:rsidRPr="008D0049">
        <w:rPr>
          <w:rFonts w:ascii="Arial" w:hAnsi="Arial" w:cs="Arial"/>
          <w:sz w:val="24"/>
          <w:szCs w:val="24"/>
          <w:lang w:val="en-GB"/>
        </w:rPr>
        <w:t xml:space="preserve"> </w:t>
      </w:r>
      <w:r w:rsidR="006A7CE2" w:rsidRPr="008D0049">
        <w:rPr>
          <w:rFonts w:ascii="Arial" w:hAnsi="Arial" w:cs="Arial"/>
          <w:sz w:val="24"/>
          <w:szCs w:val="24"/>
          <w:lang w:val="en-GB"/>
        </w:rPr>
        <w:t xml:space="preserve">specialised </w:t>
      </w:r>
      <w:r w:rsidRPr="008D0049">
        <w:rPr>
          <w:rFonts w:ascii="Arial" w:hAnsi="Arial" w:cs="Arial"/>
          <w:sz w:val="24"/>
          <w:szCs w:val="24"/>
          <w:lang w:val="en-GB"/>
        </w:rPr>
        <w:t xml:space="preserve">in the production of luxury </w:t>
      </w:r>
      <w:r w:rsidR="00235177" w:rsidRPr="008D0049">
        <w:rPr>
          <w:rFonts w:ascii="Arial" w:hAnsi="Arial" w:cs="Arial"/>
          <w:sz w:val="24"/>
          <w:szCs w:val="24"/>
          <w:lang w:val="en-GB"/>
        </w:rPr>
        <w:t xml:space="preserve">cork </w:t>
      </w:r>
      <w:r w:rsidRPr="008D0049">
        <w:rPr>
          <w:rFonts w:ascii="Arial" w:hAnsi="Arial" w:cs="Arial"/>
          <w:sz w:val="24"/>
          <w:szCs w:val="24"/>
          <w:lang w:val="en-GB"/>
        </w:rPr>
        <w:t>closures.</w:t>
      </w:r>
      <w:r w:rsidR="00D12C32" w:rsidRPr="008D0049">
        <w:rPr>
          <w:rFonts w:ascii="Arial" w:hAnsi="Arial" w:cs="Arial"/>
          <w:sz w:val="24"/>
          <w:szCs w:val="24"/>
          <w:lang w:val="en-GB"/>
        </w:rPr>
        <w:t xml:space="preserve"> </w:t>
      </w:r>
      <w:r w:rsidR="00235177" w:rsidRPr="008D0049">
        <w:rPr>
          <w:rFonts w:ascii="Arial" w:hAnsi="Arial" w:cs="Arial"/>
          <w:sz w:val="24"/>
          <w:szCs w:val="24"/>
          <w:lang w:val="en-GB"/>
        </w:rPr>
        <w:t>Thanks to its focus on R&amp;D activities</w:t>
      </w:r>
      <w:r w:rsidR="0023226F" w:rsidRPr="008D0049">
        <w:rPr>
          <w:rFonts w:ascii="Arial" w:hAnsi="Arial" w:cs="Arial"/>
          <w:sz w:val="24"/>
          <w:szCs w:val="24"/>
          <w:lang w:val="en-GB"/>
        </w:rPr>
        <w:t>,</w:t>
      </w:r>
      <w:r w:rsidR="00235177" w:rsidRPr="008D0049">
        <w:rPr>
          <w:rFonts w:ascii="Arial" w:hAnsi="Arial" w:cs="Arial"/>
          <w:sz w:val="24"/>
          <w:szCs w:val="24"/>
          <w:lang w:val="en-GB"/>
        </w:rPr>
        <w:t xml:space="preserve"> as well as </w:t>
      </w:r>
      <w:r w:rsidR="008F4215" w:rsidRPr="008D0049">
        <w:rPr>
          <w:rFonts w:ascii="Arial" w:hAnsi="Arial" w:cs="Arial"/>
          <w:sz w:val="24"/>
          <w:szCs w:val="24"/>
          <w:lang w:val="en-GB"/>
        </w:rPr>
        <w:t xml:space="preserve">to </w:t>
      </w:r>
      <w:r w:rsidR="00235177" w:rsidRPr="008D0049">
        <w:rPr>
          <w:rFonts w:ascii="Arial" w:hAnsi="Arial" w:cs="Arial"/>
          <w:sz w:val="24"/>
          <w:szCs w:val="24"/>
          <w:lang w:val="en-GB"/>
        </w:rPr>
        <w:t xml:space="preserve">its attention to </w:t>
      </w:r>
      <w:r w:rsidR="00D12C32" w:rsidRPr="008D0049">
        <w:rPr>
          <w:rFonts w:ascii="Arial" w:hAnsi="Arial" w:cs="Arial"/>
          <w:sz w:val="24"/>
          <w:szCs w:val="24"/>
          <w:lang w:val="en-GB"/>
        </w:rPr>
        <w:t>sustainability</w:t>
      </w:r>
      <w:r w:rsidR="0058433B" w:rsidRPr="008D0049">
        <w:rPr>
          <w:rFonts w:ascii="Arial" w:hAnsi="Arial" w:cs="Arial"/>
          <w:sz w:val="24"/>
          <w:szCs w:val="24"/>
          <w:lang w:val="en-GB"/>
        </w:rPr>
        <w:t>,</w:t>
      </w:r>
      <w:r w:rsidR="00D12C32" w:rsidRPr="008D0049">
        <w:rPr>
          <w:rFonts w:ascii="Arial" w:hAnsi="Arial" w:cs="Arial"/>
          <w:sz w:val="24"/>
          <w:szCs w:val="24"/>
          <w:lang w:val="en-GB"/>
        </w:rPr>
        <w:t xml:space="preserve"> </w:t>
      </w:r>
      <w:r w:rsidRPr="008D0049">
        <w:rPr>
          <w:rFonts w:ascii="Arial" w:hAnsi="Arial" w:cs="Arial"/>
          <w:sz w:val="24"/>
          <w:szCs w:val="24"/>
          <w:lang w:val="en-GB"/>
        </w:rPr>
        <w:t>Labrenta has launched</w:t>
      </w:r>
      <w:r w:rsidR="00D12C32" w:rsidRPr="008D0049">
        <w:rPr>
          <w:rFonts w:ascii="Arial" w:hAnsi="Arial" w:cs="Arial"/>
          <w:sz w:val="24"/>
          <w:szCs w:val="24"/>
          <w:lang w:val="en-GB"/>
        </w:rPr>
        <w:t xml:space="preserve"> </w:t>
      </w:r>
      <w:r w:rsidRPr="008D0049">
        <w:rPr>
          <w:rFonts w:ascii="Arial" w:hAnsi="Arial" w:cs="Arial"/>
          <w:sz w:val="24"/>
          <w:szCs w:val="24"/>
          <w:lang w:val="en-GB"/>
        </w:rPr>
        <w:t xml:space="preserve">product lines </w:t>
      </w:r>
      <w:r w:rsidR="00D337D2" w:rsidRPr="008D0049">
        <w:rPr>
          <w:rFonts w:ascii="Arial" w:hAnsi="Arial" w:cs="Arial"/>
          <w:sz w:val="24"/>
          <w:szCs w:val="24"/>
          <w:lang w:val="en-GB"/>
        </w:rPr>
        <w:t xml:space="preserve">composed of </w:t>
      </w:r>
      <w:r w:rsidRPr="008D0049">
        <w:rPr>
          <w:rFonts w:ascii="Arial" w:hAnsi="Arial" w:cs="Arial"/>
          <w:sz w:val="24"/>
          <w:szCs w:val="24"/>
          <w:lang w:val="en-GB"/>
        </w:rPr>
        <w:t>natural and synthetic materials</w:t>
      </w:r>
      <w:r w:rsidR="00D337D2" w:rsidRPr="008D0049">
        <w:rPr>
          <w:rFonts w:ascii="Arial" w:hAnsi="Arial" w:cs="Arial"/>
          <w:sz w:val="24"/>
          <w:szCs w:val="24"/>
          <w:lang w:val="en-GB"/>
        </w:rPr>
        <w:t xml:space="preserve"> blends</w:t>
      </w:r>
      <w:r w:rsidRPr="008D0049">
        <w:rPr>
          <w:rFonts w:ascii="Arial" w:hAnsi="Arial" w:cs="Arial"/>
          <w:sz w:val="24"/>
          <w:szCs w:val="24"/>
          <w:lang w:val="en-GB"/>
        </w:rPr>
        <w:t xml:space="preserve">, </w:t>
      </w:r>
      <w:r w:rsidR="0058433B" w:rsidRPr="008D0049">
        <w:rPr>
          <w:rFonts w:ascii="Arial" w:hAnsi="Arial" w:cs="Arial"/>
          <w:sz w:val="24"/>
          <w:szCs w:val="24"/>
          <w:lang w:val="en-GB"/>
        </w:rPr>
        <w:t xml:space="preserve">therefore </w:t>
      </w:r>
      <w:r w:rsidRPr="008D0049">
        <w:rPr>
          <w:rFonts w:ascii="Arial" w:hAnsi="Arial" w:cs="Arial"/>
          <w:sz w:val="24"/>
          <w:szCs w:val="24"/>
          <w:lang w:val="en-GB"/>
        </w:rPr>
        <w:t>creating innovative and beautifully designed closures</w:t>
      </w:r>
      <w:r w:rsidR="00D12C32" w:rsidRPr="008D0049">
        <w:rPr>
          <w:rFonts w:ascii="Arial" w:hAnsi="Arial" w:cs="Arial"/>
          <w:sz w:val="24"/>
          <w:szCs w:val="24"/>
          <w:lang w:val="en-GB"/>
        </w:rPr>
        <w:t>.</w:t>
      </w:r>
    </w:p>
    <w:p w14:paraId="57E1268B" w14:textId="5C0017C8" w:rsidR="00F549F9" w:rsidRPr="008D0049" w:rsidRDefault="00F549F9" w:rsidP="00F549F9">
      <w:pPr>
        <w:jc w:val="both"/>
        <w:rPr>
          <w:rFonts w:ascii="Arial" w:hAnsi="Arial" w:cs="Arial"/>
          <w:sz w:val="24"/>
          <w:szCs w:val="24"/>
          <w:lang w:val="en-GB"/>
        </w:rPr>
      </w:pPr>
      <w:r w:rsidRPr="008D0049">
        <w:rPr>
          <w:rFonts w:ascii="Arial" w:hAnsi="Arial" w:cs="Arial"/>
          <w:sz w:val="24"/>
          <w:szCs w:val="24"/>
          <w:lang w:val="en-GB"/>
        </w:rPr>
        <w:t xml:space="preserve">Innovation and growing attention to sustainability are also among the pillars of Guala Closures' business. The Group currently employs more than 4,850 people, operates </w:t>
      </w:r>
      <w:r w:rsidR="009433F8" w:rsidRPr="008D0049">
        <w:rPr>
          <w:rFonts w:ascii="Arial" w:hAnsi="Arial" w:cs="Arial"/>
          <w:sz w:val="24"/>
          <w:szCs w:val="24"/>
          <w:lang w:val="en-GB"/>
        </w:rPr>
        <w:t>i</w:t>
      </w:r>
      <w:r w:rsidRPr="008D0049">
        <w:rPr>
          <w:rFonts w:ascii="Arial" w:hAnsi="Arial" w:cs="Arial"/>
          <w:sz w:val="24"/>
          <w:szCs w:val="24"/>
          <w:lang w:val="en-GB"/>
        </w:rPr>
        <w:t xml:space="preserve">n five continents through </w:t>
      </w:r>
      <w:r w:rsidR="00065C32" w:rsidRPr="008D0049">
        <w:rPr>
          <w:rFonts w:ascii="Arial" w:hAnsi="Arial" w:cs="Arial"/>
          <w:sz w:val="24"/>
          <w:szCs w:val="24"/>
          <w:lang w:val="en-GB"/>
        </w:rPr>
        <w:t>30</w:t>
      </w:r>
      <w:r w:rsidRPr="008D0049">
        <w:rPr>
          <w:rFonts w:ascii="Arial" w:hAnsi="Arial" w:cs="Arial"/>
          <w:sz w:val="24"/>
          <w:szCs w:val="24"/>
          <w:lang w:val="en-GB"/>
        </w:rPr>
        <w:t xml:space="preserve"> production facilities </w:t>
      </w:r>
      <w:r w:rsidR="00D5381B" w:rsidRPr="008D0049">
        <w:rPr>
          <w:rFonts w:ascii="Arial" w:hAnsi="Arial" w:cs="Arial"/>
          <w:sz w:val="24"/>
          <w:szCs w:val="24"/>
          <w:lang w:val="en-GB"/>
        </w:rPr>
        <w:t xml:space="preserve">with approximately €710 million LTM sales </w:t>
      </w:r>
      <w:r w:rsidRPr="008D0049">
        <w:rPr>
          <w:rFonts w:ascii="Arial" w:hAnsi="Arial" w:cs="Arial"/>
          <w:sz w:val="24"/>
          <w:szCs w:val="24"/>
          <w:lang w:val="en-GB"/>
        </w:rPr>
        <w:t xml:space="preserve">as of </w:t>
      </w:r>
      <w:r w:rsidR="009433F8" w:rsidRPr="008D0049">
        <w:rPr>
          <w:rFonts w:ascii="Arial" w:hAnsi="Arial" w:cs="Arial"/>
          <w:sz w:val="24"/>
          <w:szCs w:val="24"/>
          <w:lang w:val="en-GB"/>
        </w:rPr>
        <w:t>31</w:t>
      </w:r>
      <w:r w:rsidR="009433F8" w:rsidRPr="008D0049">
        <w:rPr>
          <w:rFonts w:ascii="Arial" w:hAnsi="Arial" w:cs="Arial"/>
          <w:sz w:val="24"/>
          <w:szCs w:val="24"/>
          <w:vertAlign w:val="superscript"/>
          <w:lang w:val="en-GB"/>
        </w:rPr>
        <w:t>st</w:t>
      </w:r>
      <w:r w:rsidR="009433F8" w:rsidRPr="008D0049">
        <w:rPr>
          <w:rFonts w:ascii="Arial" w:hAnsi="Arial" w:cs="Arial"/>
          <w:sz w:val="24"/>
          <w:szCs w:val="24"/>
          <w:lang w:val="en-GB"/>
        </w:rPr>
        <w:t xml:space="preserve"> of </w:t>
      </w:r>
      <w:r w:rsidRPr="008D0049">
        <w:rPr>
          <w:rFonts w:ascii="Arial" w:hAnsi="Arial" w:cs="Arial"/>
          <w:sz w:val="24"/>
          <w:szCs w:val="24"/>
          <w:lang w:val="en-GB"/>
        </w:rPr>
        <w:t>March, 2022</w:t>
      </w:r>
      <w:r w:rsidR="00A437D8" w:rsidRPr="008D0049">
        <w:rPr>
          <w:rFonts w:ascii="Arial" w:hAnsi="Arial" w:cs="Arial"/>
          <w:sz w:val="24"/>
          <w:szCs w:val="24"/>
          <w:lang w:val="en-GB"/>
        </w:rPr>
        <w:t xml:space="preserve">. </w:t>
      </w:r>
    </w:p>
    <w:p w14:paraId="73907EBB" w14:textId="1C94A07A" w:rsidR="00F549F9" w:rsidRPr="008D0049" w:rsidRDefault="00F549F9" w:rsidP="00F549F9">
      <w:pPr>
        <w:jc w:val="both"/>
        <w:rPr>
          <w:rFonts w:ascii="Arial" w:hAnsi="Arial" w:cs="Arial"/>
          <w:sz w:val="24"/>
          <w:szCs w:val="24"/>
          <w:lang w:val="en-GB"/>
        </w:rPr>
      </w:pPr>
      <w:r w:rsidRPr="008D0049">
        <w:rPr>
          <w:rFonts w:ascii="Arial" w:hAnsi="Arial" w:cs="Arial"/>
          <w:sz w:val="24"/>
          <w:szCs w:val="24"/>
          <w:lang w:val="en-GB"/>
        </w:rPr>
        <w:t xml:space="preserve">The acquisition of Labrenta </w:t>
      </w:r>
      <w:r w:rsidR="007D76D2" w:rsidRPr="008D0049">
        <w:rPr>
          <w:rFonts w:ascii="Arial" w:hAnsi="Arial" w:cs="Arial"/>
          <w:sz w:val="24"/>
          <w:szCs w:val="24"/>
          <w:lang w:val="en-GB"/>
        </w:rPr>
        <w:t xml:space="preserve">is expected to </w:t>
      </w:r>
      <w:r w:rsidR="000B2F39" w:rsidRPr="008D0049">
        <w:rPr>
          <w:rFonts w:ascii="Arial" w:hAnsi="Arial" w:cs="Arial"/>
          <w:sz w:val="24"/>
          <w:szCs w:val="24"/>
          <w:lang w:val="en-GB"/>
        </w:rPr>
        <w:t xml:space="preserve">generate </w:t>
      </w:r>
      <w:r w:rsidRPr="008D0049">
        <w:rPr>
          <w:rFonts w:ascii="Arial" w:hAnsi="Arial" w:cs="Arial"/>
          <w:sz w:val="24"/>
          <w:szCs w:val="24"/>
          <w:lang w:val="en-GB"/>
        </w:rPr>
        <w:t>important synergies</w:t>
      </w:r>
      <w:r w:rsidR="00A437D8" w:rsidRPr="008D0049">
        <w:rPr>
          <w:rFonts w:ascii="Arial" w:hAnsi="Arial" w:cs="Arial"/>
          <w:sz w:val="24"/>
          <w:szCs w:val="24"/>
          <w:lang w:val="en-GB"/>
        </w:rPr>
        <w:t xml:space="preserve"> both</w:t>
      </w:r>
      <w:r w:rsidRPr="008D0049">
        <w:rPr>
          <w:rFonts w:ascii="Arial" w:hAnsi="Arial" w:cs="Arial"/>
          <w:sz w:val="24"/>
          <w:szCs w:val="24"/>
          <w:lang w:val="en-GB"/>
        </w:rPr>
        <w:t xml:space="preserve"> at </w:t>
      </w:r>
      <w:r w:rsidR="00A437D8" w:rsidRPr="008D0049">
        <w:rPr>
          <w:rFonts w:ascii="Arial" w:hAnsi="Arial" w:cs="Arial"/>
          <w:sz w:val="24"/>
          <w:szCs w:val="24"/>
          <w:lang w:val="en-GB"/>
        </w:rPr>
        <w:t xml:space="preserve">the </w:t>
      </w:r>
      <w:r w:rsidRPr="008D0049">
        <w:rPr>
          <w:rFonts w:ascii="Arial" w:hAnsi="Arial" w:cs="Arial"/>
          <w:sz w:val="24"/>
          <w:szCs w:val="24"/>
          <w:lang w:val="en-GB"/>
        </w:rPr>
        <w:t>industrial and commercial level</w:t>
      </w:r>
      <w:r w:rsidR="00A437D8" w:rsidRPr="008D0049">
        <w:rPr>
          <w:rFonts w:ascii="Arial" w:hAnsi="Arial" w:cs="Arial"/>
          <w:sz w:val="24"/>
          <w:szCs w:val="24"/>
          <w:lang w:val="en-GB"/>
        </w:rPr>
        <w:t>,</w:t>
      </w:r>
      <w:r w:rsidRPr="008D0049">
        <w:rPr>
          <w:rFonts w:ascii="Arial" w:hAnsi="Arial" w:cs="Arial"/>
          <w:sz w:val="24"/>
          <w:szCs w:val="24"/>
          <w:lang w:val="en-GB"/>
        </w:rPr>
        <w:t xml:space="preserve"> </w:t>
      </w:r>
      <w:r w:rsidR="00A437D8" w:rsidRPr="008D0049">
        <w:rPr>
          <w:rFonts w:ascii="Arial" w:hAnsi="Arial" w:cs="Arial"/>
          <w:sz w:val="24"/>
          <w:szCs w:val="24"/>
          <w:lang w:val="en-GB"/>
        </w:rPr>
        <w:t xml:space="preserve">by offering a </w:t>
      </w:r>
      <w:r w:rsidR="000B2F39" w:rsidRPr="008D0049">
        <w:rPr>
          <w:rFonts w:ascii="Arial" w:hAnsi="Arial" w:cs="Arial"/>
          <w:sz w:val="24"/>
          <w:szCs w:val="24"/>
          <w:lang w:val="en-GB"/>
        </w:rPr>
        <w:t xml:space="preserve">full </w:t>
      </w:r>
      <w:r w:rsidR="00A437D8" w:rsidRPr="008D0049">
        <w:rPr>
          <w:rFonts w:ascii="Arial" w:hAnsi="Arial" w:cs="Arial"/>
          <w:sz w:val="24"/>
          <w:szCs w:val="24"/>
          <w:lang w:val="en-GB"/>
        </w:rPr>
        <w:t xml:space="preserve">range of products </w:t>
      </w:r>
      <w:r w:rsidR="000B2F39" w:rsidRPr="008D0049">
        <w:rPr>
          <w:rFonts w:ascii="Arial" w:hAnsi="Arial" w:cs="Arial"/>
          <w:sz w:val="24"/>
          <w:szCs w:val="24"/>
          <w:lang w:val="en-GB"/>
        </w:rPr>
        <w:t xml:space="preserve">for the </w:t>
      </w:r>
      <w:r w:rsidR="00A437D8" w:rsidRPr="008D0049">
        <w:rPr>
          <w:rFonts w:ascii="Arial" w:hAnsi="Arial" w:cs="Arial"/>
          <w:sz w:val="24"/>
          <w:szCs w:val="24"/>
          <w:lang w:val="en-GB"/>
        </w:rPr>
        <w:t>fast-growing luxury sector.</w:t>
      </w:r>
      <w:r w:rsidRPr="008D0049">
        <w:rPr>
          <w:rFonts w:ascii="Arial" w:hAnsi="Arial" w:cs="Arial"/>
          <w:sz w:val="24"/>
          <w:szCs w:val="24"/>
          <w:lang w:val="en-GB"/>
        </w:rPr>
        <w:t xml:space="preserve"> </w:t>
      </w:r>
    </w:p>
    <w:p w14:paraId="7908E70C" w14:textId="69B05187" w:rsidR="00F549F9" w:rsidRPr="008D0049" w:rsidRDefault="00F549F9" w:rsidP="00F549F9">
      <w:pPr>
        <w:jc w:val="both"/>
        <w:rPr>
          <w:rFonts w:ascii="Arial" w:hAnsi="Arial" w:cs="Arial"/>
          <w:i/>
          <w:iCs/>
          <w:sz w:val="24"/>
          <w:szCs w:val="24"/>
          <w:lang w:val="en-GB"/>
        </w:rPr>
      </w:pPr>
      <w:r w:rsidRPr="008D0049">
        <w:rPr>
          <w:rFonts w:ascii="Arial" w:hAnsi="Arial" w:cs="Arial"/>
          <w:b/>
          <w:bCs/>
          <w:sz w:val="24"/>
          <w:szCs w:val="24"/>
          <w:lang w:val="en-GB"/>
        </w:rPr>
        <w:t xml:space="preserve">Gabriele Del </w:t>
      </w:r>
      <w:proofErr w:type="spellStart"/>
      <w:r w:rsidRPr="008D0049">
        <w:rPr>
          <w:rFonts w:ascii="Arial" w:hAnsi="Arial" w:cs="Arial"/>
          <w:b/>
          <w:bCs/>
          <w:sz w:val="24"/>
          <w:szCs w:val="24"/>
          <w:lang w:val="en-GB"/>
        </w:rPr>
        <w:t>Torchio</w:t>
      </w:r>
      <w:proofErr w:type="spellEnd"/>
      <w:r w:rsidRPr="008D0049">
        <w:rPr>
          <w:rFonts w:ascii="Arial" w:hAnsi="Arial" w:cs="Arial"/>
          <w:b/>
          <w:bCs/>
          <w:sz w:val="24"/>
          <w:szCs w:val="24"/>
          <w:lang w:val="en-GB"/>
        </w:rPr>
        <w:t>, President and CEO of Guala Closures</w:t>
      </w:r>
      <w:r w:rsidR="00C30D17" w:rsidRPr="008D0049">
        <w:rPr>
          <w:rFonts w:ascii="Arial" w:hAnsi="Arial" w:cs="Arial"/>
          <w:b/>
          <w:bCs/>
          <w:sz w:val="24"/>
          <w:szCs w:val="24"/>
          <w:lang w:val="en-GB"/>
        </w:rPr>
        <w:t>,</w:t>
      </w:r>
      <w:r w:rsidRPr="008D0049">
        <w:rPr>
          <w:rFonts w:ascii="Arial" w:hAnsi="Arial" w:cs="Arial"/>
          <w:sz w:val="24"/>
          <w:szCs w:val="24"/>
          <w:lang w:val="en-GB"/>
        </w:rPr>
        <w:t xml:space="preserve"> </w:t>
      </w:r>
      <w:r w:rsidRPr="008D0049">
        <w:rPr>
          <w:rFonts w:ascii="Arial" w:hAnsi="Arial" w:cs="Arial"/>
          <w:b/>
          <w:bCs/>
          <w:sz w:val="24"/>
          <w:szCs w:val="24"/>
          <w:lang w:val="en-GB"/>
        </w:rPr>
        <w:t>commented</w:t>
      </w:r>
      <w:r w:rsidR="00D36F8A" w:rsidRPr="008D0049">
        <w:rPr>
          <w:rFonts w:ascii="Arial" w:hAnsi="Arial" w:cs="Arial"/>
          <w:b/>
          <w:bCs/>
          <w:sz w:val="24"/>
          <w:szCs w:val="24"/>
          <w:lang w:val="en-GB"/>
        </w:rPr>
        <w:t>:</w:t>
      </w:r>
      <w:r w:rsidRPr="008D0049">
        <w:rPr>
          <w:rFonts w:ascii="Arial" w:hAnsi="Arial" w:cs="Arial"/>
          <w:sz w:val="24"/>
          <w:szCs w:val="24"/>
          <w:lang w:val="en-GB"/>
        </w:rPr>
        <w:t xml:space="preserve"> </w:t>
      </w:r>
      <w:r w:rsidRPr="008D0049">
        <w:rPr>
          <w:rFonts w:ascii="Arial" w:hAnsi="Arial" w:cs="Arial"/>
          <w:i/>
          <w:iCs/>
          <w:sz w:val="24"/>
          <w:szCs w:val="24"/>
          <w:lang w:val="en-GB"/>
        </w:rPr>
        <w:t xml:space="preserve">"Labrenta is an excellent </w:t>
      </w:r>
      <w:r w:rsidR="00FC0724" w:rsidRPr="008D0049">
        <w:rPr>
          <w:rFonts w:ascii="Arial" w:hAnsi="Arial" w:cs="Arial"/>
          <w:i/>
          <w:iCs/>
          <w:sz w:val="24"/>
          <w:szCs w:val="24"/>
          <w:lang w:val="en-GB"/>
        </w:rPr>
        <w:t xml:space="preserve">and </w:t>
      </w:r>
      <w:r w:rsidRPr="008D0049">
        <w:rPr>
          <w:rFonts w:ascii="Arial" w:hAnsi="Arial" w:cs="Arial"/>
          <w:i/>
          <w:iCs/>
          <w:sz w:val="24"/>
          <w:szCs w:val="24"/>
          <w:lang w:val="en-GB"/>
        </w:rPr>
        <w:t>innovative</w:t>
      </w:r>
      <w:r w:rsidR="00FC0724" w:rsidRPr="008D0049">
        <w:rPr>
          <w:rFonts w:ascii="Arial" w:hAnsi="Arial" w:cs="Arial"/>
          <w:i/>
          <w:iCs/>
          <w:sz w:val="24"/>
          <w:szCs w:val="24"/>
          <w:lang w:val="en-GB"/>
        </w:rPr>
        <w:t xml:space="preserve"> company</w:t>
      </w:r>
      <w:r w:rsidRPr="008D0049">
        <w:rPr>
          <w:rFonts w:ascii="Arial" w:hAnsi="Arial" w:cs="Arial"/>
          <w:i/>
          <w:iCs/>
          <w:sz w:val="24"/>
          <w:szCs w:val="24"/>
          <w:lang w:val="en-GB"/>
        </w:rPr>
        <w:t xml:space="preserve">, with </w:t>
      </w:r>
      <w:r w:rsidR="00D84DC9" w:rsidRPr="008D0049">
        <w:rPr>
          <w:rFonts w:ascii="Arial" w:hAnsi="Arial" w:cs="Arial"/>
          <w:i/>
          <w:iCs/>
          <w:sz w:val="24"/>
          <w:szCs w:val="24"/>
          <w:lang w:val="en-GB"/>
        </w:rPr>
        <w:t xml:space="preserve">a </w:t>
      </w:r>
      <w:r w:rsidRPr="008D0049">
        <w:rPr>
          <w:rFonts w:ascii="Arial" w:hAnsi="Arial" w:cs="Arial"/>
          <w:i/>
          <w:iCs/>
          <w:sz w:val="24"/>
          <w:szCs w:val="24"/>
          <w:lang w:val="en-GB"/>
        </w:rPr>
        <w:t xml:space="preserve">strong </w:t>
      </w:r>
      <w:r w:rsidR="00F201AB" w:rsidRPr="008D0049">
        <w:rPr>
          <w:rFonts w:ascii="Arial" w:hAnsi="Arial" w:cs="Arial"/>
          <w:i/>
          <w:iCs/>
          <w:sz w:val="24"/>
          <w:szCs w:val="24"/>
          <w:lang w:val="en-GB"/>
        </w:rPr>
        <w:t xml:space="preserve">local </w:t>
      </w:r>
      <w:r w:rsidR="00FC0724" w:rsidRPr="008D0049">
        <w:rPr>
          <w:rFonts w:ascii="Arial" w:hAnsi="Arial" w:cs="Arial"/>
          <w:i/>
          <w:iCs/>
          <w:sz w:val="24"/>
          <w:szCs w:val="24"/>
          <w:lang w:val="en-GB"/>
        </w:rPr>
        <w:t>presence</w:t>
      </w:r>
      <w:r w:rsidRPr="008D0049">
        <w:rPr>
          <w:rFonts w:ascii="Arial" w:hAnsi="Arial" w:cs="Arial"/>
          <w:i/>
          <w:iCs/>
          <w:sz w:val="24"/>
          <w:szCs w:val="24"/>
          <w:lang w:val="en-GB"/>
        </w:rPr>
        <w:t xml:space="preserve">, an important know-how, a </w:t>
      </w:r>
      <w:r w:rsidR="00FC0724" w:rsidRPr="008D0049">
        <w:rPr>
          <w:rFonts w:ascii="Arial" w:hAnsi="Arial" w:cs="Arial"/>
          <w:i/>
          <w:iCs/>
          <w:sz w:val="24"/>
          <w:szCs w:val="24"/>
          <w:lang w:val="en-GB"/>
        </w:rPr>
        <w:t>well-organised</w:t>
      </w:r>
      <w:r w:rsidRPr="008D0049">
        <w:rPr>
          <w:rFonts w:ascii="Arial" w:hAnsi="Arial" w:cs="Arial"/>
          <w:i/>
          <w:iCs/>
          <w:sz w:val="24"/>
          <w:szCs w:val="24"/>
          <w:lang w:val="en-GB"/>
        </w:rPr>
        <w:t xml:space="preserve"> team and a management with a long-term strategic vision. The acquisition of Labrenta represents an important opportunity for our Group</w:t>
      </w:r>
      <w:r w:rsidR="00FC0724" w:rsidRPr="008D0049">
        <w:rPr>
          <w:rFonts w:ascii="Arial" w:hAnsi="Arial" w:cs="Arial"/>
          <w:i/>
          <w:iCs/>
          <w:sz w:val="24"/>
          <w:szCs w:val="24"/>
          <w:lang w:val="en-GB"/>
        </w:rPr>
        <w:t xml:space="preserve">. The deal will </w:t>
      </w:r>
      <w:r w:rsidRPr="008D0049">
        <w:rPr>
          <w:rFonts w:ascii="Arial" w:hAnsi="Arial" w:cs="Arial"/>
          <w:i/>
          <w:iCs/>
          <w:sz w:val="24"/>
          <w:szCs w:val="24"/>
          <w:lang w:val="en-GB"/>
        </w:rPr>
        <w:t xml:space="preserve">contribute to the achievement of the goals set in our strategic plan </w:t>
      </w:r>
      <w:r w:rsidR="00D337D2" w:rsidRPr="008D0049">
        <w:rPr>
          <w:rFonts w:ascii="Arial" w:hAnsi="Arial" w:cs="Arial"/>
          <w:i/>
          <w:iCs/>
          <w:sz w:val="24"/>
          <w:szCs w:val="24"/>
          <w:lang w:val="en-GB"/>
        </w:rPr>
        <w:t xml:space="preserve">as well as </w:t>
      </w:r>
      <w:r w:rsidRPr="008D0049">
        <w:rPr>
          <w:rFonts w:ascii="Arial" w:hAnsi="Arial" w:cs="Arial"/>
          <w:i/>
          <w:iCs/>
          <w:sz w:val="24"/>
          <w:szCs w:val="24"/>
          <w:lang w:val="en-GB"/>
        </w:rPr>
        <w:t xml:space="preserve">to </w:t>
      </w:r>
      <w:r w:rsidR="00FC0724" w:rsidRPr="008D0049">
        <w:rPr>
          <w:rFonts w:ascii="Arial" w:hAnsi="Arial" w:cs="Arial"/>
          <w:i/>
          <w:iCs/>
          <w:sz w:val="24"/>
          <w:szCs w:val="24"/>
          <w:lang w:val="en-GB"/>
        </w:rPr>
        <w:t xml:space="preserve">further </w:t>
      </w:r>
      <w:r w:rsidRPr="008D0049">
        <w:rPr>
          <w:rFonts w:ascii="Arial" w:hAnsi="Arial" w:cs="Arial"/>
          <w:i/>
          <w:iCs/>
          <w:sz w:val="24"/>
          <w:szCs w:val="24"/>
          <w:lang w:val="en-GB"/>
        </w:rPr>
        <w:t xml:space="preserve">strengthen our </w:t>
      </w:r>
      <w:r w:rsidR="00D84DC9" w:rsidRPr="008D0049">
        <w:rPr>
          <w:rFonts w:ascii="Arial" w:hAnsi="Arial" w:cs="Arial"/>
          <w:i/>
          <w:iCs/>
          <w:sz w:val="24"/>
          <w:szCs w:val="24"/>
          <w:lang w:val="en-GB"/>
        </w:rPr>
        <w:t xml:space="preserve">already </w:t>
      </w:r>
      <w:r w:rsidR="00FC0724" w:rsidRPr="008D0049">
        <w:rPr>
          <w:rFonts w:ascii="Arial" w:hAnsi="Arial" w:cs="Arial"/>
          <w:i/>
          <w:iCs/>
          <w:sz w:val="24"/>
          <w:szCs w:val="24"/>
          <w:lang w:val="en-GB"/>
        </w:rPr>
        <w:t>significant</w:t>
      </w:r>
      <w:r w:rsidRPr="008D0049">
        <w:rPr>
          <w:rFonts w:ascii="Arial" w:hAnsi="Arial" w:cs="Arial"/>
          <w:i/>
          <w:iCs/>
          <w:sz w:val="24"/>
          <w:szCs w:val="24"/>
          <w:lang w:val="en-GB"/>
        </w:rPr>
        <w:t xml:space="preserve"> presence in the luxury segment.</w:t>
      </w:r>
      <w:r w:rsidR="00D36F8A" w:rsidRPr="008D0049">
        <w:rPr>
          <w:rFonts w:ascii="Arial" w:hAnsi="Arial" w:cs="Arial"/>
          <w:i/>
          <w:iCs/>
          <w:sz w:val="24"/>
          <w:szCs w:val="24"/>
          <w:lang w:val="en-GB"/>
        </w:rPr>
        <w:t xml:space="preserve"> </w:t>
      </w:r>
      <w:r w:rsidRPr="008D0049">
        <w:rPr>
          <w:rFonts w:ascii="Arial" w:hAnsi="Arial" w:cs="Arial"/>
          <w:i/>
          <w:iCs/>
          <w:sz w:val="24"/>
          <w:szCs w:val="24"/>
          <w:lang w:val="en-GB"/>
        </w:rPr>
        <w:t>The entrepreneurial experiences of Gianni and Amerigo Tagliapietra will be</w:t>
      </w:r>
      <w:r w:rsidR="00D36F8A" w:rsidRPr="008D0049">
        <w:rPr>
          <w:rFonts w:ascii="Arial" w:hAnsi="Arial" w:cs="Arial"/>
          <w:i/>
          <w:iCs/>
          <w:sz w:val="24"/>
          <w:szCs w:val="24"/>
          <w:lang w:val="en-GB"/>
        </w:rPr>
        <w:t xml:space="preserve"> crucial</w:t>
      </w:r>
      <w:r w:rsidRPr="008D0049">
        <w:rPr>
          <w:rFonts w:ascii="Arial" w:hAnsi="Arial" w:cs="Arial"/>
          <w:i/>
          <w:iCs/>
          <w:sz w:val="24"/>
          <w:szCs w:val="24"/>
          <w:lang w:val="en-GB"/>
        </w:rPr>
        <w:t xml:space="preserve"> </w:t>
      </w:r>
      <w:r w:rsidR="00D84DC9" w:rsidRPr="008D0049">
        <w:rPr>
          <w:rFonts w:ascii="Arial" w:hAnsi="Arial" w:cs="Arial"/>
          <w:i/>
          <w:iCs/>
          <w:sz w:val="24"/>
          <w:szCs w:val="24"/>
          <w:lang w:val="en-GB"/>
        </w:rPr>
        <w:t xml:space="preserve">to support us </w:t>
      </w:r>
      <w:r w:rsidR="00D337D2" w:rsidRPr="008D0049">
        <w:rPr>
          <w:rFonts w:ascii="Arial" w:hAnsi="Arial" w:cs="Arial"/>
          <w:i/>
          <w:iCs/>
          <w:sz w:val="24"/>
          <w:szCs w:val="24"/>
          <w:lang w:val="en-GB"/>
        </w:rPr>
        <w:t xml:space="preserve">throughout </w:t>
      </w:r>
      <w:r w:rsidRPr="008D0049">
        <w:rPr>
          <w:rFonts w:ascii="Arial" w:hAnsi="Arial" w:cs="Arial"/>
          <w:i/>
          <w:iCs/>
          <w:sz w:val="24"/>
          <w:szCs w:val="24"/>
          <w:lang w:val="en-GB"/>
        </w:rPr>
        <w:t xml:space="preserve">this new </w:t>
      </w:r>
      <w:r w:rsidR="00D337D2" w:rsidRPr="008D0049">
        <w:rPr>
          <w:rFonts w:ascii="Arial" w:hAnsi="Arial" w:cs="Arial"/>
          <w:i/>
          <w:iCs/>
          <w:sz w:val="24"/>
          <w:szCs w:val="24"/>
          <w:lang w:val="en-GB"/>
        </w:rPr>
        <w:t xml:space="preserve">development </w:t>
      </w:r>
      <w:r w:rsidR="00FC0724" w:rsidRPr="008D0049">
        <w:rPr>
          <w:rFonts w:ascii="Arial" w:hAnsi="Arial" w:cs="Arial"/>
          <w:i/>
          <w:iCs/>
          <w:sz w:val="24"/>
          <w:szCs w:val="24"/>
          <w:lang w:val="en-GB"/>
        </w:rPr>
        <w:t>path</w:t>
      </w:r>
      <w:r w:rsidRPr="008D0049">
        <w:rPr>
          <w:rFonts w:ascii="Arial" w:hAnsi="Arial" w:cs="Arial"/>
          <w:i/>
          <w:iCs/>
          <w:sz w:val="24"/>
          <w:szCs w:val="24"/>
          <w:lang w:val="en-GB"/>
        </w:rPr>
        <w:t xml:space="preserve">. </w:t>
      </w:r>
      <w:r w:rsidR="000A5F77" w:rsidRPr="008D0049">
        <w:rPr>
          <w:rFonts w:ascii="Arial" w:hAnsi="Arial" w:cs="Arial"/>
          <w:i/>
          <w:iCs/>
          <w:sz w:val="24"/>
          <w:szCs w:val="24"/>
          <w:lang w:val="en-GB"/>
        </w:rPr>
        <w:t>T</w:t>
      </w:r>
      <w:r w:rsidRPr="008D0049">
        <w:rPr>
          <w:rFonts w:ascii="Arial" w:hAnsi="Arial" w:cs="Arial"/>
          <w:i/>
          <w:iCs/>
          <w:sz w:val="24"/>
          <w:szCs w:val="24"/>
          <w:lang w:val="en-GB"/>
        </w:rPr>
        <w:t>h</w:t>
      </w:r>
      <w:r w:rsidR="00FC0724" w:rsidRPr="008D0049">
        <w:rPr>
          <w:rFonts w:ascii="Arial" w:hAnsi="Arial" w:cs="Arial"/>
          <w:i/>
          <w:iCs/>
          <w:sz w:val="24"/>
          <w:szCs w:val="24"/>
          <w:lang w:val="en-GB"/>
        </w:rPr>
        <w:t xml:space="preserve">e </w:t>
      </w:r>
      <w:r w:rsidRPr="008D0049">
        <w:rPr>
          <w:rFonts w:ascii="Arial" w:hAnsi="Arial" w:cs="Arial"/>
          <w:i/>
          <w:iCs/>
          <w:sz w:val="24"/>
          <w:szCs w:val="24"/>
          <w:lang w:val="en-GB"/>
        </w:rPr>
        <w:t>plant in Breganze will become an important cent</w:t>
      </w:r>
      <w:r w:rsidR="008D0049">
        <w:rPr>
          <w:rFonts w:ascii="Arial" w:hAnsi="Arial" w:cs="Arial"/>
          <w:i/>
          <w:iCs/>
          <w:sz w:val="24"/>
          <w:szCs w:val="24"/>
          <w:lang w:val="en-GB"/>
        </w:rPr>
        <w:t>re</w:t>
      </w:r>
      <w:r w:rsidRPr="008D0049">
        <w:rPr>
          <w:rFonts w:ascii="Arial" w:hAnsi="Arial" w:cs="Arial"/>
          <w:i/>
          <w:iCs/>
          <w:sz w:val="24"/>
          <w:szCs w:val="24"/>
          <w:lang w:val="en-GB"/>
        </w:rPr>
        <w:t xml:space="preserve"> </w:t>
      </w:r>
      <w:r w:rsidR="00D84DC9" w:rsidRPr="008D0049">
        <w:rPr>
          <w:rFonts w:ascii="Arial" w:hAnsi="Arial" w:cs="Arial"/>
          <w:i/>
          <w:iCs/>
          <w:sz w:val="24"/>
          <w:szCs w:val="24"/>
          <w:lang w:val="en-GB"/>
        </w:rPr>
        <w:t xml:space="preserve">for </w:t>
      </w:r>
      <w:r w:rsidRPr="008D0049">
        <w:rPr>
          <w:rFonts w:ascii="Arial" w:hAnsi="Arial" w:cs="Arial"/>
          <w:i/>
          <w:iCs/>
          <w:sz w:val="24"/>
          <w:szCs w:val="24"/>
          <w:lang w:val="en-GB"/>
        </w:rPr>
        <w:t xml:space="preserve">research, development and production of luxury closures." </w:t>
      </w:r>
    </w:p>
    <w:p w14:paraId="65949F82" w14:textId="661F2B23" w:rsidR="00F549F9" w:rsidRPr="008D0049" w:rsidRDefault="00F549F9" w:rsidP="00F549F9">
      <w:pPr>
        <w:jc w:val="both"/>
        <w:rPr>
          <w:rFonts w:ascii="Arial" w:hAnsi="Arial" w:cs="Arial"/>
          <w:sz w:val="24"/>
          <w:szCs w:val="24"/>
          <w:lang w:val="en-GB"/>
        </w:rPr>
      </w:pPr>
      <w:r w:rsidRPr="008D0049">
        <w:rPr>
          <w:rFonts w:ascii="Arial" w:hAnsi="Arial" w:cs="Arial"/>
          <w:b/>
          <w:bCs/>
          <w:sz w:val="24"/>
          <w:szCs w:val="24"/>
          <w:lang w:val="en-GB"/>
        </w:rPr>
        <w:t>Gianni Tagliapietra</w:t>
      </w:r>
      <w:r w:rsidRPr="008D0049">
        <w:rPr>
          <w:rFonts w:ascii="Arial" w:hAnsi="Arial" w:cs="Arial"/>
          <w:sz w:val="24"/>
          <w:szCs w:val="24"/>
          <w:lang w:val="en-GB"/>
        </w:rPr>
        <w:t xml:space="preserve">, </w:t>
      </w:r>
      <w:r w:rsidRPr="008D0049">
        <w:rPr>
          <w:rFonts w:ascii="Arial" w:hAnsi="Arial" w:cs="Arial"/>
          <w:b/>
          <w:bCs/>
          <w:sz w:val="24"/>
          <w:szCs w:val="24"/>
          <w:lang w:val="en-GB"/>
        </w:rPr>
        <w:t>CEO of Labrenta,</w:t>
      </w:r>
      <w:r w:rsidRPr="008D0049">
        <w:rPr>
          <w:rFonts w:ascii="Arial" w:hAnsi="Arial" w:cs="Arial"/>
          <w:sz w:val="24"/>
          <w:szCs w:val="24"/>
          <w:lang w:val="en-GB"/>
        </w:rPr>
        <w:t xml:space="preserve"> </w:t>
      </w:r>
      <w:r w:rsidR="00FC0724" w:rsidRPr="008D0049">
        <w:rPr>
          <w:rFonts w:ascii="Arial" w:hAnsi="Arial" w:cs="Arial"/>
          <w:b/>
          <w:bCs/>
          <w:sz w:val="24"/>
          <w:szCs w:val="24"/>
          <w:lang w:val="en-GB"/>
        </w:rPr>
        <w:t>stated</w:t>
      </w:r>
      <w:r w:rsidR="00D36F8A" w:rsidRPr="008D0049">
        <w:rPr>
          <w:rFonts w:ascii="Arial" w:hAnsi="Arial" w:cs="Arial"/>
          <w:b/>
          <w:bCs/>
          <w:sz w:val="24"/>
          <w:szCs w:val="24"/>
          <w:lang w:val="en-GB"/>
        </w:rPr>
        <w:t>:</w:t>
      </w:r>
      <w:r w:rsidRPr="008D0049">
        <w:rPr>
          <w:rFonts w:ascii="Arial" w:hAnsi="Arial" w:cs="Arial"/>
          <w:b/>
          <w:bCs/>
          <w:sz w:val="24"/>
          <w:szCs w:val="24"/>
          <w:lang w:val="en-GB"/>
        </w:rPr>
        <w:t xml:space="preserve"> </w:t>
      </w:r>
      <w:r w:rsidR="00FC0724" w:rsidRPr="008D0049">
        <w:rPr>
          <w:rFonts w:ascii="Arial" w:hAnsi="Arial" w:cs="Arial"/>
          <w:sz w:val="24"/>
          <w:szCs w:val="24"/>
          <w:lang w:val="en-GB"/>
        </w:rPr>
        <w:t>“</w:t>
      </w:r>
      <w:r w:rsidRPr="008D0049">
        <w:rPr>
          <w:rFonts w:ascii="Arial" w:hAnsi="Arial" w:cs="Arial"/>
          <w:i/>
          <w:iCs/>
          <w:sz w:val="24"/>
          <w:szCs w:val="24"/>
          <w:lang w:val="en-GB"/>
        </w:rPr>
        <w:t>Amerigo</w:t>
      </w:r>
      <w:r w:rsidR="00FC0724" w:rsidRPr="008D0049">
        <w:rPr>
          <w:rFonts w:ascii="Arial" w:hAnsi="Arial" w:cs="Arial"/>
          <w:i/>
          <w:iCs/>
          <w:sz w:val="24"/>
          <w:szCs w:val="24"/>
          <w:lang w:val="en-GB"/>
        </w:rPr>
        <w:t xml:space="preserve"> and I consider Labrenta and its team</w:t>
      </w:r>
      <w:r w:rsidRPr="008D0049">
        <w:rPr>
          <w:rFonts w:ascii="Arial" w:hAnsi="Arial" w:cs="Arial"/>
          <w:i/>
          <w:iCs/>
          <w:sz w:val="24"/>
          <w:szCs w:val="24"/>
          <w:lang w:val="en-GB"/>
        </w:rPr>
        <w:t xml:space="preserve"> like a big family, which has grown</w:t>
      </w:r>
      <w:r w:rsidR="00D84DC9" w:rsidRPr="008D0049">
        <w:rPr>
          <w:rFonts w:ascii="Arial" w:hAnsi="Arial" w:cs="Arial"/>
          <w:i/>
          <w:iCs/>
          <w:sz w:val="24"/>
          <w:szCs w:val="24"/>
          <w:lang w:val="en-GB"/>
        </w:rPr>
        <w:t xml:space="preserve"> with us </w:t>
      </w:r>
      <w:r w:rsidRPr="008D0049">
        <w:rPr>
          <w:rFonts w:ascii="Arial" w:hAnsi="Arial" w:cs="Arial"/>
          <w:i/>
          <w:iCs/>
          <w:sz w:val="24"/>
          <w:szCs w:val="24"/>
          <w:lang w:val="en-GB"/>
        </w:rPr>
        <w:t xml:space="preserve">year after year amid challenges and </w:t>
      </w:r>
      <w:r w:rsidR="00D36F8A" w:rsidRPr="008D0049">
        <w:rPr>
          <w:rFonts w:ascii="Arial" w:hAnsi="Arial" w:cs="Arial"/>
          <w:i/>
          <w:iCs/>
          <w:sz w:val="24"/>
          <w:szCs w:val="24"/>
          <w:lang w:val="en-GB"/>
        </w:rPr>
        <w:t>achievements.</w:t>
      </w:r>
      <w:r w:rsidRPr="008D0049">
        <w:rPr>
          <w:rFonts w:ascii="Arial" w:hAnsi="Arial" w:cs="Arial"/>
          <w:i/>
          <w:iCs/>
          <w:sz w:val="24"/>
          <w:szCs w:val="24"/>
          <w:lang w:val="en-GB"/>
        </w:rPr>
        <w:t xml:space="preserve"> </w:t>
      </w:r>
      <w:r w:rsidR="00D36F8A" w:rsidRPr="008D0049">
        <w:rPr>
          <w:rFonts w:ascii="Arial" w:hAnsi="Arial" w:cs="Arial"/>
          <w:i/>
          <w:iCs/>
          <w:sz w:val="24"/>
          <w:szCs w:val="24"/>
          <w:lang w:val="en-GB"/>
        </w:rPr>
        <w:t>W</w:t>
      </w:r>
      <w:r w:rsidRPr="008D0049">
        <w:rPr>
          <w:rFonts w:ascii="Arial" w:hAnsi="Arial" w:cs="Arial"/>
          <w:i/>
          <w:iCs/>
          <w:sz w:val="24"/>
          <w:szCs w:val="24"/>
          <w:lang w:val="en-GB"/>
        </w:rPr>
        <w:t>e wish that</w:t>
      </w:r>
      <w:r w:rsidR="00D337D2" w:rsidRPr="008D0049">
        <w:rPr>
          <w:rFonts w:ascii="Arial" w:hAnsi="Arial" w:cs="Arial"/>
          <w:i/>
          <w:iCs/>
          <w:sz w:val="24"/>
          <w:szCs w:val="24"/>
          <w:lang w:val="en-GB"/>
        </w:rPr>
        <w:t xml:space="preserve"> </w:t>
      </w:r>
      <w:r w:rsidRPr="008D0049">
        <w:rPr>
          <w:rFonts w:ascii="Arial" w:hAnsi="Arial" w:cs="Arial"/>
          <w:i/>
          <w:iCs/>
          <w:sz w:val="24"/>
          <w:szCs w:val="24"/>
          <w:lang w:val="en-GB"/>
        </w:rPr>
        <w:t xml:space="preserve">it will </w:t>
      </w:r>
      <w:r w:rsidR="00D337D2" w:rsidRPr="008D0049">
        <w:rPr>
          <w:rFonts w:ascii="Arial" w:hAnsi="Arial" w:cs="Arial"/>
          <w:i/>
          <w:iCs/>
          <w:sz w:val="24"/>
          <w:szCs w:val="24"/>
          <w:lang w:val="en-GB"/>
        </w:rPr>
        <w:t xml:space="preserve">continue </w:t>
      </w:r>
      <w:r w:rsidRPr="008D0049">
        <w:rPr>
          <w:rFonts w:ascii="Arial" w:hAnsi="Arial" w:cs="Arial"/>
          <w:i/>
          <w:iCs/>
          <w:sz w:val="24"/>
          <w:szCs w:val="24"/>
          <w:lang w:val="en-GB"/>
        </w:rPr>
        <w:t>grow</w:t>
      </w:r>
      <w:r w:rsidR="00D337D2" w:rsidRPr="008D0049">
        <w:rPr>
          <w:rFonts w:ascii="Arial" w:hAnsi="Arial" w:cs="Arial"/>
          <w:i/>
          <w:iCs/>
          <w:sz w:val="24"/>
          <w:szCs w:val="24"/>
          <w:lang w:val="en-GB"/>
        </w:rPr>
        <w:t>ing</w:t>
      </w:r>
      <w:r w:rsidRPr="008D0049">
        <w:rPr>
          <w:rFonts w:ascii="Arial" w:hAnsi="Arial" w:cs="Arial"/>
          <w:i/>
          <w:iCs/>
          <w:sz w:val="24"/>
          <w:szCs w:val="24"/>
          <w:lang w:val="en-GB"/>
        </w:rPr>
        <w:t xml:space="preserve"> strong and succeed in achieving all its </w:t>
      </w:r>
      <w:r w:rsidR="00535069" w:rsidRPr="008D0049">
        <w:rPr>
          <w:rFonts w:ascii="Arial" w:hAnsi="Arial" w:cs="Arial"/>
          <w:i/>
          <w:iCs/>
          <w:sz w:val="24"/>
          <w:szCs w:val="24"/>
          <w:lang w:val="en-GB"/>
        </w:rPr>
        <w:t>goals</w:t>
      </w:r>
      <w:r w:rsidRPr="008D0049">
        <w:rPr>
          <w:rFonts w:ascii="Arial" w:hAnsi="Arial" w:cs="Arial"/>
          <w:i/>
          <w:iCs/>
          <w:sz w:val="24"/>
          <w:szCs w:val="24"/>
          <w:lang w:val="en-GB"/>
        </w:rPr>
        <w:t xml:space="preserve">. </w:t>
      </w:r>
      <w:r w:rsidR="00D84DC9" w:rsidRPr="008D0049">
        <w:rPr>
          <w:rFonts w:ascii="Arial" w:hAnsi="Arial" w:cs="Arial"/>
          <w:i/>
          <w:iCs/>
          <w:sz w:val="24"/>
          <w:szCs w:val="24"/>
          <w:lang w:val="en-GB"/>
        </w:rPr>
        <w:t xml:space="preserve">Passion </w:t>
      </w:r>
      <w:r w:rsidRPr="008D0049">
        <w:rPr>
          <w:rFonts w:ascii="Arial" w:hAnsi="Arial" w:cs="Arial"/>
          <w:i/>
          <w:iCs/>
          <w:sz w:val="24"/>
          <w:szCs w:val="24"/>
          <w:lang w:val="en-GB"/>
        </w:rPr>
        <w:t xml:space="preserve">for design and technology, production quality, sustainability and </w:t>
      </w:r>
      <w:r w:rsidR="00FC0724" w:rsidRPr="008D0049">
        <w:rPr>
          <w:rFonts w:ascii="Arial" w:hAnsi="Arial" w:cs="Arial"/>
          <w:i/>
          <w:iCs/>
          <w:sz w:val="24"/>
          <w:szCs w:val="24"/>
          <w:lang w:val="en-GB"/>
        </w:rPr>
        <w:t xml:space="preserve">a strong </w:t>
      </w:r>
      <w:r w:rsidRPr="008D0049">
        <w:rPr>
          <w:rFonts w:ascii="Arial" w:hAnsi="Arial" w:cs="Arial"/>
          <w:i/>
          <w:iCs/>
          <w:sz w:val="24"/>
          <w:szCs w:val="24"/>
          <w:lang w:val="en-GB"/>
        </w:rPr>
        <w:lastRenderedPageBreak/>
        <w:t>team</w:t>
      </w:r>
      <w:r w:rsidR="00C61E18" w:rsidRPr="008D0049">
        <w:rPr>
          <w:rFonts w:ascii="Arial" w:hAnsi="Arial" w:cs="Arial"/>
          <w:i/>
          <w:iCs/>
          <w:sz w:val="24"/>
          <w:szCs w:val="24"/>
          <w:lang w:val="en-GB"/>
        </w:rPr>
        <w:t xml:space="preserve"> are among Labrenta's core values</w:t>
      </w:r>
      <w:r w:rsidRPr="008D0049">
        <w:rPr>
          <w:rFonts w:ascii="Arial" w:hAnsi="Arial" w:cs="Arial"/>
          <w:i/>
          <w:iCs/>
          <w:sz w:val="24"/>
          <w:szCs w:val="24"/>
          <w:lang w:val="en-GB"/>
        </w:rPr>
        <w:t xml:space="preserve">. In </w:t>
      </w:r>
      <w:r w:rsidR="00D84DC9" w:rsidRPr="008D0049">
        <w:rPr>
          <w:rFonts w:ascii="Arial" w:hAnsi="Arial" w:cs="Arial"/>
          <w:i/>
          <w:iCs/>
          <w:sz w:val="24"/>
          <w:szCs w:val="24"/>
          <w:lang w:val="en-GB"/>
        </w:rPr>
        <w:t xml:space="preserve">the past </w:t>
      </w:r>
      <w:r w:rsidRPr="008D0049">
        <w:rPr>
          <w:rFonts w:ascii="Arial" w:hAnsi="Arial" w:cs="Arial"/>
          <w:i/>
          <w:iCs/>
          <w:sz w:val="24"/>
          <w:szCs w:val="24"/>
          <w:lang w:val="en-GB"/>
        </w:rPr>
        <w:t>years, we</w:t>
      </w:r>
      <w:r w:rsidR="00FC0724" w:rsidRPr="008D0049">
        <w:rPr>
          <w:rFonts w:ascii="Arial" w:hAnsi="Arial" w:cs="Arial"/>
          <w:i/>
          <w:iCs/>
          <w:sz w:val="24"/>
          <w:szCs w:val="24"/>
          <w:lang w:val="en-GB"/>
        </w:rPr>
        <w:t xml:space="preserve"> have</w:t>
      </w:r>
      <w:r w:rsidRPr="008D0049">
        <w:rPr>
          <w:rFonts w:ascii="Arial" w:hAnsi="Arial" w:cs="Arial"/>
          <w:i/>
          <w:iCs/>
          <w:sz w:val="24"/>
          <w:szCs w:val="24"/>
          <w:lang w:val="en-GB"/>
        </w:rPr>
        <w:t xml:space="preserve"> reali</w:t>
      </w:r>
      <w:r w:rsidR="0006609D" w:rsidRPr="008D0049">
        <w:rPr>
          <w:rFonts w:ascii="Arial" w:hAnsi="Arial" w:cs="Arial"/>
          <w:i/>
          <w:iCs/>
          <w:sz w:val="24"/>
          <w:szCs w:val="24"/>
          <w:lang w:val="en-GB"/>
        </w:rPr>
        <w:t>s</w:t>
      </w:r>
      <w:r w:rsidRPr="008D0049">
        <w:rPr>
          <w:rFonts w:ascii="Arial" w:hAnsi="Arial" w:cs="Arial"/>
          <w:i/>
          <w:iCs/>
          <w:sz w:val="24"/>
          <w:szCs w:val="24"/>
          <w:lang w:val="en-GB"/>
        </w:rPr>
        <w:t xml:space="preserve">ed </w:t>
      </w:r>
      <w:r w:rsidR="00123142" w:rsidRPr="008D0049">
        <w:rPr>
          <w:rFonts w:ascii="Arial" w:hAnsi="Arial" w:cs="Arial"/>
          <w:i/>
          <w:iCs/>
          <w:sz w:val="24"/>
          <w:szCs w:val="24"/>
          <w:lang w:val="en-GB"/>
        </w:rPr>
        <w:t xml:space="preserve">how important is for </w:t>
      </w:r>
      <w:r w:rsidR="0058433B" w:rsidRPr="008D0049">
        <w:rPr>
          <w:rFonts w:ascii="Arial" w:hAnsi="Arial" w:cs="Arial"/>
          <w:i/>
          <w:iCs/>
          <w:sz w:val="24"/>
          <w:szCs w:val="24"/>
          <w:lang w:val="en-GB"/>
        </w:rPr>
        <w:t xml:space="preserve">entrepreneurs </w:t>
      </w:r>
      <w:r w:rsidR="00123142" w:rsidRPr="008D0049">
        <w:rPr>
          <w:rFonts w:ascii="Arial" w:hAnsi="Arial" w:cs="Arial"/>
          <w:i/>
          <w:iCs/>
          <w:sz w:val="24"/>
          <w:szCs w:val="24"/>
          <w:lang w:val="en-GB"/>
        </w:rPr>
        <w:t xml:space="preserve">to </w:t>
      </w:r>
      <w:r w:rsidR="0058433B" w:rsidRPr="008D0049">
        <w:rPr>
          <w:rFonts w:ascii="Arial" w:hAnsi="Arial" w:cs="Arial"/>
          <w:i/>
          <w:iCs/>
          <w:sz w:val="24"/>
          <w:szCs w:val="24"/>
          <w:lang w:val="en-GB"/>
        </w:rPr>
        <w:t xml:space="preserve">be able to respond </w:t>
      </w:r>
      <w:r w:rsidR="004A136D" w:rsidRPr="008D0049">
        <w:rPr>
          <w:rFonts w:ascii="Arial" w:hAnsi="Arial" w:cs="Arial"/>
          <w:i/>
          <w:iCs/>
          <w:sz w:val="24"/>
          <w:szCs w:val="24"/>
          <w:lang w:val="en-GB"/>
        </w:rPr>
        <w:t xml:space="preserve">promptly and </w:t>
      </w:r>
      <w:r w:rsidR="0058433B" w:rsidRPr="008D0049">
        <w:rPr>
          <w:rFonts w:ascii="Arial" w:hAnsi="Arial" w:cs="Arial"/>
          <w:i/>
          <w:iCs/>
          <w:sz w:val="24"/>
          <w:szCs w:val="24"/>
          <w:lang w:val="en-GB"/>
        </w:rPr>
        <w:t>effectively</w:t>
      </w:r>
      <w:r w:rsidR="004A136D" w:rsidRPr="008D0049">
        <w:rPr>
          <w:rFonts w:ascii="Arial" w:hAnsi="Arial" w:cs="Arial"/>
          <w:i/>
          <w:iCs/>
          <w:sz w:val="24"/>
          <w:szCs w:val="24"/>
          <w:lang w:val="en-GB"/>
        </w:rPr>
        <w:t xml:space="preserve"> to</w:t>
      </w:r>
      <w:r w:rsidR="00123142" w:rsidRPr="008D0049">
        <w:rPr>
          <w:rFonts w:ascii="Arial" w:hAnsi="Arial" w:cs="Arial"/>
          <w:i/>
          <w:iCs/>
          <w:sz w:val="24"/>
          <w:szCs w:val="24"/>
          <w:lang w:val="en-GB"/>
        </w:rPr>
        <w:t xml:space="preserve"> a fast-changing </w:t>
      </w:r>
      <w:r w:rsidR="005E2BC7" w:rsidRPr="008D0049">
        <w:rPr>
          <w:rFonts w:ascii="Arial" w:hAnsi="Arial" w:cs="Arial"/>
          <w:i/>
          <w:iCs/>
          <w:sz w:val="24"/>
          <w:szCs w:val="24"/>
          <w:lang w:val="en-GB"/>
        </w:rPr>
        <w:t>environment</w:t>
      </w:r>
      <w:r w:rsidRPr="008D0049">
        <w:rPr>
          <w:rFonts w:ascii="Arial" w:hAnsi="Arial" w:cs="Arial"/>
          <w:i/>
          <w:iCs/>
          <w:sz w:val="24"/>
          <w:szCs w:val="24"/>
          <w:lang w:val="en-GB"/>
        </w:rPr>
        <w:t>.</w:t>
      </w:r>
      <w:r w:rsidR="00047317" w:rsidRPr="008D0049">
        <w:rPr>
          <w:rFonts w:ascii="Arial" w:hAnsi="Arial" w:cs="Arial"/>
          <w:i/>
          <w:iCs/>
          <w:sz w:val="24"/>
          <w:szCs w:val="24"/>
          <w:lang w:val="en-GB"/>
        </w:rPr>
        <w:t xml:space="preserve"> </w:t>
      </w:r>
      <w:r w:rsidR="00D84DC9" w:rsidRPr="008D0049">
        <w:rPr>
          <w:rFonts w:ascii="Arial" w:hAnsi="Arial" w:cs="Arial"/>
          <w:i/>
          <w:iCs/>
          <w:sz w:val="24"/>
          <w:szCs w:val="24"/>
          <w:lang w:val="en-GB"/>
        </w:rPr>
        <w:t xml:space="preserve">We have found in </w:t>
      </w:r>
      <w:r w:rsidRPr="008D0049">
        <w:rPr>
          <w:rFonts w:ascii="Arial" w:hAnsi="Arial" w:cs="Arial"/>
          <w:i/>
          <w:iCs/>
          <w:sz w:val="24"/>
          <w:szCs w:val="24"/>
          <w:lang w:val="en-GB"/>
        </w:rPr>
        <w:t xml:space="preserve">Guala Closures </w:t>
      </w:r>
      <w:r w:rsidR="00D84DC9" w:rsidRPr="008D0049">
        <w:rPr>
          <w:rFonts w:ascii="Arial" w:hAnsi="Arial" w:cs="Arial"/>
          <w:i/>
          <w:iCs/>
          <w:sz w:val="24"/>
          <w:szCs w:val="24"/>
          <w:lang w:val="en-GB"/>
        </w:rPr>
        <w:t xml:space="preserve">a group of like-minded people that </w:t>
      </w:r>
      <w:r w:rsidRPr="008D0049">
        <w:rPr>
          <w:rFonts w:ascii="Arial" w:hAnsi="Arial" w:cs="Arial"/>
          <w:i/>
          <w:iCs/>
          <w:sz w:val="24"/>
          <w:szCs w:val="24"/>
          <w:lang w:val="en-GB"/>
        </w:rPr>
        <w:t xml:space="preserve">share our </w:t>
      </w:r>
      <w:r w:rsidR="00D84DC9" w:rsidRPr="008D0049">
        <w:rPr>
          <w:rFonts w:ascii="Arial" w:hAnsi="Arial" w:cs="Arial"/>
          <w:i/>
          <w:iCs/>
          <w:sz w:val="24"/>
          <w:szCs w:val="24"/>
          <w:lang w:val="en-GB"/>
        </w:rPr>
        <w:t xml:space="preserve">same </w:t>
      </w:r>
      <w:r w:rsidRPr="008D0049">
        <w:rPr>
          <w:rFonts w:ascii="Arial" w:hAnsi="Arial" w:cs="Arial"/>
          <w:i/>
          <w:iCs/>
          <w:sz w:val="24"/>
          <w:szCs w:val="24"/>
          <w:lang w:val="en-GB"/>
        </w:rPr>
        <w:t>values</w:t>
      </w:r>
      <w:r w:rsidR="00D84DC9" w:rsidRPr="008D0049">
        <w:rPr>
          <w:rFonts w:ascii="Arial" w:hAnsi="Arial" w:cs="Arial"/>
          <w:i/>
          <w:iCs/>
          <w:sz w:val="24"/>
          <w:szCs w:val="24"/>
          <w:lang w:val="en-GB"/>
        </w:rPr>
        <w:t xml:space="preserve">, as well as a global leader in the sector that </w:t>
      </w:r>
      <w:r w:rsidRPr="008D0049">
        <w:rPr>
          <w:rFonts w:ascii="Arial" w:hAnsi="Arial" w:cs="Arial"/>
          <w:i/>
          <w:iCs/>
          <w:sz w:val="24"/>
          <w:szCs w:val="24"/>
          <w:lang w:val="en-GB"/>
        </w:rPr>
        <w:t xml:space="preserve">will allow </w:t>
      </w:r>
      <w:r w:rsidR="00D84DC9" w:rsidRPr="008D0049">
        <w:rPr>
          <w:rFonts w:ascii="Arial" w:hAnsi="Arial" w:cs="Arial"/>
          <w:i/>
          <w:iCs/>
          <w:sz w:val="24"/>
          <w:szCs w:val="24"/>
          <w:lang w:val="en-GB"/>
        </w:rPr>
        <w:t xml:space="preserve">Labrenta </w:t>
      </w:r>
      <w:r w:rsidRPr="008D0049">
        <w:rPr>
          <w:rFonts w:ascii="Arial" w:hAnsi="Arial" w:cs="Arial"/>
          <w:i/>
          <w:iCs/>
          <w:sz w:val="24"/>
          <w:szCs w:val="24"/>
          <w:lang w:val="en-GB"/>
        </w:rPr>
        <w:t xml:space="preserve">to </w:t>
      </w:r>
      <w:r w:rsidR="00D84DC9" w:rsidRPr="008D0049">
        <w:rPr>
          <w:rFonts w:ascii="Arial" w:hAnsi="Arial" w:cs="Arial"/>
          <w:i/>
          <w:iCs/>
          <w:sz w:val="24"/>
          <w:szCs w:val="24"/>
          <w:lang w:val="en-GB"/>
        </w:rPr>
        <w:t xml:space="preserve">keep pursuing high </w:t>
      </w:r>
      <w:r w:rsidRPr="008D0049">
        <w:rPr>
          <w:rFonts w:ascii="Arial" w:hAnsi="Arial" w:cs="Arial"/>
          <w:i/>
          <w:iCs/>
          <w:sz w:val="24"/>
          <w:szCs w:val="24"/>
          <w:lang w:val="en-GB"/>
        </w:rPr>
        <w:t>grow</w:t>
      </w:r>
      <w:r w:rsidR="00D84DC9" w:rsidRPr="008D0049">
        <w:rPr>
          <w:rFonts w:ascii="Arial" w:hAnsi="Arial" w:cs="Arial"/>
          <w:i/>
          <w:iCs/>
          <w:sz w:val="24"/>
          <w:szCs w:val="24"/>
          <w:lang w:val="en-GB"/>
        </w:rPr>
        <w:t>th in a well-structured manner</w:t>
      </w:r>
      <w:r w:rsidRPr="008D0049">
        <w:rPr>
          <w:rFonts w:ascii="Arial" w:hAnsi="Arial" w:cs="Arial"/>
          <w:i/>
          <w:iCs/>
          <w:sz w:val="24"/>
          <w:szCs w:val="24"/>
          <w:lang w:val="en-GB"/>
        </w:rPr>
        <w:t>.</w:t>
      </w:r>
      <w:r w:rsidRPr="008D0049">
        <w:rPr>
          <w:rFonts w:ascii="Arial" w:hAnsi="Arial" w:cs="Arial"/>
          <w:sz w:val="24"/>
          <w:szCs w:val="24"/>
          <w:lang w:val="en-GB"/>
        </w:rPr>
        <w:t>"</w:t>
      </w:r>
    </w:p>
    <w:p w14:paraId="4550B32D" w14:textId="77777777" w:rsidR="00456847" w:rsidRPr="008D0049" w:rsidRDefault="00456847" w:rsidP="00C61E18">
      <w:pPr>
        <w:spacing w:line="276" w:lineRule="auto"/>
        <w:jc w:val="both"/>
        <w:rPr>
          <w:rFonts w:ascii="Arial" w:hAnsi="Arial"/>
          <w:b/>
          <w:sz w:val="18"/>
          <w:szCs w:val="18"/>
          <w:highlight w:val="yellow"/>
          <w:lang w:val="en-GB"/>
        </w:rPr>
      </w:pPr>
    </w:p>
    <w:p w14:paraId="22EBE9E0" w14:textId="4640E617" w:rsidR="005B00A5" w:rsidRPr="008D0049" w:rsidRDefault="00456847" w:rsidP="00C61E18">
      <w:pPr>
        <w:spacing w:line="276" w:lineRule="auto"/>
        <w:jc w:val="both"/>
        <w:rPr>
          <w:rFonts w:ascii="Arial" w:hAnsi="Arial"/>
          <w:b/>
          <w:sz w:val="18"/>
          <w:szCs w:val="18"/>
          <w:lang w:val="en-GB"/>
        </w:rPr>
      </w:pPr>
      <w:r w:rsidRPr="008D0049">
        <w:rPr>
          <w:rFonts w:ascii="Arial" w:hAnsi="Arial"/>
          <w:b/>
          <w:sz w:val="18"/>
          <w:szCs w:val="18"/>
          <w:lang w:val="en-GB"/>
        </w:rPr>
        <w:t xml:space="preserve">About </w:t>
      </w:r>
      <w:r w:rsidR="00475A32" w:rsidRPr="008D0049">
        <w:rPr>
          <w:rFonts w:ascii="Arial" w:hAnsi="Arial"/>
          <w:b/>
          <w:sz w:val="18"/>
          <w:szCs w:val="18"/>
          <w:lang w:val="en-GB"/>
        </w:rPr>
        <w:t xml:space="preserve">Guala Closures Group </w:t>
      </w:r>
    </w:p>
    <w:p w14:paraId="7250807E" w14:textId="75612DD5" w:rsidR="007F2A27" w:rsidRPr="008D0049" w:rsidRDefault="007F2A27" w:rsidP="007F2A27">
      <w:pPr>
        <w:pStyle w:val="Default"/>
        <w:jc w:val="both"/>
        <w:rPr>
          <w:i/>
          <w:iCs/>
          <w:color w:val="auto"/>
          <w:sz w:val="18"/>
          <w:szCs w:val="18"/>
          <w:lang w:val="en-GB"/>
        </w:rPr>
      </w:pPr>
      <w:r w:rsidRPr="008D0049">
        <w:rPr>
          <w:i/>
          <w:iCs/>
          <w:color w:val="auto"/>
          <w:sz w:val="18"/>
          <w:szCs w:val="18"/>
          <w:lang w:val="en-GB"/>
        </w:rPr>
        <w:t xml:space="preserve">Guala Closures Group offers premium and innovative closure solutions that provide protection and convenience to consumers while enhancing customers' brands. A world leader in the production of closures for spirits, wines, beverages, oil and condiments, Guala Closures meets the needs of its customers and their consumers in the global marketplace with innovative and environmentally responsible products. Guala Closures now has more than 4,850 employees, </w:t>
      </w:r>
      <w:r w:rsidR="00065C32" w:rsidRPr="008D0049">
        <w:rPr>
          <w:i/>
          <w:iCs/>
          <w:color w:val="auto"/>
          <w:sz w:val="18"/>
          <w:szCs w:val="18"/>
          <w:lang w:val="en-GB"/>
        </w:rPr>
        <w:t>30</w:t>
      </w:r>
      <w:r w:rsidRPr="008D0049">
        <w:rPr>
          <w:i/>
          <w:iCs/>
          <w:color w:val="auto"/>
          <w:sz w:val="18"/>
          <w:szCs w:val="18"/>
          <w:lang w:val="en-GB"/>
        </w:rPr>
        <w:t xml:space="preserve"> plants on five continents, and products marketed in more than 100 countries. More information is available at: www.gualaclosures.com  </w:t>
      </w:r>
    </w:p>
    <w:p w14:paraId="6AD5C442" w14:textId="77777777" w:rsidR="007F2A27" w:rsidRPr="008D0049" w:rsidRDefault="007F2A27" w:rsidP="0084586B">
      <w:pPr>
        <w:pStyle w:val="Default"/>
        <w:jc w:val="both"/>
        <w:rPr>
          <w:i/>
          <w:iCs/>
          <w:color w:val="auto"/>
          <w:sz w:val="18"/>
          <w:szCs w:val="18"/>
          <w:highlight w:val="yellow"/>
          <w:lang w:val="en-GB"/>
        </w:rPr>
      </w:pPr>
    </w:p>
    <w:p w14:paraId="500A8F8B" w14:textId="77777777" w:rsidR="009D67E3" w:rsidRPr="008D0049" w:rsidRDefault="009D67E3" w:rsidP="0084586B">
      <w:pPr>
        <w:pStyle w:val="Default"/>
        <w:jc w:val="both"/>
        <w:rPr>
          <w:i/>
          <w:iCs/>
          <w:color w:val="auto"/>
          <w:sz w:val="18"/>
          <w:szCs w:val="18"/>
          <w:highlight w:val="yellow"/>
          <w:lang w:val="en-GB"/>
        </w:rPr>
      </w:pPr>
    </w:p>
    <w:p w14:paraId="0A4C50FF" w14:textId="427BDE2E" w:rsidR="000A0BB1" w:rsidRPr="008D0049" w:rsidRDefault="00456847" w:rsidP="000A0BB1">
      <w:pPr>
        <w:spacing w:line="276" w:lineRule="auto"/>
        <w:jc w:val="both"/>
        <w:rPr>
          <w:rFonts w:ascii="Arial" w:eastAsia="Times New Roman" w:hAnsi="Arial" w:cs="Arial"/>
          <w:i/>
          <w:iCs/>
          <w:sz w:val="18"/>
          <w:szCs w:val="18"/>
          <w:lang w:val="en-GB"/>
        </w:rPr>
      </w:pPr>
      <w:r w:rsidRPr="008D0049">
        <w:rPr>
          <w:rFonts w:ascii="Arial" w:hAnsi="Arial"/>
          <w:b/>
          <w:sz w:val="18"/>
          <w:szCs w:val="18"/>
          <w:lang w:val="en-GB"/>
        </w:rPr>
        <w:t xml:space="preserve">About </w:t>
      </w:r>
      <w:r w:rsidR="000A0BB1" w:rsidRPr="008D0049">
        <w:rPr>
          <w:rFonts w:ascii="Arial" w:hAnsi="Arial"/>
          <w:b/>
          <w:sz w:val="18"/>
          <w:szCs w:val="18"/>
          <w:lang w:val="en-GB"/>
        </w:rPr>
        <w:t>Labrenta</w:t>
      </w:r>
    </w:p>
    <w:p w14:paraId="59163D03" w14:textId="070A72BF" w:rsidR="005B00A5" w:rsidRPr="008D0049" w:rsidRDefault="00BB539D" w:rsidP="005B00A5">
      <w:pPr>
        <w:spacing w:line="276" w:lineRule="auto"/>
        <w:jc w:val="both"/>
        <w:rPr>
          <w:rFonts w:ascii="Arial" w:eastAsia="Times New Roman" w:hAnsi="Arial" w:cs="Arial"/>
          <w:i/>
          <w:iCs/>
          <w:sz w:val="18"/>
          <w:szCs w:val="18"/>
          <w:lang w:val="en-GB"/>
        </w:rPr>
      </w:pPr>
      <w:r w:rsidRPr="008D0049">
        <w:rPr>
          <w:rFonts w:ascii="Arial" w:eastAsia="Times New Roman" w:hAnsi="Arial" w:cs="Arial"/>
          <w:i/>
          <w:iCs/>
          <w:sz w:val="18"/>
          <w:szCs w:val="18"/>
          <w:lang w:val="en-GB"/>
        </w:rPr>
        <w:t xml:space="preserve">For </w:t>
      </w:r>
      <w:r w:rsidR="005B00A5" w:rsidRPr="008D0049">
        <w:rPr>
          <w:rFonts w:ascii="Arial" w:eastAsia="Times New Roman" w:hAnsi="Arial" w:cs="Arial"/>
          <w:i/>
          <w:iCs/>
          <w:sz w:val="18"/>
          <w:szCs w:val="18"/>
          <w:lang w:val="en-GB"/>
        </w:rPr>
        <w:t xml:space="preserve">more than 50 years, Labrenta has been tailoring closures for the beverage and food industries. We proudly design and manufacture our closures in Italy. Love for design and innovation, made in Italy production, sustainability and team are the core values of our reality. We are structured to work with every part of the world, thanks to our subsidiaries in North and South America and partnerships with our distributors and agents. More information is available at: www.labrenta.com. </w:t>
      </w:r>
    </w:p>
    <w:p w14:paraId="6F8CD04A" w14:textId="081F9B8D" w:rsidR="000A0BB1" w:rsidRPr="008D0049" w:rsidRDefault="000A0BB1" w:rsidP="0084586B">
      <w:pPr>
        <w:pStyle w:val="Default"/>
        <w:rPr>
          <w:color w:val="auto"/>
          <w:sz w:val="18"/>
          <w:szCs w:val="18"/>
          <w:lang w:val="en-GB"/>
        </w:rPr>
      </w:pPr>
    </w:p>
    <w:p w14:paraId="3F9F1CA8" w14:textId="561B27DB" w:rsidR="000A0BB1" w:rsidRPr="008D0049" w:rsidRDefault="000A0BB1" w:rsidP="0084586B">
      <w:pPr>
        <w:pStyle w:val="Default"/>
        <w:rPr>
          <w:color w:val="auto"/>
          <w:sz w:val="18"/>
          <w:szCs w:val="18"/>
          <w:lang w:val="en-GB"/>
        </w:rPr>
      </w:pPr>
    </w:p>
    <w:p w14:paraId="6AD4D9B1" w14:textId="77777777" w:rsidR="000A0BB1" w:rsidRPr="008D0049" w:rsidRDefault="000A0BB1" w:rsidP="0084586B">
      <w:pPr>
        <w:pStyle w:val="Default"/>
        <w:rPr>
          <w:color w:val="auto"/>
          <w:sz w:val="18"/>
          <w:szCs w:val="18"/>
          <w:lang w:val="en-GB"/>
        </w:rPr>
      </w:pPr>
    </w:p>
    <w:p w14:paraId="0D086034" w14:textId="00077F94" w:rsidR="0084586B" w:rsidRPr="008D0049" w:rsidRDefault="00456847" w:rsidP="0084586B">
      <w:pPr>
        <w:spacing w:line="276" w:lineRule="auto"/>
        <w:jc w:val="both"/>
        <w:rPr>
          <w:rFonts w:ascii="Arial" w:hAnsi="Arial"/>
          <w:b/>
          <w:sz w:val="18"/>
          <w:szCs w:val="18"/>
          <w:lang w:val="en-GB"/>
        </w:rPr>
      </w:pPr>
      <w:r w:rsidRPr="008D0049">
        <w:rPr>
          <w:rFonts w:ascii="Arial" w:hAnsi="Arial"/>
          <w:b/>
          <w:sz w:val="18"/>
          <w:szCs w:val="18"/>
          <w:lang w:val="en-GB"/>
        </w:rPr>
        <w:t>Contacts</w:t>
      </w:r>
      <w:r w:rsidR="0084586B" w:rsidRPr="008D0049">
        <w:rPr>
          <w:rFonts w:ascii="Arial" w:hAnsi="Arial"/>
          <w:b/>
          <w:sz w:val="18"/>
          <w:szCs w:val="18"/>
          <w:lang w:val="en-GB"/>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601"/>
        <w:gridCol w:w="4601"/>
      </w:tblGrid>
      <w:tr w:rsidR="00870AA7" w:rsidRPr="008D0049" w14:paraId="3D97F1C5" w14:textId="77777777" w:rsidTr="009C32C1">
        <w:trPr>
          <w:trHeight w:val="974"/>
        </w:trPr>
        <w:tc>
          <w:tcPr>
            <w:tcW w:w="4601" w:type="dxa"/>
          </w:tcPr>
          <w:p w14:paraId="2AB7C487" w14:textId="77777777" w:rsidR="00CA3729" w:rsidRPr="008D0049" w:rsidRDefault="00CA3729" w:rsidP="00CA3729">
            <w:pPr>
              <w:pStyle w:val="Default"/>
              <w:rPr>
                <w:i/>
                <w:iCs/>
                <w:color w:val="auto"/>
                <w:sz w:val="18"/>
                <w:szCs w:val="18"/>
                <w:lang w:val="en-GB"/>
              </w:rPr>
            </w:pPr>
            <w:r w:rsidRPr="008D0049">
              <w:rPr>
                <w:i/>
                <w:iCs/>
                <w:color w:val="auto"/>
                <w:sz w:val="18"/>
                <w:szCs w:val="18"/>
                <w:lang w:val="en-GB"/>
              </w:rPr>
              <w:t xml:space="preserve">Guala Closures Group </w:t>
            </w:r>
          </w:p>
          <w:p w14:paraId="1E4F11C6" w14:textId="77777777" w:rsidR="00CA3729" w:rsidRPr="008D0049" w:rsidRDefault="00CA3729" w:rsidP="00CA3729">
            <w:pPr>
              <w:pStyle w:val="Default"/>
              <w:rPr>
                <w:color w:val="auto"/>
                <w:sz w:val="18"/>
                <w:szCs w:val="18"/>
                <w:lang w:val="en-GB"/>
              </w:rPr>
            </w:pPr>
          </w:p>
          <w:p w14:paraId="148D0D03" w14:textId="084D735B" w:rsidR="00CA3729" w:rsidRPr="008D0049" w:rsidRDefault="00CA3729" w:rsidP="00CA3729">
            <w:pPr>
              <w:pStyle w:val="Default"/>
              <w:rPr>
                <w:color w:val="auto"/>
                <w:sz w:val="18"/>
                <w:szCs w:val="18"/>
                <w:lang w:val="en-GB"/>
              </w:rPr>
            </w:pPr>
            <w:r w:rsidRPr="008D0049">
              <w:rPr>
                <w:color w:val="auto"/>
                <w:sz w:val="18"/>
                <w:szCs w:val="18"/>
                <w:lang w:val="en-GB"/>
              </w:rPr>
              <w:t xml:space="preserve">Claudia </w:t>
            </w:r>
            <w:proofErr w:type="spellStart"/>
            <w:r w:rsidRPr="008D0049">
              <w:rPr>
                <w:color w:val="auto"/>
                <w:sz w:val="18"/>
                <w:szCs w:val="18"/>
                <w:lang w:val="en-GB"/>
              </w:rPr>
              <w:t>Banfi</w:t>
            </w:r>
            <w:proofErr w:type="spellEnd"/>
          </w:p>
          <w:p w14:paraId="0238ECD5" w14:textId="77777777" w:rsidR="00CA3729" w:rsidRPr="008D0049" w:rsidRDefault="00CA3729" w:rsidP="00CA3729">
            <w:pPr>
              <w:pStyle w:val="Default"/>
              <w:rPr>
                <w:color w:val="auto"/>
                <w:sz w:val="18"/>
                <w:szCs w:val="18"/>
                <w:lang w:val="en-GB"/>
              </w:rPr>
            </w:pPr>
            <w:r w:rsidRPr="008D0049">
              <w:rPr>
                <w:color w:val="auto"/>
                <w:sz w:val="18"/>
                <w:szCs w:val="18"/>
                <w:lang w:val="en-GB"/>
              </w:rPr>
              <w:t>Tel: +39 0235972501</w:t>
            </w:r>
          </w:p>
          <w:p w14:paraId="5CE25875" w14:textId="77777777" w:rsidR="00CA3729" w:rsidRPr="008D0049" w:rsidRDefault="00CA3729" w:rsidP="00CA3729">
            <w:pPr>
              <w:pStyle w:val="Default"/>
              <w:rPr>
                <w:color w:val="auto"/>
                <w:sz w:val="18"/>
                <w:szCs w:val="18"/>
                <w:lang w:val="en-GB"/>
              </w:rPr>
            </w:pPr>
            <w:r w:rsidRPr="008D0049">
              <w:rPr>
                <w:color w:val="auto"/>
                <w:sz w:val="18"/>
                <w:szCs w:val="18"/>
                <w:lang w:val="en-GB"/>
              </w:rPr>
              <w:t>Email: cbanfi@gualaclosures.com</w:t>
            </w:r>
          </w:p>
          <w:p w14:paraId="711E3AC8" w14:textId="7268595E" w:rsidR="00CA3729" w:rsidRPr="008D0049" w:rsidRDefault="00CA3729" w:rsidP="009C32C1">
            <w:pPr>
              <w:pStyle w:val="Default"/>
              <w:rPr>
                <w:color w:val="auto"/>
                <w:sz w:val="18"/>
                <w:szCs w:val="18"/>
                <w:lang w:val="en-GB"/>
              </w:rPr>
            </w:pPr>
            <w:r w:rsidRPr="008D0049">
              <w:rPr>
                <w:color w:val="auto"/>
                <w:sz w:val="18"/>
                <w:szCs w:val="18"/>
                <w:lang w:val="en-GB"/>
              </w:rPr>
              <w:t xml:space="preserve"> </w:t>
            </w:r>
          </w:p>
        </w:tc>
        <w:tc>
          <w:tcPr>
            <w:tcW w:w="4601" w:type="dxa"/>
          </w:tcPr>
          <w:p w14:paraId="2FC20CA8" w14:textId="77777777" w:rsidR="00CA3729" w:rsidRPr="008D0049" w:rsidRDefault="00CA3729" w:rsidP="009C32C1">
            <w:pPr>
              <w:pStyle w:val="Default"/>
              <w:rPr>
                <w:color w:val="auto"/>
                <w:sz w:val="18"/>
                <w:szCs w:val="18"/>
                <w:lang w:val="en-GB"/>
              </w:rPr>
            </w:pPr>
          </w:p>
          <w:p w14:paraId="1FC8F19C" w14:textId="77777777" w:rsidR="00CA3729" w:rsidRPr="008D0049" w:rsidRDefault="00CA3729" w:rsidP="00CA3729">
            <w:pPr>
              <w:pStyle w:val="Default"/>
              <w:rPr>
                <w:color w:val="auto"/>
                <w:sz w:val="18"/>
                <w:szCs w:val="18"/>
                <w:lang w:val="en-GB"/>
              </w:rPr>
            </w:pPr>
          </w:p>
          <w:p w14:paraId="5938B6FE" w14:textId="5A6996BF" w:rsidR="00CA3729" w:rsidRPr="008D0049" w:rsidRDefault="00CA3729" w:rsidP="00CA3729">
            <w:pPr>
              <w:pStyle w:val="Default"/>
              <w:rPr>
                <w:color w:val="auto"/>
                <w:sz w:val="18"/>
                <w:szCs w:val="18"/>
                <w:lang w:val="en-GB"/>
              </w:rPr>
            </w:pPr>
            <w:r w:rsidRPr="008D0049">
              <w:rPr>
                <w:color w:val="auto"/>
                <w:sz w:val="18"/>
                <w:szCs w:val="18"/>
                <w:lang w:val="en-GB"/>
              </w:rPr>
              <w:t xml:space="preserve">Violette </w:t>
            </w:r>
            <w:proofErr w:type="spellStart"/>
            <w:r w:rsidRPr="008D0049">
              <w:rPr>
                <w:color w:val="auto"/>
                <w:sz w:val="18"/>
                <w:szCs w:val="18"/>
                <w:lang w:val="en-GB"/>
              </w:rPr>
              <w:t>Montagnese</w:t>
            </w:r>
            <w:proofErr w:type="spellEnd"/>
            <w:r w:rsidRPr="008D0049">
              <w:rPr>
                <w:color w:val="auto"/>
                <w:sz w:val="18"/>
                <w:szCs w:val="18"/>
                <w:lang w:val="en-GB"/>
              </w:rPr>
              <w:t xml:space="preserve"> </w:t>
            </w:r>
          </w:p>
          <w:p w14:paraId="6FD118F8" w14:textId="07B62BCD" w:rsidR="00CA3729" w:rsidRPr="008D0049" w:rsidRDefault="00CA3729" w:rsidP="00CA3729">
            <w:pPr>
              <w:pStyle w:val="Default"/>
              <w:rPr>
                <w:color w:val="auto"/>
                <w:sz w:val="18"/>
                <w:szCs w:val="18"/>
                <w:lang w:val="en-GB"/>
              </w:rPr>
            </w:pPr>
            <w:r w:rsidRPr="008D0049">
              <w:rPr>
                <w:color w:val="auto"/>
                <w:sz w:val="18"/>
                <w:szCs w:val="18"/>
                <w:lang w:val="en-GB"/>
              </w:rPr>
              <w:t>Tel: +39 0131753276</w:t>
            </w:r>
          </w:p>
          <w:p w14:paraId="43B7D51C" w14:textId="77777777" w:rsidR="00CA3729" w:rsidRPr="008D0049" w:rsidRDefault="00CA3729" w:rsidP="00CA3729">
            <w:pPr>
              <w:pStyle w:val="Default"/>
              <w:rPr>
                <w:color w:val="auto"/>
                <w:sz w:val="18"/>
                <w:szCs w:val="18"/>
                <w:lang w:val="en-GB"/>
              </w:rPr>
            </w:pPr>
            <w:r w:rsidRPr="008D0049">
              <w:rPr>
                <w:color w:val="auto"/>
                <w:sz w:val="18"/>
                <w:szCs w:val="18"/>
                <w:lang w:val="en-GB"/>
              </w:rPr>
              <w:t xml:space="preserve">Email: vmontagnese@gualaclosures.com </w:t>
            </w:r>
          </w:p>
          <w:p w14:paraId="2AD4B7B2" w14:textId="7E77661D" w:rsidR="00CA3729" w:rsidRPr="008D0049" w:rsidRDefault="00CA3729" w:rsidP="009C32C1">
            <w:pPr>
              <w:pStyle w:val="Default"/>
              <w:rPr>
                <w:color w:val="auto"/>
                <w:sz w:val="18"/>
                <w:szCs w:val="18"/>
                <w:lang w:val="en-GB"/>
              </w:rPr>
            </w:pPr>
            <w:r w:rsidRPr="008D0049">
              <w:rPr>
                <w:color w:val="auto"/>
                <w:sz w:val="18"/>
                <w:szCs w:val="18"/>
                <w:lang w:val="en-GB"/>
              </w:rPr>
              <w:t xml:space="preserve"> </w:t>
            </w:r>
          </w:p>
        </w:tc>
      </w:tr>
    </w:tbl>
    <w:p w14:paraId="3186E01A" w14:textId="77777777" w:rsidR="00CA3729" w:rsidRPr="008D0049" w:rsidRDefault="00CA3729" w:rsidP="00C90ED3">
      <w:pPr>
        <w:pStyle w:val="Default"/>
        <w:rPr>
          <w:color w:val="auto"/>
          <w:sz w:val="18"/>
          <w:szCs w:val="18"/>
          <w:lang w:val="en-G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01"/>
        <w:gridCol w:w="4601"/>
      </w:tblGrid>
      <w:tr w:rsidR="00870AA7" w:rsidRPr="008D0049" w14:paraId="72F39905" w14:textId="77777777" w:rsidTr="00D51AF7">
        <w:trPr>
          <w:trHeight w:val="974"/>
        </w:trPr>
        <w:tc>
          <w:tcPr>
            <w:tcW w:w="4601" w:type="dxa"/>
          </w:tcPr>
          <w:p w14:paraId="6763D453" w14:textId="77777777" w:rsidR="00FD2FF5" w:rsidRPr="008D0049" w:rsidRDefault="00C90ED3" w:rsidP="00C90ED3">
            <w:pPr>
              <w:pStyle w:val="Default"/>
              <w:jc w:val="both"/>
              <w:rPr>
                <w:i/>
                <w:iCs/>
                <w:color w:val="auto"/>
                <w:sz w:val="18"/>
                <w:szCs w:val="18"/>
                <w:lang w:val="en-GB"/>
              </w:rPr>
            </w:pPr>
            <w:r w:rsidRPr="008D0049">
              <w:rPr>
                <w:i/>
                <w:iCs/>
                <w:color w:val="auto"/>
                <w:sz w:val="18"/>
                <w:szCs w:val="18"/>
                <w:lang w:val="en-GB"/>
              </w:rPr>
              <w:t>Labrenta</w:t>
            </w:r>
          </w:p>
          <w:p w14:paraId="39F1FBAD" w14:textId="36E0C149" w:rsidR="00C90ED3" w:rsidRPr="008D0049" w:rsidRDefault="00C90ED3" w:rsidP="00C90ED3">
            <w:pPr>
              <w:pStyle w:val="Default"/>
              <w:jc w:val="both"/>
              <w:rPr>
                <w:i/>
                <w:iCs/>
                <w:color w:val="auto"/>
                <w:sz w:val="18"/>
                <w:szCs w:val="18"/>
                <w:lang w:val="en-GB"/>
              </w:rPr>
            </w:pPr>
            <w:r w:rsidRPr="008D0049">
              <w:rPr>
                <w:i/>
                <w:iCs/>
                <w:color w:val="auto"/>
                <w:sz w:val="18"/>
                <w:szCs w:val="18"/>
                <w:lang w:val="en-GB"/>
              </w:rPr>
              <w:t xml:space="preserve"> </w:t>
            </w:r>
          </w:p>
          <w:p w14:paraId="6D23F67C" w14:textId="77777777" w:rsidR="006F1670" w:rsidRPr="008D0049" w:rsidRDefault="006F1670" w:rsidP="006F1670">
            <w:pPr>
              <w:pStyle w:val="Default"/>
              <w:jc w:val="both"/>
              <w:rPr>
                <w:i/>
                <w:iCs/>
                <w:color w:val="auto"/>
                <w:sz w:val="18"/>
                <w:szCs w:val="18"/>
                <w:lang w:val="en-GB"/>
              </w:rPr>
            </w:pPr>
            <w:r w:rsidRPr="008D0049">
              <w:rPr>
                <w:i/>
                <w:iCs/>
                <w:color w:val="auto"/>
                <w:sz w:val="18"/>
                <w:szCs w:val="18"/>
                <w:lang w:val="en-GB"/>
              </w:rPr>
              <w:t xml:space="preserve">Federica </w:t>
            </w:r>
            <w:proofErr w:type="spellStart"/>
            <w:r w:rsidRPr="008D0049">
              <w:rPr>
                <w:i/>
                <w:iCs/>
                <w:color w:val="auto"/>
                <w:sz w:val="18"/>
                <w:szCs w:val="18"/>
                <w:lang w:val="en-GB"/>
              </w:rPr>
              <w:t>Maltauro</w:t>
            </w:r>
            <w:proofErr w:type="spellEnd"/>
            <w:r w:rsidRPr="008D0049">
              <w:rPr>
                <w:i/>
                <w:iCs/>
                <w:color w:val="auto"/>
                <w:sz w:val="18"/>
                <w:szCs w:val="18"/>
                <w:lang w:val="en-GB"/>
              </w:rPr>
              <w:t xml:space="preserve"> </w:t>
            </w:r>
          </w:p>
          <w:p w14:paraId="17B3E936" w14:textId="77777777" w:rsidR="006F1670" w:rsidRPr="008D0049" w:rsidRDefault="006F1670" w:rsidP="006F1670">
            <w:pPr>
              <w:pStyle w:val="Default"/>
              <w:jc w:val="both"/>
              <w:rPr>
                <w:i/>
                <w:iCs/>
                <w:color w:val="auto"/>
                <w:sz w:val="18"/>
                <w:szCs w:val="18"/>
                <w:lang w:val="en-GB"/>
              </w:rPr>
            </w:pPr>
            <w:r w:rsidRPr="008D0049">
              <w:rPr>
                <w:i/>
                <w:iCs/>
                <w:color w:val="auto"/>
                <w:sz w:val="18"/>
                <w:szCs w:val="18"/>
                <w:lang w:val="en-GB"/>
              </w:rPr>
              <w:t>Email: federica.maltauro@labrenta.com</w:t>
            </w:r>
          </w:p>
          <w:p w14:paraId="2479BAFB" w14:textId="486139BB" w:rsidR="00C90ED3" w:rsidRPr="008D0049" w:rsidRDefault="00C90ED3" w:rsidP="00D51AF7">
            <w:pPr>
              <w:pStyle w:val="Default"/>
              <w:rPr>
                <w:color w:val="auto"/>
                <w:sz w:val="18"/>
                <w:szCs w:val="18"/>
                <w:lang w:val="en-GB"/>
              </w:rPr>
            </w:pPr>
          </w:p>
          <w:p w14:paraId="54F0930C" w14:textId="2C462494" w:rsidR="00BB539D" w:rsidRPr="008D0049" w:rsidRDefault="00BB539D" w:rsidP="00D51AF7">
            <w:pPr>
              <w:pStyle w:val="Default"/>
              <w:rPr>
                <w:color w:val="auto"/>
                <w:sz w:val="18"/>
                <w:szCs w:val="18"/>
                <w:lang w:val="en-GB"/>
              </w:rPr>
            </w:pPr>
          </w:p>
          <w:p w14:paraId="0E719ECF" w14:textId="294D90E1" w:rsidR="00BB539D" w:rsidRPr="008D0049" w:rsidRDefault="00BB539D" w:rsidP="00BB539D">
            <w:pPr>
              <w:pStyle w:val="Default"/>
              <w:rPr>
                <w:i/>
                <w:iCs/>
                <w:color w:val="auto"/>
                <w:sz w:val="18"/>
                <w:szCs w:val="18"/>
                <w:lang w:val="en-GB"/>
              </w:rPr>
            </w:pPr>
            <w:r w:rsidRPr="008D0049">
              <w:rPr>
                <w:i/>
                <w:iCs/>
                <w:color w:val="auto"/>
                <w:sz w:val="18"/>
                <w:szCs w:val="18"/>
                <w:lang w:val="en-GB"/>
              </w:rPr>
              <w:t>Corporate PR Agency</w:t>
            </w:r>
          </w:p>
          <w:p w14:paraId="37E614DC" w14:textId="77777777" w:rsidR="00BB539D" w:rsidRPr="008D0049" w:rsidRDefault="00BB539D" w:rsidP="00BB539D">
            <w:pPr>
              <w:pStyle w:val="Default"/>
              <w:rPr>
                <w:color w:val="auto"/>
                <w:sz w:val="18"/>
                <w:szCs w:val="18"/>
                <w:lang w:val="en-GB"/>
              </w:rPr>
            </w:pPr>
          </w:p>
          <w:p w14:paraId="10BB1577" w14:textId="0556223D" w:rsidR="00BB539D" w:rsidRPr="008D0049" w:rsidRDefault="00BB539D" w:rsidP="00BB539D">
            <w:pPr>
              <w:pStyle w:val="Default"/>
              <w:rPr>
                <w:color w:val="auto"/>
                <w:sz w:val="18"/>
                <w:szCs w:val="18"/>
                <w:lang w:val="en-GB"/>
              </w:rPr>
            </w:pPr>
            <w:r w:rsidRPr="008D0049">
              <w:rPr>
                <w:color w:val="auto"/>
                <w:sz w:val="18"/>
                <w:szCs w:val="18"/>
                <w:lang w:val="en-GB"/>
              </w:rPr>
              <w:t xml:space="preserve">Audrey Koop, </w:t>
            </w:r>
            <w:proofErr w:type="spellStart"/>
            <w:r w:rsidRPr="008D0049">
              <w:rPr>
                <w:color w:val="auto"/>
                <w:sz w:val="18"/>
                <w:szCs w:val="18"/>
                <w:lang w:val="en-GB"/>
              </w:rPr>
              <w:t>Majic</w:t>
            </w:r>
            <w:proofErr w:type="spellEnd"/>
            <w:r w:rsidRPr="008D0049">
              <w:rPr>
                <w:color w:val="auto"/>
                <w:sz w:val="18"/>
                <w:szCs w:val="18"/>
                <w:lang w:val="en-GB"/>
              </w:rPr>
              <w:t xml:space="preserve"> </w:t>
            </w:r>
            <w:r w:rsidR="000C7A33" w:rsidRPr="008D0049">
              <w:rPr>
                <w:color w:val="auto"/>
                <w:sz w:val="18"/>
                <w:szCs w:val="18"/>
                <w:lang w:val="en-GB"/>
              </w:rPr>
              <w:t>Ltd</w:t>
            </w:r>
            <w:r w:rsidRPr="008D0049">
              <w:rPr>
                <w:color w:val="auto"/>
                <w:sz w:val="18"/>
                <w:szCs w:val="18"/>
                <w:lang w:val="en-GB"/>
              </w:rPr>
              <w:t xml:space="preserve"> </w:t>
            </w:r>
          </w:p>
          <w:p w14:paraId="74332C07" w14:textId="4B3C7D78" w:rsidR="00BB539D" w:rsidRPr="008D0049" w:rsidRDefault="00BB539D" w:rsidP="00BB539D">
            <w:pPr>
              <w:pStyle w:val="Default"/>
              <w:rPr>
                <w:color w:val="auto"/>
                <w:sz w:val="18"/>
                <w:szCs w:val="18"/>
                <w:lang w:val="en-GB"/>
              </w:rPr>
            </w:pPr>
            <w:r w:rsidRPr="008D0049">
              <w:rPr>
                <w:color w:val="auto"/>
                <w:sz w:val="18"/>
                <w:szCs w:val="18"/>
                <w:lang w:val="en-GB"/>
              </w:rPr>
              <w:t>Mob: +</w:t>
            </w:r>
            <w:r w:rsidR="00452244" w:rsidRPr="008D0049">
              <w:rPr>
                <w:color w:val="auto"/>
                <w:sz w:val="18"/>
                <w:szCs w:val="18"/>
                <w:lang w:val="en-GB"/>
              </w:rPr>
              <w:t>44</w:t>
            </w:r>
            <w:r w:rsidRPr="008D0049">
              <w:rPr>
                <w:color w:val="auto"/>
                <w:sz w:val="18"/>
                <w:szCs w:val="18"/>
                <w:lang w:val="en-GB"/>
              </w:rPr>
              <w:t xml:space="preserve"> </w:t>
            </w:r>
            <w:r w:rsidR="000C7A33" w:rsidRPr="008D0049">
              <w:rPr>
                <w:color w:val="auto"/>
                <w:sz w:val="18"/>
                <w:szCs w:val="18"/>
                <w:lang w:val="en-GB"/>
              </w:rPr>
              <w:t>(0)</w:t>
            </w:r>
            <w:r w:rsidR="00452244" w:rsidRPr="008D0049">
              <w:rPr>
                <w:color w:val="auto"/>
                <w:sz w:val="18"/>
                <w:szCs w:val="18"/>
                <w:lang w:val="en-GB"/>
              </w:rPr>
              <w:t>7787</w:t>
            </w:r>
            <w:r w:rsidR="000C7A33" w:rsidRPr="008D0049">
              <w:rPr>
                <w:color w:val="auto"/>
                <w:sz w:val="18"/>
                <w:szCs w:val="18"/>
                <w:lang w:val="en-GB"/>
              </w:rPr>
              <w:t xml:space="preserve"> </w:t>
            </w:r>
            <w:r w:rsidR="00452244" w:rsidRPr="008D0049">
              <w:rPr>
                <w:color w:val="auto"/>
                <w:sz w:val="18"/>
                <w:szCs w:val="18"/>
                <w:lang w:val="en-GB"/>
              </w:rPr>
              <w:t>573954</w:t>
            </w:r>
            <w:r w:rsidRPr="008D0049">
              <w:rPr>
                <w:color w:val="auto"/>
                <w:sz w:val="18"/>
                <w:szCs w:val="18"/>
                <w:lang w:val="en-GB"/>
              </w:rPr>
              <w:t xml:space="preserve"> </w:t>
            </w:r>
          </w:p>
          <w:p w14:paraId="19F606DA" w14:textId="783569D0" w:rsidR="00BB539D" w:rsidRPr="008D0049" w:rsidRDefault="00BB539D" w:rsidP="00BB539D">
            <w:pPr>
              <w:pStyle w:val="Default"/>
              <w:rPr>
                <w:color w:val="auto"/>
                <w:sz w:val="18"/>
                <w:szCs w:val="18"/>
                <w:lang w:val="en-GB"/>
              </w:rPr>
            </w:pPr>
            <w:r w:rsidRPr="008D0049">
              <w:rPr>
                <w:color w:val="auto"/>
                <w:sz w:val="18"/>
                <w:lang w:val="en-GB"/>
              </w:rPr>
              <w:t xml:space="preserve">Email: </w:t>
            </w:r>
            <w:r w:rsidR="00452244" w:rsidRPr="008D0049">
              <w:rPr>
                <w:color w:val="auto"/>
                <w:sz w:val="18"/>
                <w:lang w:val="en-GB"/>
              </w:rPr>
              <w:t>majic.audrey@majiclimited.co.uk</w:t>
            </w:r>
          </w:p>
          <w:p w14:paraId="7CC7AD04" w14:textId="77777777" w:rsidR="0084586B" w:rsidRPr="008D0049" w:rsidRDefault="0084586B" w:rsidP="00D51AF7">
            <w:pPr>
              <w:pStyle w:val="Default"/>
              <w:rPr>
                <w:i/>
                <w:iCs/>
                <w:color w:val="auto"/>
                <w:sz w:val="18"/>
                <w:szCs w:val="18"/>
                <w:lang w:val="en-GB"/>
              </w:rPr>
            </w:pPr>
          </w:p>
          <w:p w14:paraId="13455E5A" w14:textId="17958308" w:rsidR="0084586B" w:rsidRPr="008D0049" w:rsidRDefault="0084586B" w:rsidP="00D51AF7">
            <w:pPr>
              <w:pStyle w:val="Default"/>
              <w:rPr>
                <w:i/>
                <w:iCs/>
                <w:color w:val="auto"/>
                <w:sz w:val="18"/>
                <w:szCs w:val="18"/>
                <w:lang w:val="en-GB"/>
              </w:rPr>
            </w:pPr>
            <w:r w:rsidRPr="008D0049">
              <w:rPr>
                <w:i/>
                <w:iCs/>
                <w:color w:val="auto"/>
                <w:sz w:val="18"/>
                <w:szCs w:val="18"/>
                <w:lang w:val="en-GB"/>
              </w:rPr>
              <w:t xml:space="preserve">Ad Hoc Communication Advisors </w:t>
            </w:r>
          </w:p>
          <w:p w14:paraId="67416BC0" w14:textId="77777777" w:rsidR="0084586B" w:rsidRPr="008D0049" w:rsidRDefault="0084586B" w:rsidP="00D51AF7">
            <w:pPr>
              <w:pStyle w:val="Default"/>
              <w:rPr>
                <w:color w:val="auto"/>
                <w:sz w:val="18"/>
                <w:szCs w:val="18"/>
                <w:lang w:val="en-GB"/>
              </w:rPr>
            </w:pPr>
          </w:p>
          <w:p w14:paraId="53CF8269" w14:textId="77777777" w:rsidR="0084586B" w:rsidRPr="008D0049" w:rsidRDefault="0084586B" w:rsidP="00D51AF7">
            <w:pPr>
              <w:pStyle w:val="Default"/>
              <w:rPr>
                <w:color w:val="auto"/>
                <w:sz w:val="18"/>
                <w:szCs w:val="18"/>
                <w:lang w:val="en-GB"/>
              </w:rPr>
            </w:pPr>
            <w:proofErr w:type="spellStart"/>
            <w:r w:rsidRPr="008D0049">
              <w:rPr>
                <w:color w:val="auto"/>
                <w:sz w:val="18"/>
                <w:szCs w:val="18"/>
                <w:lang w:val="en-GB"/>
              </w:rPr>
              <w:t>Giorgia</w:t>
            </w:r>
            <w:proofErr w:type="spellEnd"/>
            <w:r w:rsidRPr="008D0049">
              <w:rPr>
                <w:color w:val="auto"/>
                <w:sz w:val="18"/>
                <w:szCs w:val="18"/>
                <w:lang w:val="en-GB"/>
              </w:rPr>
              <w:t xml:space="preserve"> </w:t>
            </w:r>
            <w:proofErr w:type="spellStart"/>
            <w:r w:rsidRPr="008D0049">
              <w:rPr>
                <w:color w:val="auto"/>
                <w:sz w:val="18"/>
                <w:szCs w:val="18"/>
                <w:lang w:val="en-GB"/>
              </w:rPr>
              <w:t>Cococcioni</w:t>
            </w:r>
            <w:proofErr w:type="spellEnd"/>
            <w:r w:rsidRPr="008D0049">
              <w:rPr>
                <w:color w:val="auto"/>
                <w:sz w:val="18"/>
                <w:szCs w:val="18"/>
                <w:lang w:val="en-GB"/>
              </w:rPr>
              <w:t xml:space="preserve"> </w:t>
            </w:r>
          </w:p>
          <w:p w14:paraId="5ACAD1EE" w14:textId="7EFFC00A" w:rsidR="0084586B" w:rsidRPr="008D0049" w:rsidRDefault="0084586B" w:rsidP="00D51AF7">
            <w:pPr>
              <w:pStyle w:val="Default"/>
              <w:rPr>
                <w:color w:val="auto"/>
                <w:sz w:val="18"/>
                <w:szCs w:val="18"/>
                <w:lang w:val="en-GB"/>
              </w:rPr>
            </w:pPr>
            <w:r w:rsidRPr="008D0049">
              <w:rPr>
                <w:color w:val="auto"/>
                <w:sz w:val="18"/>
                <w:szCs w:val="18"/>
                <w:lang w:val="en-GB"/>
              </w:rPr>
              <w:t>Mob</w:t>
            </w:r>
            <w:r w:rsidR="00CA3729" w:rsidRPr="008D0049">
              <w:rPr>
                <w:color w:val="auto"/>
                <w:sz w:val="18"/>
                <w:szCs w:val="18"/>
                <w:lang w:val="en-GB"/>
              </w:rPr>
              <w:t>:</w:t>
            </w:r>
            <w:r w:rsidRPr="008D0049">
              <w:rPr>
                <w:color w:val="auto"/>
                <w:sz w:val="18"/>
                <w:szCs w:val="18"/>
                <w:lang w:val="en-GB"/>
              </w:rPr>
              <w:t xml:space="preserve"> +39 342 6523390 </w:t>
            </w:r>
          </w:p>
          <w:p w14:paraId="26C9A6E4" w14:textId="51A59CB0" w:rsidR="0084586B" w:rsidRPr="008D0049" w:rsidRDefault="0084586B" w:rsidP="00C90ED3">
            <w:pPr>
              <w:pStyle w:val="Default"/>
              <w:rPr>
                <w:color w:val="auto"/>
                <w:sz w:val="18"/>
                <w:lang w:val="en-GB"/>
              </w:rPr>
            </w:pPr>
            <w:r w:rsidRPr="008D0049">
              <w:rPr>
                <w:color w:val="auto"/>
                <w:sz w:val="18"/>
                <w:lang w:val="en-GB"/>
              </w:rPr>
              <w:t>Email</w:t>
            </w:r>
            <w:r w:rsidR="00C90ED3" w:rsidRPr="008D0049">
              <w:rPr>
                <w:color w:val="auto"/>
                <w:sz w:val="18"/>
                <w:lang w:val="en-GB"/>
              </w:rPr>
              <w:t xml:space="preserve">: </w:t>
            </w:r>
            <w:r w:rsidRPr="008D0049">
              <w:rPr>
                <w:color w:val="auto"/>
                <w:sz w:val="18"/>
                <w:lang w:val="en-GB"/>
              </w:rPr>
              <w:t xml:space="preserve">giorgia.cococcioni@ahca.it </w:t>
            </w:r>
          </w:p>
        </w:tc>
        <w:tc>
          <w:tcPr>
            <w:tcW w:w="4601" w:type="dxa"/>
          </w:tcPr>
          <w:p w14:paraId="211450CC" w14:textId="77777777" w:rsidR="0084586B" w:rsidRPr="008D0049" w:rsidRDefault="0084586B" w:rsidP="00D51AF7">
            <w:pPr>
              <w:pStyle w:val="Default"/>
              <w:rPr>
                <w:color w:val="auto"/>
                <w:sz w:val="18"/>
                <w:lang w:val="en-GB"/>
              </w:rPr>
            </w:pPr>
          </w:p>
          <w:p w14:paraId="236C5F07" w14:textId="77777777" w:rsidR="0084586B" w:rsidRPr="008D0049" w:rsidRDefault="0084586B" w:rsidP="00D51AF7">
            <w:pPr>
              <w:pStyle w:val="Default"/>
              <w:rPr>
                <w:color w:val="auto"/>
                <w:sz w:val="18"/>
                <w:lang w:val="en-GB"/>
              </w:rPr>
            </w:pPr>
          </w:p>
          <w:p w14:paraId="0F865CDF" w14:textId="77777777" w:rsidR="0084586B" w:rsidRPr="008D0049" w:rsidRDefault="0084586B" w:rsidP="00D51AF7">
            <w:pPr>
              <w:pStyle w:val="Default"/>
              <w:rPr>
                <w:color w:val="auto"/>
                <w:sz w:val="18"/>
                <w:lang w:val="en-GB"/>
              </w:rPr>
            </w:pPr>
          </w:p>
          <w:p w14:paraId="30A59BDF" w14:textId="77777777" w:rsidR="0084586B" w:rsidRPr="008D0049" w:rsidRDefault="0084586B" w:rsidP="00D51AF7">
            <w:pPr>
              <w:pStyle w:val="Default"/>
              <w:rPr>
                <w:color w:val="auto"/>
                <w:sz w:val="18"/>
                <w:lang w:val="en-GB"/>
              </w:rPr>
            </w:pPr>
          </w:p>
          <w:p w14:paraId="3C437E4A" w14:textId="77777777" w:rsidR="00C90ED3" w:rsidRPr="008D0049" w:rsidRDefault="00C90ED3" w:rsidP="00D51AF7">
            <w:pPr>
              <w:pStyle w:val="Default"/>
              <w:rPr>
                <w:color w:val="auto"/>
                <w:sz w:val="18"/>
                <w:lang w:val="en-GB"/>
              </w:rPr>
            </w:pPr>
          </w:p>
          <w:p w14:paraId="2978921F" w14:textId="77777777" w:rsidR="00C90ED3" w:rsidRPr="008D0049" w:rsidRDefault="00C90ED3" w:rsidP="00D51AF7">
            <w:pPr>
              <w:pStyle w:val="Default"/>
              <w:rPr>
                <w:color w:val="auto"/>
                <w:sz w:val="18"/>
                <w:lang w:val="en-GB"/>
              </w:rPr>
            </w:pPr>
          </w:p>
          <w:p w14:paraId="057378E7" w14:textId="77777777" w:rsidR="00C90ED3" w:rsidRPr="008D0049" w:rsidRDefault="00C90ED3" w:rsidP="00D51AF7">
            <w:pPr>
              <w:pStyle w:val="Default"/>
              <w:rPr>
                <w:color w:val="auto"/>
                <w:sz w:val="18"/>
                <w:lang w:val="en-GB"/>
              </w:rPr>
            </w:pPr>
          </w:p>
          <w:p w14:paraId="3D363296" w14:textId="77777777" w:rsidR="00452244" w:rsidRPr="008D0049" w:rsidRDefault="00452244" w:rsidP="00D51AF7">
            <w:pPr>
              <w:pStyle w:val="Default"/>
              <w:rPr>
                <w:color w:val="auto"/>
                <w:sz w:val="18"/>
                <w:szCs w:val="18"/>
                <w:lang w:val="en-GB"/>
              </w:rPr>
            </w:pPr>
          </w:p>
          <w:p w14:paraId="14ADA243" w14:textId="77777777" w:rsidR="00452244" w:rsidRPr="008D0049" w:rsidRDefault="00452244" w:rsidP="00D51AF7">
            <w:pPr>
              <w:pStyle w:val="Default"/>
              <w:rPr>
                <w:color w:val="auto"/>
                <w:sz w:val="18"/>
                <w:szCs w:val="18"/>
                <w:lang w:val="en-GB"/>
              </w:rPr>
            </w:pPr>
          </w:p>
          <w:p w14:paraId="1F92E5C5" w14:textId="77777777" w:rsidR="00452244" w:rsidRPr="008D0049" w:rsidRDefault="00452244" w:rsidP="00D51AF7">
            <w:pPr>
              <w:pStyle w:val="Default"/>
              <w:rPr>
                <w:color w:val="auto"/>
                <w:sz w:val="18"/>
                <w:szCs w:val="18"/>
                <w:lang w:val="en-GB"/>
              </w:rPr>
            </w:pPr>
          </w:p>
          <w:p w14:paraId="5858A19D" w14:textId="77777777" w:rsidR="00452244" w:rsidRPr="008D0049" w:rsidRDefault="00452244" w:rsidP="00D51AF7">
            <w:pPr>
              <w:pStyle w:val="Default"/>
              <w:rPr>
                <w:color w:val="auto"/>
                <w:sz w:val="18"/>
                <w:szCs w:val="18"/>
                <w:lang w:val="en-GB"/>
              </w:rPr>
            </w:pPr>
          </w:p>
          <w:p w14:paraId="49242B88" w14:textId="7BD566F0" w:rsidR="00452244" w:rsidRPr="008D0049" w:rsidRDefault="00452244" w:rsidP="00D51AF7">
            <w:pPr>
              <w:pStyle w:val="Default"/>
              <w:rPr>
                <w:color w:val="auto"/>
                <w:sz w:val="18"/>
                <w:szCs w:val="18"/>
                <w:lang w:val="en-GB"/>
              </w:rPr>
            </w:pPr>
          </w:p>
          <w:p w14:paraId="44DB0FE1" w14:textId="77777777" w:rsidR="00FD2FF5" w:rsidRPr="008D0049" w:rsidRDefault="00FD2FF5" w:rsidP="00D51AF7">
            <w:pPr>
              <w:pStyle w:val="Default"/>
              <w:rPr>
                <w:color w:val="auto"/>
                <w:sz w:val="18"/>
                <w:szCs w:val="18"/>
                <w:lang w:val="en-GB"/>
              </w:rPr>
            </w:pPr>
          </w:p>
          <w:p w14:paraId="1885D1CA" w14:textId="77777777" w:rsidR="00452244" w:rsidRPr="008D0049" w:rsidRDefault="00452244" w:rsidP="00D51AF7">
            <w:pPr>
              <w:pStyle w:val="Default"/>
              <w:rPr>
                <w:color w:val="auto"/>
                <w:sz w:val="18"/>
                <w:szCs w:val="18"/>
                <w:lang w:val="en-GB"/>
              </w:rPr>
            </w:pPr>
          </w:p>
          <w:p w14:paraId="5C599114" w14:textId="0BA6C951" w:rsidR="0084586B" w:rsidRPr="008D0049" w:rsidRDefault="0084586B" w:rsidP="00D51AF7">
            <w:pPr>
              <w:pStyle w:val="Default"/>
              <w:rPr>
                <w:color w:val="auto"/>
                <w:sz w:val="18"/>
                <w:szCs w:val="18"/>
                <w:lang w:val="en-GB"/>
              </w:rPr>
            </w:pPr>
            <w:proofErr w:type="spellStart"/>
            <w:r w:rsidRPr="008D0049">
              <w:rPr>
                <w:color w:val="auto"/>
                <w:sz w:val="18"/>
                <w:szCs w:val="18"/>
                <w:lang w:val="en-GB"/>
              </w:rPr>
              <w:t>Edoardo</w:t>
            </w:r>
            <w:proofErr w:type="spellEnd"/>
            <w:r w:rsidRPr="008D0049">
              <w:rPr>
                <w:color w:val="auto"/>
                <w:sz w:val="18"/>
                <w:szCs w:val="18"/>
                <w:lang w:val="en-GB"/>
              </w:rPr>
              <w:t xml:space="preserve"> </w:t>
            </w:r>
            <w:proofErr w:type="spellStart"/>
            <w:r w:rsidRPr="008D0049">
              <w:rPr>
                <w:color w:val="auto"/>
                <w:sz w:val="18"/>
                <w:szCs w:val="18"/>
                <w:lang w:val="en-GB"/>
              </w:rPr>
              <w:t>Corsi</w:t>
            </w:r>
            <w:proofErr w:type="spellEnd"/>
            <w:r w:rsidRPr="008D0049">
              <w:rPr>
                <w:color w:val="auto"/>
                <w:sz w:val="18"/>
                <w:szCs w:val="18"/>
                <w:lang w:val="en-GB"/>
              </w:rPr>
              <w:t xml:space="preserve"> </w:t>
            </w:r>
          </w:p>
          <w:p w14:paraId="731F88A6" w14:textId="3477493D" w:rsidR="0084586B" w:rsidRPr="008D0049" w:rsidRDefault="0084586B" w:rsidP="00D51AF7">
            <w:pPr>
              <w:pStyle w:val="Default"/>
              <w:rPr>
                <w:color w:val="auto"/>
                <w:sz w:val="18"/>
                <w:szCs w:val="18"/>
                <w:lang w:val="en-GB"/>
              </w:rPr>
            </w:pPr>
            <w:r w:rsidRPr="008D0049">
              <w:rPr>
                <w:color w:val="auto"/>
                <w:sz w:val="18"/>
                <w:szCs w:val="18"/>
                <w:lang w:val="en-GB"/>
              </w:rPr>
              <w:t>Mob</w:t>
            </w:r>
            <w:r w:rsidR="00CA3729" w:rsidRPr="008D0049">
              <w:rPr>
                <w:color w:val="auto"/>
                <w:sz w:val="18"/>
                <w:szCs w:val="18"/>
                <w:lang w:val="en-GB"/>
              </w:rPr>
              <w:t>:</w:t>
            </w:r>
            <w:r w:rsidRPr="008D0049">
              <w:rPr>
                <w:color w:val="auto"/>
                <w:sz w:val="18"/>
                <w:szCs w:val="18"/>
                <w:lang w:val="en-GB"/>
              </w:rPr>
              <w:t xml:space="preserve"> +39 3351415582 </w:t>
            </w:r>
          </w:p>
          <w:p w14:paraId="3A15D75B" w14:textId="4293101E" w:rsidR="0084586B" w:rsidRPr="008D0049" w:rsidRDefault="0084586B" w:rsidP="00C90ED3">
            <w:pPr>
              <w:pStyle w:val="Default"/>
              <w:rPr>
                <w:color w:val="auto"/>
                <w:sz w:val="18"/>
                <w:lang w:val="en-GB"/>
              </w:rPr>
            </w:pPr>
            <w:r w:rsidRPr="008D0049">
              <w:rPr>
                <w:color w:val="auto"/>
                <w:sz w:val="18"/>
                <w:lang w:val="en-GB"/>
              </w:rPr>
              <w:t>Email</w:t>
            </w:r>
            <w:r w:rsidR="00C90ED3" w:rsidRPr="008D0049">
              <w:rPr>
                <w:color w:val="auto"/>
                <w:sz w:val="18"/>
                <w:lang w:val="en-GB"/>
              </w:rPr>
              <w:t xml:space="preserve">: </w:t>
            </w:r>
            <w:r w:rsidRPr="008D0049">
              <w:rPr>
                <w:color w:val="auto"/>
                <w:sz w:val="18"/>
                <w:lang w:val="en-GB"/>
              </w:rPr>
              <w:t xml:space="preserve">edoardo.corsi@ahca.it </w:t>
            </w:r>
          </w:p>
        </w:tc>
      </w:tr>
    </w:tbl>
    <w:p w14:paraId="0642424A" w14:textId="77777777" w:rsidR="0084586B" w:rsidRPr="008D0049" w:rsidRDefault="0084586B" w:rsidP="0084586B">
      <w:pPr>
        <w:rPr>
          <w:rFonts w:ascii="Arial" w:hAnsi="Arial"/>
          <w:sz w:val="18"/>
          <w:lang w:val="en-GB"/>
        </w:rPr>
      </w:pPr>
    </w:p>
    <w:p w14:paraId="103CC5D3" w14:textId="77777777" w:rsidR="00283EF9" w:rsidRPr="008D0049" w:rsidRDefault="00283EF9" w:rsidP="006F1670">
      <w:pPr>
        <w:autoSpaceDE w:val="0"/>
        <w:autoSpaceDN w:val="0"/>
        <w:adjustRightInd w:val="0"/>
        <w:spacing w:after="0" w:line="240" w:lineRule="auto"/>
        <w:rPr>
          <w:rFonts w:ascii="Segoe UI" w:hAnsi="Segoe UI"/>
          <w:sz w:val="24"/>
          <w:lang w:val="en-GB"/>
        </w:rPr>
      </w:pPr>
    </w:p>
    <w:p w14:paraId="45EC3A95" w14:textId="0A27C606" w:rsidR="000A00BB" w:rsidRPr="008D0049" w:rsidRDefault="000A00BB">
      <w:pPr>
        <w:spacing w:line="276" w:lineRule="auto"/>
        <w:jc w:val="both"/>
        <w:rPr>
          <w:rFonts w:ascii="Arial" w:hAnsi="Arial"/>
          <w:lang w:val="en-GB"/>
        </w:rPr>
      </w:pPr>
    </w:p>
    <w:p w14:paraId="32E49226" w14:textId="05C7779A" w:rsidR="002F3B68" w:rsidRPr="008D0049" w:rsidRDefault="002F3B68">
      <w:pPr>
        <w:spacing w:line="276" w:lineRule="auto"/>
        <w:jc w:val="both"/>
        <w:rPr>
          <w:rFonts w:ascii="Arial" w:hAnsi="Arial"/>
          <w:lang w:val="en-GB"/>
        </w:rPr>
      </w:pPr>
    </w:p>
    <w:p w14:paraId="166F80C8" w14:textId="4EAC2444" w:rsidR="002F3B68" w:rsidRPr="008D0049" w:rsidRDefault="002F3B68">
      <w:pPr>
        <w:spacing w:line="276" w:lineRule="auto"/>
        <w:jc w:val="both"/>
        <w:rPr>
          <w:rFonts w:ascii="Arial" w:hAnsi="Arial"/>
          <w:lang w:val="en-GB"/>
        </w:rPr>
      </w:pPr>
    </w:p>
    <w:p w14:paraId="3B74E219" w14:textId="77777777" w:rsidR="002F3B68" w:rsidRPr="008D0049" w:rsidRDefault="002F3B68" w:rsidP="002F3B68">
      <w:pPr>
        <w:pStyle w:val="Default"/>
        <w:rPr>
          <w:lang w:val="en-GB"/>
        </w:rPr>
      </w:pPr>
      <w:r w:rsidRPr="008D0049">
        <w:rPr>
          <w:i/>
          <w:iCs/>
          <w:sz w:val="22"/>
          <w:szCs w:val="22"/>
          <w:lang w:val="en-GB"/>
        </w:rPr>
        <w:lastRenderedPageBreak/>
        <w:t>This press release constitutes a public disclosure of inside information by the Company, under Regulation (EU) 596/2014 (16 April 2014) and Implementing Regulation (EU) No 2016/1055 (29 June 2016).</w:t>
      </w:r>
    </w:p>
    <w:p w14:paraId="0E12AEF4" w14:textId="60E764F4" w:rsidR="002F3B68" w:rsidRPr="008D0049" w:rsidRDefault="002F3B68" w:rsidP="002F3B68">
      <w:pPr>
        <w:pStyle w:val="Default"/>
        <w:rPr>
          <w:lang w:val="en-GB"/>
        </w:rPr>
      </w:pPr>
    </w:p>
    <w:p w14:paraId="7FBDC2F8" w14:textId="0CDD38DF" w:rsidR="002F3B68" w:rsidRPr="008D0049" w:rsidRDefault="002F3B68" w:rsidP="0023226F">
      <w:pPr>
        <w:rPr>
          <w:rFonts w:ascii="Arial" w:hAnsi="Arial" w:cs="Arial"/>
          <w:i/>
          <w:iCs/>
          <w:color w:val="000000"/>
          <w:lang w:val="en-GB"/>
        </w:rPr>
      </w:pPr>
      <w:r w:rsidRPr="008D0049">
        <w:rPr>
          <w:rFonts w:ascii="Arial" w:hAnsi="Arial" w:cs="Arial"/>
          <w:i/>
          <w:iCs/>
          <w:color w:val="000000"/>
          <w:lang w:val="en-GB"/>
        </w:rPr>
        <w:t>The information herein contains forward-looking statements. All statements other than statements of historical fact included herein are forward-looking statements. Forward-looking statements give Guala Closures’ current expectations, estimates, forecasts, and projections relating to its financial condition, results of operations, plans, objectives, future performance and business as well as the industries in which the Guala Closures operates, as well as the beliefs and assumptions of the Guala Closures’ management. In particular, certain statements with regard to management objectives, trends in results of operations, margins, costs, return on equity, risk management and competition tend to be forward-looking in nature. These statements may include, without limitation, any statements preceded by, followed by or including words such as “target,” “believe,” “expect,” “aim,” “intend,” “goal,” “may,” “anticipate,” “estimate,” “plan,” “project,” “seek,” “will,” “can have,” “likely,” “should,” “would,” “could” and other words and terms of similar meaning or the negative thereof. Such forward-looking statements involve known and unknown risks, uncertainties and other important factors beyond the Guala Closures’ control that could cause the Guala Closures’ actual results, performance or achievements to be materially different from the expected results, performance or achievements expressed or implied by such forward-looking statements. Such forward-looking statements are based on numerous assumptions regarding Guala Closures’ present and future business strategies and the environment in which it will operate in the future. Therefore, the Guala Closures’ actual results may differ materially and adversely from those expressed or implied in any forward-looking statements. They are neither statements of historical fact nor guarantees of future performance. Guala Closures’ therefore cautions against relying on any of these forward-looking statements.</w:t>
      </w:r>
    </w:p>
    <w:sectPr w:rsidR="002F3B68" w:rsidRPr="008D0049" w:rsidSect="00D9005E">
      <w:headerReference w:type="default" r:id="rId11"/>
      <w:footerReference w:type="default" r:id="rId12"/>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720B" w14:textId="77777777" w:rsidR="001432C0" w:rsidRDefault="001432C0" w:rsidP="00D9005E">
      <w:pPr>
        <w:spacing w:after="0" w:line="240" w:lineRule="auto"/>
      </w:pPr>
      <w:r>
        <w:separator/>
      </w:r>
    </w:p>
  </w:endnote>
  <w:endnote w:type="continuationSeparator" w:id="0">
    <w:p w14:paraId="0AEB3166" w14:textId="77777777" w:rsidR="001432C0" w:rsidRDefault="001432C0" w:rsidP="00D9005E">
      <w:pPr>
        <w:spacing w:after="0" w:line="240" w:lineRule="auto"/>
      </w:pPr>
      <w:r>
        <w:continuationSeparator/>
      </w:r>
    </w:p>
  </w:endnote>
  <w:endnote w:type="continuationNotice" w:id="1">
    <w:p w14:paraId="5FC6C0DF" w14:textId="77777777" w:rsidR="001432C0" w:rsidRDefault="00143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4983" w14:textId="77777777" w:rsidR="00620014" w:rsidRDefault="00620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662D" w14:textId="77777777" w:rsidR="001432C0" w:rsidRDefault="001432C0" w:rsidP="00D9005E">
      <w:pPr>
        <w:spacing w:after="0" w:line="240" w:lineRule="auto"/>
      </w:pPr>
      <w:r>
        <w:separator/>
      </w:r>
    </w:p>
  </w:footnote>
  <w:footnote w:type="continuationSeparator" w:id="0">
    <w:p w14:paraId="3BA2E872" w14:textId="77777777" w:rsidR="001432C0" w:rsidRDefault="001432C0" w:rsidP="00D9005E">
      <w:pPr>
        <w:spacing w:after="0" w:line="240" w:lineRule="auto"/>
      </w:pPr>
      <w:r>
        <w:continuationSeparator/>
      </w:r>
    </w:p>
  </w:footnote>
  <w:footnote w:type="continuationNotice" w:id="1">
    <w:p w14:paraId="156CF820" w14:textId="77777777" w:rsidR="001432C0" w:rsidRDefault="00143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0053" w14:textId="77777777" w:rsidR="00D9005E" w:rsidRDefault="00D9005E" w:rsidP="00D9005E">
    <w:pPr>
      <w:pStyle w:val="Header"/>
      <w:jc w:val="center"/>
    </w:pPr>
    <w:r>
      <w:rPr>
        <w:noProof/>
      </w:rPr>
      <w:drawing>
        <wp:inline distT="0" distB="0" distL="0" distR="0" wp14:anchorId="2BA17C54" wp14:editId="6D2B66B3">
          <wp:extent cx="3005455" cy="391352"/>
          <wp:effectExtent l="0" t="0" r="4445"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054391" cy="397724"/>
                  </a:xfrm>
                  <a:prstGeom prst="rect">
                    <a:avLst/>
                  </a:prstGeom>
                </pic:spPr>
              </pic:pic>
            </a:graphicData>
          </a:graphic>
        </wp:inline>
      </w:drawing>
    </w:r>
  </w:p>
  <w:p w14:paraId="07ED43A0" w14:textId="77777777" w:rsidR="00D9005E" w:rsidRDefault="00D90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891"/>
    <w:multiLevelType w:val="hybridMultilevel"/>
    <w:tmpl w:val="14A8ED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0482992"/>
    <w:multiLevelType w:val="hybridMultilevel"/>
    <w:tmpl w:val="D45EC0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77623A6"/>
    <w:multiLevelType w:val="hybridMultilevel"/>
    <w:tmpl w:val="B36833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8CA007A"/>
    <w:multiLevelType w:val="multilevel"/>
    <w:tmpl w:val="0C9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0203822">
    <w:abstractNumId w:val="0"/>
  </w:num>
  <w:num w:numId="2" w16cid:durableId="1844542454">
    <w:abstractNumId w:val="1"/>
  </w:num>
  <w:num w:numId="3" w16cid:durableId="1976524819">
    <w:abstractNumId w:val="3"/>
  </w:num>
  <w:num w:numId="4" w16cid:durableId="15599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87"/>
    <w:rsid w:val="0000251F"/>
    <w:rsid w:val="00015DD3"/>
    <w:rsid w:val="00016AC9"/>
    <w:rsid w:val="00021BAA"/>
    <w:rsid w:val="0003630E"/>
    <w:rsid w:val="0003734D"/>
    <w:rsid w:val="00042EC3"/>
    <w:rsid w:val="00043200"/>
    <w:rsid w:val="00047317"/>
    <w:rsid w:val="000549B4"/>
    <w:rsid w:val="00060A0E"/>
    <w:rsid w:val="00061518"/>
    <w:rsid w:val="00065C32"/>
    <w:rsid w:val="0006609D"/>
    <w:rsid w:val="00073C3A"/>
    <w:rsid w:val="00080F1F"/>
    <w:rsid w:val="00082BD6"/>
    <w:rsid w:val="000868EC"/>
    <w:rsid w:val="00091B6D"/>
    <w:rsid w:val="000951B1"/>
    <w:rsid w:val="000A00BB"/>
    <w:rsid w:val="000A0BB1"/>
    <w:rsid w:val="000A21C4"/>
    <w:rsid w:val="000A5210"/>
    <w:rsid w:val="000A5F77"/>
    <w:rsid w:val="000A77ED"/>
    <w:rsid w:val="000B2F39"/>
    <w:rsid w:val="000C465F"/>
    <w:rsid w:val="000C7A33"/>
    <w:rsid w:val="000D5ECA"/>
    <w:rsid w:val="000E43AE"/>
    <w:rsid w:val="000F3EAD"/>
    <w:rsid w:val="00101FF2"/>
    <w:rsid w:val="00104E36"/>
    <w:rsid w:val="001057B2"/>
    <w:rsid w:val="00110D1C"/>
    <w:rsid w:val="00123142"/>
    <w:rsid w:val="001309BE"/>
    <w:rsid w:val="00141940"/>
    <w:rsid w:val="001432C0"/>
    <w:rsid w:val="00147336"/>
    <w:rsid w:val="0015216F"/>
    <w:rsid w:val="0016097B"/>
    <w:rsid w:val="00161C23"/>
    <w:rsid w:val="00165EB9"/>
    <w:rsid w:val="00167DF9"/>
    <w:rsid w:val="00181E4E"/>
    <w:rsid w:val="00182A8E"/>
    <w:rsid w:val="001A0512"/>
    <w:rsid w:val="001A7828"/>
    <w:rsid w:val="001B0B67"/>
    <w:rsid w:val="001B6C91"/>
    <w:rsid w:val="001C0019"/>
    <w:rsid w:val="001D0D58"/>
    <w:rsid w:val="001D1283"/>
    <w:rsid w:val="001D24E3"/>
    <w:rsid w:val="001E71BD"/>
    <w:rsid w:val="001F7109"/>
    <w:rsid w:val="00205E22"/>
    <w:rsid w:val="00216E88"/>
    <w:rsid w:val="00220164"/>
    <w:rsid w:val="002216DA"/>
    <w:rsid w:val="00221A17"/>
    <w:rsid w:val="00230AFA"/>
    <w:rsid w:val="0023226F"/>
    <w:rsid w:val="00235177"/>
    <w:rsid w:val="00235A7B"/>
    <w:rsid w:val="0024698F"/>
    <w:rsid w:val="00271EDF"/>
    <w:rsid w:val="00283EF9"/>
    <w:rsid w:val="002861E8"/>
    <w:rsid w:val="002903B3"/>
    <w:rsid w:val="00293223"/>
    <w:rsid w:val="00297060"/>
    <w:rsid w:val="002A02A5"/>
    <w:rsid w:val="002A0AD1"/>
    <w:rsid w:val="002A4379"/>
    <w:rsid w:val="002A5FAD"/>
    <w:rsid w:val="002A61CC"/>
    <w:rsid w:val="002A6A30"/>
    <w:rsid w:val="002B6A32"/>
    <w:rsid w:val="002C076B"/>
    <w:rsid w:val="002C7E4D"/>
    <w:rsid w:val="002D544F"/>
    <w:rsid w:val="002D71A2"/>
    <w:rsid w:val="002E26AB"/>
    <w:rsid w:val="002E41D6"/>
    <w:rsid w:val="002E6B1E"/>
    <w:rsid w:val="002F3B68"/>
    <w:rsid w:val="00304DDD"/>
    <w:rsid w:val="00311A5C"/>
    <w:rsid w:val="003171BC"/>
    <w:rsid w:val="00321232"/>
    <w:rsid w:val="00323974"/>
    <w:rsid w:val="00327213"/>
    <w:rsid w:val="00332CDB"/>
    <w:rsid w:val="003373A1"/>
    <w:rsid w:val="00344F8C"/>
    <w:rsid w:val="003468F8"/>
    <w:rsid w:val="00353AC0"/>
    <w:rsid w:val="00356DB1"/>
    <w:rsid w:val="0036136A"/>
    <w:rsid w:val="00367244"/>
    <w:rsid w:val="00370E33"/>
    <w:rsid w:val="00373964"/>
    <w:rsid w:val="0037558F"/>
    <w:rsid w:val="0038054D"/>
    <w:rsid w:val="00387326"/>
    <w:rsid w:val="003933C0"/>
    <w:rsid w:val="0039355B"/>
    <w:rsid w:val="00397BC0"/>
    <w:rsid w:val="003A0E44"/>
    <w:rsid w:val="003A2049"/>
    <w:rsid w:val="003B1EEC"/>
    <w:rsid w:val="003C10B9"/>
    <w:rsid w:val="003C1A37"/>
    <w:rsid w:val="003C5342"/>
    <w:rsid w:val="003D3AA3"/>
    <w:rsid w:val="003D4731"/>
    <w:rsid w:val="003E4887"/>
    <w:rsid w:val="003E6A56"/>
    <w:rsid w:val="00401C74"/>
    <w:rsid w:val="00410702"/>
    <w:rsid w:val="00414007"/>
    <w:rsid w:val="004220AE"/>
    <w:rsid w:val="0043018E"/>
    <w:rsid w:val="00436A3E"/>
    <w:rsid w:val="0044164A"/>
    <w:rsid w:val="00444CD5"/>
    <w:rsid w:val="004478A1"/>
    <w:rsid w:val="00452244"/>
    <w:rsid w:val="00453124"/>
    <w:rsid w:val="00456847"/>
    <w:rsid w:val="0045728C"/>
    <w:rsid w:val="0045778E"/>
    <w:rsid w:val="00475783"/>
    <w:rsid w:val="00475A32"/>
    <w:rsid w:val="00485A33"/>
    <w:rsid w:val="00490C81"/>
    <w:rsid w:val="00491D87"/>
    <w:rsid w:val="00493835"/>
    <w:rsid w:val="00496B60"/>
    <w:rsid w:val="004A136D"/>
    <w:rsid w:val="004A6DBC"/>
    <w:rsid w:val="004A7EBF"/>
    <w:rsid w:val="004C3A53"/>
    <w:rsid w:val="004C51BE"/>
    <w:rsid w:val="004C5C66"/>
    <w:rsid w:val="004C5E88"/>
    <w:rsid w:val="004D07BB"/>
    <w:rsid w:val="004E760C"/>
    <w:rsid w:val="004F0F18"/>
    <w:rsid w:val="004F63FF"/>
    <w:rsid w:val="00511B74"/>
    <w:rsid w:val="0052558A"/>
    <w:rsid w:val="005314A6"/>
    <w:rsid w:val="00535069"/>
    <w:rsid w:val="0055053C"/>
    <w:rsid w:val="005520AA"/>
    <w:rsid w:val="005670F8"/>
    <w:rsid w:val="00567EAC"/>
    <w:rsid w:val="005701FD"/>
    <w:rsid w:val="005813F3"/>
    <w:rsid w:val="0058433B"/>
    <w:rsid w:val="005A5A33"/>
    <w:rsid w:val="005B00A5"/>
    <w:rsid w:val="005B43AE"/>
    <w:rsid w:val="005B6322"/>
    <w:rsid w:val="005C4B74"/>
    <w:rsid w:val="005D0CFD"/>
    <w:rsid w:val="005D235D"/>
    <w:rsid w:val="005D2CCD"/>
    <w:rsid w:val="005D75B6"/>
    <w:rsid w:val="005D7F9C"/>
    <w:rsid w:val="005E26AF"/>
    <w:rsid w:val="005E2BC7"/>
    <w:rsid w:val="005E346E"/>
    <w:rsid w:val="00600762"/>
    <w:rsid w:val="00610469"/>
    <w:rsid w:val="00613C90"/>
    <w:rsid w:val="006164FB"/>
    <w:rsid w:val="00617518"/>
    <w:rsid w:val="00620014"/>
    <w:rsid w:val="00626347"/>
    <w:rsid w:val="006304F8"/>
    <w:rsid w:val="0063133B"/>
    <w:rsid w:val="00640EF0"/>
    <w:rsid w:val="00641C14"/>
    <w:rsid w:val="006426C2"/>
    <w:rsid w:val="006426E2"/>
    <w:rsid w:val="00642773"/>
    <w:rsid w:val="00660F1F"/>
    <w:rsid w:val="00666949"/>
    <w:rsid w:val="00673718"/>
    <w:rsid w:val="00677C9E"/>
    <w:rsid w:val="006848CE"/>
    <w:rsid w:val="00687443"/>
    <w:rsid w:val="0069261E"/>
    <w:rsid w:val="00693B5E"/>
    <w:rsid w:val="00695B75"/>
    <w:rsid w:val="00696824"/>
    <w:rsid w:val="00697242"/>
    <w:rsid w:val="006A6417"/>
    <w:rsid w:val="006A7CE2"/>
    <w:rsid w:val="006B318A"/>
    <w:rsid w:val="006B34B2"/>
    <w:rsid w:val="006B4B72"/>
    <w:rsid w:val="006B6585"/>
    <w:rsid w:val="006B6FAE"/>
    <w:rsid w:val="006B7616"/>
    <w:rsid w:val="006C69C6"/>
    <w:rsid w:val="006D42CC"/>
    <w:rsid w:val="006D75A2"/>
    <w:rsid w:val="006E3984"/>
    <w:rsid w:val="006E70FB"/>
    <w:rsid w:val="006F1670"/>
    <w:rsid w:val="007116B1"/>
    <w:rsid w:val="00733D10"/>
    <w:rsid w:val="00751FCC"/>
    <w:rsid w:val="00753524"/>
    <w:rsid w:val="00762848"/>
    <w:rsid w:val="00771B45"/>
    <w:rsid w:val="00782B84"/>
    <w:rsid w:val="00786084"/>
    <w:rsid w:val="007920D5"/>
    <w:rsid w:val="00792D7C"/>
    <w:rsid w:val="0079694A"/>
    <w:rsid w:val="007C0CDB"/>
    <w:rsid w:val="007C28EC"/>
    <w:rsid w:val="007C36CA"/>
    <w:rsid w:val="007C5FEB"/>
    <w:rsid w:val="007C6FD8"/>
    <w:rsid w:val="007C7D3A"/>
    <w:rsid w:val="007D76D2"/>
    <w:rsid w:val="007E03AB"/>
    <w:rsid w:val="007F2A27"/>
    <w:rsid w:val="007F565A"/>
    <w:rsid w:val="007F6432"/>
    <w:rsid w:val="00803CE6"/>
    <w:rsid w:val="00810429"/>
    <w:rsid w:val="00824335"/>
    <w:rsid w:val="00824997"/>
    <w:rsid w:val="0083079B"/>
    <w:rsid w:val="008327F9"/>
    <w:rsid w:val="00842099"/>
    <w:rsid w:val="0084586B"/>
    <w:rsid w:val="008462C7"/>
    <w:rsid w:val="00850057"/>
    <w:rsid w:val="00853990"/>
    <w:rsid w:val="0085553B"/>
    <w:rsid w:val="00856168"/>
    <w:rsid w:val="00861BCE"/>
    <w:rsid w:val="008630CE"/>
    <w:rsid w:val="00863329"/>
    <w:rsid w:val="00863FB1"/>
    <w:rsid w:val="00870AA7"/>
    <w:rsid w:val="0087250E"/>
    <w:rsid w:val="008736D8"/>
    <w:rsid w:val="00873865"/>
    <w:rsid w:val="00890D99"/>
    <w:rsid w:val="00894675"/>
    <w:rsid w:val="008A266B"/>
    <w:rsid w:val="008A4CFB"/>
    <w:rsid w:val="008B010C"/>
    <w:rsid w:val="008C1053"/>
    <w:rsid w:val="008C552B"/>
    <w:rsid w:val="008D0049"/>
    <w:rsid w:val="008D30A5"/>
    <w:rsid w:val="008D77AF"/>
    <w:rsid w:val="008E4ACA"/>
    <w:rsid w:val="008F4215"/>
    <w:rsid w:val="008F4858"/>
    <w:rsid w:val="0090350B"/>
    <w:rsid w:val="00910A06"/>
    <w:rsid w:val="00915FA8"/>
    <w:rsid w:val="009163C1"/>
    <w:rsid w:val="00916AC5"/>
    <w:rsid w:val="00934D9B"/>
    <w:rsid w:val="00934DA9"/>
    <w:rsid w:val="009433F8"/>
    <w:rsid w:val="00950754"/>
    <w:rsid w:val="00960A5F"/>
    <w:rsid w:val="009674B5"/>
    <w:rsid w:val="00973165"/>
    <w:rsid w:val="00974241"/>
    <w:rsid w:val="00975FC9"/>
    <w:rsid w:val="009821D4"/>
    <w:rsid w:val="00982BDF"/>
    <w:rsid w:val="0098786E"/>
    <w:rsid w:val="00990D8B"/>
    <w:rsid w:val="009934FF"/>
    <w:rsid w:val="0099557A"/>
    <w:rsid w:val="0099627B"/>
    <w:rsid w:val="009A11BE"/>
    <w:rsid w:val="009A3506"/>
    <w:rsid w:val="009B255A"/>
    <w:rsid w:val="009B49D0"/>
    <w:rsid w:val="009C63B7"/>
    <w:rsid w:val="009C6899"/>
    <w:rsid w:val="009D59FD"/>
    <w:rsid w:val="009D67E3"/>
    <w:rsid w:val="009D6953"/>
    <w:rsid w:val="009E17D5"/>
    <w:rsid w:val="009E1C3F"/>
    <w:rsid w:val="009E535B"/>
    <w:rsid w:val="009F08B1"/>
    <w:rsid w:val="009F0F86"/>
    <w:rsid w:val="009F2FE1"/>
    <w:rsid w:val="009F3F07"/>
    <w:rsid w:val="00A00722"/>
    <w:rsid w:val="00A03A3F"/>
    <w:rsid w:val="00A03B85"/>
    <w:rsid w:val="00A26C10"/>
    <w:rsid w:val="00A359E4"/>
    <w:rsid w:val="00A3767B"/>
    <w:rsid w:val="00A437D8"/>
    <w:rsid w:val="00A44F98"/>
    <w:rsid w:val="00A4613B"/>
    <w:rsid w:val="00A543AA"/>
    <w:rsid w:val="00A5794B"/>
    <w:rsid w:val="00A63C23"/>
    <w:rsid w:val="00A70C8F"/>
    <w:rsid w:val="00A74765"/>
    <w:rsid w:val="00A81A0B"/>
    <w:rsid w:val="00A92B3C"/>
    <w:rsid w:val="00AA2E1E"/>
    <w:rsid w:val="00AB18B5"/>
    <w:rsid w:val="00AB363E"/>
    <w:rsid w:val="00AB57B5"/>
    <w:rsid w:val="00AC68C7"/>
    <w:rsid w:val="00AF0FF2"/>
    <w:rsid w:val="00AF6825"/>
    <w:rsid w:val="00AF7006"/>
    <w:rsid w:val="00B143F0"/>
    <w:rsid w:val="00B14719"/>
    <w:rsid w:val="00B169BE"/>
    <w:rsid w:val="00B32A3F"/>
    <w:rsid w:val="00B40E8D"/>
    <w:rsid w:val="00B4435C"/>
    <w:rsid w:val="00B46489"/>
    <w:rsid w:val="00B520F6"/>
    <w:rsid w:val="00B628BF"/>
    <w:rsid w:val="00B641CB"/>
    <w:rsid w:val="00B64CFA"/>
    <w:rsid w:val="00B6573F"/>
    <w:rsid w:val="00B73B23"/>
    <w:rsid w:val="00B74971"/>
    <w:rsid w:val="00B81438"/>
    <w:rsid w:val="00B825A3"/>
    <w:rsid w:val="00B84DF8"/>
    <w:rsid w:val="00B854A5"/>
    <w:rsid w:val="00B879DA"/>
    <w:rsid w:val="00B901C9"/>
    <w:rsid w:val="00B94539"/>
    <w:rsid w:val="00B97D5D"/>
    <w:rsid w:val="00BA66E1"/>
    <w:rsid w:val="00BB539D"/>
    <w:rsid w:val="00BB5645"/>
    <w:rsid w:val="00BB6B31"/>
    <w:rsid w:val="00BC3CE9"/>
    <w:rsid w:val="00BC4E5D"/>
    <w:rsid w:val="00BD3E20"/>
    <w:rsid w:val="00BE414F"/>
    <w:rsid w:val="00BF34CD"/>
    <w:rsid w:val="00BF3C04"/>
    <w:rsid w:val="00C04036"/>
    <w:rsid w:val="00C10EEF"/>
    <w:rsid w:val="00C17D2D"/>
    <w:rsid w:val="00C21EF8"/>
    <w:rsid w:val="00C25672"/>
    <w:rsid w:val="00C30D17"/>
    <w:rsid w:val="00C337EE"/>
    <w:rsid w:val="00C34E9C"/>
    <w:rsid w:val="00C35415"/>
    <w:rsid w:val="00C37BFA"/>
    <w:rsid w:val="00C40F07"/>
    <w:rsid w:val="00C44A20"/>
    <w:rsid w:val="00C51CF7"/>
    <w:rsid w:val="00C534CD"/>
    <w:rsid w:val="00C56730"/>
    <w:rsid w:val="00C61E18"/>
    <w:rsid w:val="00C65262"/>
    <w:rsid w:val="00C653D3"/>
    <w:rsid w:val="00C74297"/>
    <w:rsid w:val="00C80683"/>
    <w:rsid w:val="00C8100C"/>
    <w:rsid w:val="00C831B7"/>
    <w:rsid w:val="00C858D8"/>
    <w:rsid w:val="00C90ED3"/>
    <w:rsid w:val="00C94413"/>
    <w:rsid w:val="00C96C80"/>
    <w:rsid w:val="00CA32BB"/>
    <w:rsid w:val="00CA3729"/>
    <w:rsid w:val="00CA551D"/>
    <w:rsid w:val="00CA6956"/>
    <w:rsid w:val="00CC16B8"/>
    <w:rsid w:val="00CC2DA8"/>
    <w:rsid w:val="00CD318D"/>
    <w:rsid w:val="00CD5B8D"/>
    <w:rsid w:val="00CD5E93"/>
    <w:rsid w:val="00CE013B"/>
    <w:rsid w:val="00CF2E64"/>
    <w:rsid w:val="00D054C6"/>
    <w:rsid w:val="00D12C32"/>
    <w:rsid w:val="00D20411"/>
    <w:rsid w:val="00D23716"/>
    <w:rsid w:val="00D23B5A"/>
    <w:rsid w:val="00D23CDA"/>
    <w:rsid w:val="00D337D2"/>
    <w:rsid w:val="00D36F8A"/>
    <w:rsid w:val="00D4258F"/>
    <w:rsid w:val="00D43516"/>
    <w:rsid w:val="00D50A62"/>
    <w:rsid w:val="00D51129"/>
    <w:rsid w:val="00D51DF2"/>
    <w:rsid w:val="00D5381B"/>
    <w:rsid w:val="00D53BF9"/>
    <w:rsid w:val="00D53E45"/>
    <w:rsid w:val="00D60090"/>
    <w:rsid w:val="00D6224F"/>
    <w:rsid w:val="00D71631"/>
    <w:rsid w:val="00D84DC9"/>
    <w:rsid w:val="00D9005E"/>
    <w:rsid w:val="00D9055F"/>
    <w:rsid w:val="00DA7122"/>
    <w:rsid w:val="00DA77A2"/>
    <w:rsid w:val="00DB4CD4"/>
    <w:rsid w:val="00DB62E2"/>
    <w:rsid w:val="00DB7607"/>
    <w:rsid w:val="00DC1D44"/>
    <w:rsid w:val="00DD268C"/>
    <w:rsid w:val="00DE2044"/>
    <w:rsid w:val="00DE51D1"/>
    <w:rsid w:val="00DF104E"/>
    <w:rsid w:val="00DF608F"/>
    <w:rsid w:val="00E0487C"/>
    <w:rsid w:val="00E10B17"/>
    <w:rsid w:val="00E1563C"/>
    <w:rsid w:val="00E27FB9"/>
    <w:rsid w:val="00E30C9A"/>
    <w:rsid w:val="00E42F84"/>
    <w:rsid w:val="00E435E4"/>
    <w:rsid w:val="00E47084"/>
    <w:rsid w:val="00E538BB"/>
    <w:rsid w:val="00E572AE"/>
    <w:rsid w:val="00E60004"/>
    <w:rsid w:val="00E74D48"/>
    <w:rsid w:val="00E827B6"/>
    <w:rsid w:val="00E82810"/>
    <w:rsid w:val="00E926BA"/>
    <w:rsid w:val="00E94A5A"/>
    <w:rsid w:val="00EA095C"/>
    <w:rsid w:val="00EA155E"/>
    <w:rsid w:val="00EA3BD6"/>
    <w:rsid w:val="00EB0A5E"/>
    <w:rsid w:val="00EB68BB"/>
    <w:rsid w:val="00ED021D"/>
    <w:rsid w:val="00ED0270"/>
    <w:rsid w:val="00ED7908"/>
    <w:rsid w:val="00EE2658"/>
    <w:rsid w:val="00F03DE2"/>
    <w:rsid w:val="00F201AB"/>
    <w:rsid w:val="00F20CAD"/>
    <w:rsid w:val="00F21638"/>
    <w:rsid w:val="00F3283A"/>
    <w:rsid w:val="00F407F3"/>
    <w:rsid w:val="00F422C5"/>
    <w:rsid w:val="00F50734"/>
    <w:rsid w:val="00F549F9"/>
    <w:rsid w:val="00F55467"/>
    <w:rsid w:val="00F56E27"/>
    <w:rsid w:val="00F634D2"/>
    <w:rsid w:val="00F64FA3"/>
    <w:rsid w:val="00F7062D"/>
    <w:rsid w:val="00F778B9"/>
    <w:rsid w:val="00F800A8"/>
    <w:rsid w:val="00F81406"/>
    <w:rsid w:val="00F973C5"/>
    <w:rsid w:val="00FA0BF6"/>
    <w:rsid w:val="00FB343F"/>
    <w:rsid w:val="00FB49D2"/>
    <w:rsid w:val="00FB4C8B"/>
    <w:rsid w:val="00FC0724"/>
    <w:rsid w:val="00FD2FF5"/>
    <w:rsid w:val="00FD5199"/>
    <w:rsid w:val="00FD5943"/>
    <w:rsid w:val="00FD7A3C"/>
    <w:rsid w:val="00FE4C32"/>
    <w:rsid w:val="00FF337A"/>
    <w:rsid w:val="00FF5876"/>
    <w:rsid w:val="00FF7A6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D4FF"/>
  <w15:docId w15:val="{D2710153-3CD1-4D7C-8EA9-C04D315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4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250E"/>
    <w:rPr>
      <w:color w:val="0563C1"/>
      <w:u w:val="single"/>
    </w:rPr>
  </w:style>
  <w:style w:type="paragraph" w:styleId="ListParagraph">
    <w:name w:val="List Paragraph"/>
    <w:basedOn w:val="Normal"/>
    <w:uiPriority w:val="34"/>
    <w:qFormat/>
    <w:rsid w:val="0087250E"/>
    <w:pPr>
      <w:spacing w:after="0" w:line="240" w:lineRule="auto"/>
      <w:ind w:left="720"/>
    </w:pPr>
    <w:rPr>
      <w:rFonts w:ascii="Calibri" w:hAnsi="Calibri" w:cs="Calibri"/>
    </w:rPr>
  </w:style>
  <w:style w:type="character" w:styleId="Strong">
    <w:name w:val="Strong"/>
    <w:basedOn w:val="DefaultParagraphFont"/>
    <w:uiPriority w:val="22"/>
    <w:qFormat/>
    <w:rsid w:val="00FE4C32"/>
    <w:rPr>
      <w:b/>
      <w:bCs/>
    </w:rPr>
  </w:style>
  <w:style w:type="paragraph" w:styleId="NormalWeb">
    <w:name w:val="Normal (Web)"/>
    <w:basedOn w:val="Normal"/>
    <w:uiPriority w:val="99"/>
    <w:unhideWhenUsed/>
    <w:rsid w:val="00F81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67DF9"/>
    <w:rPr>
      <w:color w:val="605E5C"/>
      <w:shd w:val="clear" w:color="auto" w:fill="E1DFDD"/>
    </w:rPr>
  </w:style>
  <w:style w:type="paragraph" w:styleId="Header">
    <w:name w:val="header"/>
    <w:basedOn w:val="Normal"/>
    <w:link w:val="HeaderChar"/>
    <w:uiPriority w:val="99"/>
    <w:unhideWhenUsed/>
    <w:rsid w:val="00D9005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005E"/>
  </w:style>
  <w:style w:type="paragraph" w:styleId="Footer">
    <w:name w:val="footer"/>
    <w:basedOn w:val="Normal"/>
    <w:link w:val="FooterChar"/>
    <w:uiPriority w:val="99"/>
    <w:unhideWhenUsed/>
    <w:rsid w:val="00D900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005E"/>
  </w:style>
  <w:style w:type="character" w:styleId="CommentReference">
    <w:name w:val="annotation reference"/>
    <w:basedOn w:val="DefaultParagraphFont"/>
    <w:uiPriority w:val="99"/>
    <w:semiHidden/>
    <w:unhideWhenUsed/>
    <w:rsid w:val="00C94413"/>
    <w:rPr>
      <w:sz w:val="16"/>
      <w:szCs w:val="16"/>
    </w:rPr>
  </w:style>
  <w:style w:type="paragraph" w:styleId="CommentText">
    <w:name w:val="annotation text"/>
    <w:basedOn w:val="Normal"/>
    <w:link w:val="CommentTextChar"/>
    <w:uiPriority w:val="99"/>
    <w:unhideWhenUsed/>
    <w:rsid w:val="00C94413"/>
    <w:pPr>
      <w:spacing w:line="240" w:lineRule="auto"/>
    </w:pPr>
    <w:rPr>
      <w:sz w:val="20"/>
      <w:szCs w:val="20"/>
    </w:rPr>
  </w:style>
  <w:style w:type="character" w:customStyle="1" w:styleId="CommentTextChar">
    <w:name w:val="Comment Text Char"/>
    <w:basedOn w:val="DefaultParagraphFont"/>
    <w:link w:val="CommentText"/>
    <w:uiPriority w:val="99"/>
    <w:rsid w:val="00C94413"/>
    <w:rPr>
      <w:sz w:val="20"/>
      <w:szCs w:val="20"/>
    </w:rPr>
  </w:style>
  <w:style w:type="paragraph" w:styleId="CommentSubject">
    <w:name w:val="annotation subject"/>
    <w:basedOn w:val="CommentText"/>
    <w:next w:val="CommentText"/>
    <w:link w:val="CommentSubjectChar"/>
    <w:uiPriority w:val="99"/>
    <w:semiHidden/>
    <w:unhideWhenUsed/>
    <w:rsid w:val="00C94413"/>
    <w:rPr>
      <w:b/>
      <w:bCs/>
    </w:rPr>
  </w:style>
  <w:style w:type="character" w:customStyle="1" w:styleId="CommentSubjectChar">
    <w:name w:val="Comment Subject Char"/>
    <w:basedOn w:val="CommentTextChar"/>
    <w:link w:val="CommentSubject"/>
    <w:uiPriority w:val="99"/>
    <w:semiHidden/>
    <w:rsid w:val="00C94413"/>
    <w:rPr>
      <w:b/>
      <w:bCs/>
      <w:sz w:val="20"/>
      <w:szCs w:val="20"/>
    </w:rPr>
  </w:style>
  <w:style w:type="paragraph" w:styleId="Revision">
    <w:name w:val="Revision"/>
    <w:hidden/>
    <w:uiPriority w:val="99"/>
    <w:semiHidden/>
    <w:rsid w:val="00221A17"/>
    <w:pPr>
      <w:spacing w:after="0" w:line="240" w:lineRule="auto"/>
    </w:pPr>
  </w:style>
  <w:style w:type="paragraph" w:styleId="BalloonText">
    <w:name w:val="Balloon Text"/>
    <w:basedOn w:val="Normal"/>
    <w:link w:val="BalloonTextChar"/>
    <w:uiPriority w:val="99"/>
    <w:semiHidden/>
    <w:unhideWhenUsed/>
    <w:rsid w:val="00037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4D"/>
    <w:rPr>
      <w:rFonts w:ascii="Tahoma" w:hAnsi="Tahoma" w:cs="Tahoma"/>
      <w:sz w:val="16"/>
      <w:szCs w:val="16"/>
    </w:rPr>
  </w:style>
  <w:style w:type="character" w:styleId="UnresolvedMention">
    <w:name w:val="Unresolved Mention"/>
    <w:basedOn w:val="DefaultParagraphFont"/>
    <w:uiPriority w:val="99"/>
    <w:semiHidden/>
    <w:unhideWhenUsed/>
    <w:rsid w:val="00620014"/>
    <w:rPr>
      <w:color w:val="605E5C"/>
      <w:shd w:val="clear" w:color="auto" w:fill="E1DFDD"/>
    </w:rPr>
  </w:style>
  <w:style w:type="paragraph" w:customStyle="1" w:styleId="m-3394130165961475536msolistparagraph">
    <w:name w:val="m_-3394130165961475536msolistparagraph"/>
    <w:basedOn w:val="Normal"/>
    <w:rsid w:val="003805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56E27"/>
    <w:pPr>
      <w:widowControl w:val="0"/>
      <w:autoSpaceDE w:val="0"/>
      <w:autoSpaceDN w:val="0"/>
      <w:spacing w:after="0" w:line="240" w:lineRule="auto"/>
    </w:pPr>
    <w:rPr>
      <w:rFonts w:ascii="Arial" w:eastAsia="Arial" w:hAnsi="Arial" w:cs="Arial"/>
      <w:sz w:val="20"/>
      <w:szCs w:val="20"/>
      <w:lang w:eastAsia="en-US" w:bidi="ar-SA"/>
    </w:rPr>
  </w:style>
  <w:style w:type="character" w:customStyle="1" w:styleId="BodyTextChar">
    <w:name w:val="Body Text Char"/>
    <w:basedOn w:val="DefaultParagraphFont"/>
    <w:link w:val="BodyText"/>
    <w:uiPriority w:val="1"/>
    <w:rsid w:val="00F56E27"/>
    <w:rPr>
      <w:rFonts w:ascii="Arial" w:eastAsia="Arial" w:hAnsi="Arial" w:cs="Arial"/>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7587">
      <w:bodyDiv w:val="1"/>
      <w:marLeft w:val="0"/>
      <w:marRight w:val="0"/>
      <w:marTop w:val="0"/>
      <w:marBottom w:val="0"/>
      <w:divBdr>
        <w:top w:val="none" w:sz="0" w:space="0" w:color="auto"/>
        <w:left w:val="none" w:sz="0" w:space="0" w:color="auto"/>
        <w:bottom w:val="none" w:sz="0" w:space="0" w:color="auto"/>
        <w:right w:val="none" w:sz="0" w:space="0" w:color="auto"/>
      </w:divBdr>
    </w:div>
    <w:div w:id="466817642">
      <w:bodyDiv w:val="1"/>
      <w:marLeft w:val="0"/>
      <w:marRight w:val="0"/>
      <w:marTop w:val="0"/>
      <w:marBottom w:val="0"/>
      <w:divBdr>
        <w:top w:val="none" w:sz="0" w:space="0" w:color="auto"/>
        <w:left w:val="none" w:sz="0" w:space="0" w:color="auto"/>
        <w:bottom w:val="none" w:sz="0" w:space="0" w:color="auto"/>
        <w:right w:val="none" w:sz="0" w:space="0" w:color="auto"/>
      </w:divBdr>
    </w:div>
    <w:div w:id="622926697">
      <w:bodyDiv w:val="1"/>
      <w:marLeft w:val="0"/>
      <w:marRight w:val="0"/>
      <w:marTop w:val="0"/>
      <w:marBottom w:val="0"/>
      <w:divBdr>
        <w:top w:val="none" w:sz="0" w:space="0" w:color="auto"/>
        <w:left w:val="none" w:sz="0" w:space="0" w:color="auto"/>
        <w:bottom w:val="none" w:sz="0" w:space="0" w:color="auto"/>
        <w:right w:val="none" w:sz="0" w:space="0" w:color="auto"/>
      </w:divBdr>
    </w:div>
    <w:div w:id="709568309">
      <w:bodyDiv w:val="1"/>
      <w:marLeft w:val="0"/>
      <w:marRight w:val="0"/>
      <w:marTop w:val="0"/>
      <w:marBottom w:val="0"/>
      <w:divBdr>
        <w:top w:val="none" w:sz="0" w:space="0" w:color="auto"/>
        <w:left w:val="none" w:sz="0" w:space="0" w:color="auto"/>
        <w:bottom w:val="none" w:sz="0" w:space="0" w:color="auto"/>
        <w:right w:val="none" w:sz="0" w:space="0" w:color="auto"/>
      </w:divBdr>
    </w:div>
    <w:div w:id="831526050">
      <w:bodyDiv w:val="1"/>
      <w:marLeft w:val="0"/>
      <w:marRight w:val="0"/>
      <w:marTop w:val="0"/>
      <w:marBottom w:val="0"/>
      <w:divBdr>
        <w:top w:val="none" w:sz="0" w:space="0" w:color="auto"/>
        <w:left w:val="none" w:sz="0" w:space="0" w:color="auto"/>
        <w:bottom w:val="none" w:sz="0" w:space="0" w:color="auto"/>
        <w:right w:val="none" w:sz="0" w:space="0" w:color="auto"/>
      </w:divBdr>
    </w:div>
    <w:div w:id="1010790284">
      <w:bodyDiv w:val="1"/>
      <w:marLeft w:val="0"/>
      <w:marRight w:val="0"/>
      <w:marTop w:val="0"/>
      <w:marBottom w:val="0"/>
      <w:divBdr>
        <w:top w:val="none" w:sz="0" w:space="0" w:color="auto"/>
        <w:left w:val="none" w:sz="0" w:space="0" w:color="auto"/>
        <w:bottom w:val="none" w:sz="0" w:space="0" w:color="auto"/>
        <w:right w:val="none" w:sz="0" w:space="0" w:color="auto"/>
      </w:divBdr>
    </w:div>
    <w:div w:id="1184827109">
      <w:bodyDiv w:val="1"/>
      <w:marLeft w:val="0"/>
      <w:marRight w:val="0"/>
      <w:marTop w:val="0"/>
      <w:marBottom w:val="0"/>
      <w:divBdr>
        <w:top w:val="none" w:sz="0" w:space="0" w:color="auto"/>
        <w:left w:val="none" w:sz="0" w:space="0" w:color="auto"/>
        <w:bottom w:val="none" w:sz="0" w:space="0" w:color="auto"/>
        <w:right w:val="none" w:sz="0" w:space="0" w:color="auto"/>
      </w:divBdr>
    </w:div>
    <w:div w:id="1256012318">
      <w:bodyDiv w:val="1"/>
      <w:marLeft w:val="0"/>
      <w:marRight w:val="0"/>
      <w:marTop w:val="0"/>
      <w:marBottom w:val="0"/>
      <w:divBdr>
        <w:top w:val="none" w:sz="0" w:space="0" w:color="auto"/>
        <w:left w:val="none" w:sz="0" w:space="0" w:color="auto"/>
        <w:bottom w:val="none" w:sz="0" w:space="0" w:color="auto"/>
        <w:right w:val="none" w:sz="0" w:space="0" w:color="auto"/>
      </w:divBdr>
    </w:div>
    <w:div w:id="1321813947">
      <w:bodyDiv w:val="1"/>
      <w:marLeft w:val="0"/>
      <w:marRight w:val="0"/>
      <w:marTop w:val="0"/>
      <w:marBottom w:val="0"/>
      <w:divBdr>
        <w:top w:val="none" w:sz="0" w:space="0" w:color="auto"/>
        <w:left w:val="none" w:sz="0" w:space="0" w:color="auto"/>
        <w:bottom w:val="none" w:sz="0" w:space="0" w:color="auto"/>
        <w:right w:val="none" w:sz="0" w:space="0" w:color="auto"/>
      </w:divBdr>
    </w:div>
    <w:div w:id="1390499649">
      <w:bodyDiv w:val="1"/>
      <w:marLeft w:val="0"/>
      <w:marRight w:val="0"/>
      <w:marTop w:val="0"/>
      <w:marBottom w:val="0"/>
      <w:divBdr>
        <w:top w:val="none" w:sz="0" w:space="0" w:color="auto"/>
        <w:left w:val="none" w:sz="0" w:space="0" w:color="auto"/>
        <w:bottom w:val="none" w:sz="0" w:space="0" w:color="auto"/>
        <w:right w:val="none" w:sz="0" w:space="0" w:color="auto"/>
      </w:divBdr>
    </w:div>
    <w:div w:id="1621568670">
      <w:bodyDiv w:val="1"/>
      <w:marLeft w:val="0"/>
      <w:marRight w:val="0"/>
      <w:marTop w:val="0"/>
      <w:marBottom w:val="0"/>
      <w:divBdr>
        <w:top w:val="none" w:sz="0" w:space="0" w:color="auto"/>
        <w:left w:val="none" w:sz="0" w:space="0" w:color="auto"/>
        <w:bottom w:val="none" w:sz="0" w:space="0" w:color="auto"/>
        <w:right w:val="none" w:sz="0" w:space="0" w:color="auto"/>
      </w:divBdr>
    </w:div>
    <w:div w:id="1654332312">
      <w:bodyDiv w:val="1"/>
      <w:marLeft w:val="0"/>
      <w:marRight w:val="0"/>
      <w:marTop w:val="0"/>
      <w:marBottom w:val="0"/>
      <w:divBdr>
        <w:top w:val="none" w:sz="0" w:space="0" w:color="auto"/>
        <w:left w:val="none" w:sz="0" w:space="0" w:color="auto"/>
        <w:bottom w:val="none" w:sz="0" w:space="0" w:color="auto"/>
        <w:right w:val="none" w:sz="0" w:space="0" w:color="auto"/>
      </w:divBdr>
    </w:div>
    <w:div w:id="1658873517">
      <w:bodyDiv w:val="1"/>
      <w:marLeft w:val="0"/>
      <w:marRight w:val="0"/>
      <w:marTop w:val="0"/>
      <w:marBottom w:val="0"/>
      <w:divBdr>
        <w:top w:val="none" w:sz="0" w:space="0" w:color="auto"/>
        <w:left w:val="none" w:sz="0" w:space="0" w:color="auto"/>
        <w:bottom w:val="none" w:sz="0" w:space="0" w:color="auto"/>
        <w:right w:val="none" w:sz="0" w:space="0" w:color="auto"/>
      </w:divBdr>
    </w:div>
    <w:div w:id="1748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 xmlns="5cad0838-a95b-455e-883e-3ede588b466e" xsi:nil="true"/>
    <TaxCatchAll xmlns="3ca5a071-e2d8-4509-8b25-fb0e6a361ca2" xsi:nil="true"/>
    <lcf76f155ced4ddcb4097134ff3c332f xmlns="5cad0838-a95b-455e-883e-3ede588b46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F1EB95EF29A624C9C627A25287E3FD7" ma:contentTypeVersion="17" ma:contentTypeDescription="Creare un nuovo documento." ma:contentTypeScope="" ma:versionID="602451106d1ab99173fd1c85280737e8">
  <xsd:schema xmlns:xsd="http://www.w3.org/2001/XMLSchema" xmlns:xs="http://www.w3.org/2001/XMLSchema" xmlns:p="http://schemas.microsoft.com/office/2006/metadata/properties" xmlns:ns2="5cad0838-a95b-455e-883e-3ede588b466e" xmlns:ns3="3ca5a071-e2d8-4509-8b25-fb0e6a361ca2" targetNamespace="http://schemas.microsoft.com/office/2006/metadata/properties" ma:root="true" ma:fieldsID="7bfb16c929bf78efceb30c80d3f55a1c" ns2:_="" ns3:_="">
    <xsd:import namespace="5cad0838-a95b-455e-883e-3ede588b466e"/>
    <xsd:import namespace="3ca5a071-e2d8-4509-8b25-fb0e6a361ca2"/>
    <xsd:element name="properties">
      <xsd:complexType>
        <xsd:sequence>
          <xsd:element name="documentManagement">
            <xsd:complexType>
              <xsd:all>
                <xsd:element ref="ns2:No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d0838-a95b-455e-883e-3ede588b466e" elementFormDefault="qualified">
    <xsd:import namespace="http://schemas.microsoft.com/office/2006/documentManagement/types"/>
    <xsd:import namespace="http://schemas.microsoft.com/office/infopath/2007/PartnerControls"/>
    <xsd:element name="Note" ma:index="8" nillable="true" ma:displayName="Note" ma:description="Campo annotazioni" ma:internalName="Note">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1dd0f511-72e8-461b-9c62-b5abc1893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a5a071-e2d8-4509-8b25-fb0e6a361ca2" elementFormDefault="qualified">
    <xsd:import namespace="http://schemas.microsoft.com/office/2006/documentManagement/types"/>
    <xsd:import namespace="http://schemas.microsoft.com/office/infopath/2007/PartnerControls"/>
    <xsd:element name="SharedWithUsers" ma:index="9"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description="" ma:internalName="SharedWithDetails" ma:readOnly="true">
      <xsd:simpleType>
        <xsd:restriction base="dms:Note">
          <xsd:maxLength value="255"/>
        </xsd:restriction>
      </xsd:simpleType>
    </xsd:element>
    <xsd:element name="TaxCatchAll" ma:index="24" nillable="true" ma:displayName="Taxonomy Catch All Column" ma:hidden="true" ma:list="{1feaaa3c-3996-4e91-9a7e-dcc561519d8e}" ma:internalName="TaxCatchAll" ma:showField="CatchAllData" ma:web="3ca5a071-e2d8-4509-8b25-fb0e6a361c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2FC02-12F3-4989-9632-0B722BCE7570}">
  <ds:schemaRefs>
    <ds:schemaRef ds:uri="http://schemas.microsoft.com/sharepoint/v3/contenttype/forms"/>
  </ds:schemaRefs>
</ds:datastoreItem>
</file>

<file path=customXml/itemProps2.xml><?xml version="1.0" encoding="utf-8"?>
<ds:datastoreItem xmlns:ds="http://schemas.openxmlformats.org/officeDocument/2006/customXml" ds:itemID="{4A49CBFF-4F8F-4B46-877B-C7004B33D006}">
  <ds:schemaRefs>
    <ds:schemaRef ds:uri="http://schemas.microsoft.com/office/2006/metadata/properties"/>
    <ds:schemaRef ds:uri="http://schemas.microsoft.com/office/infopath/2007/PartnerControls"/>
    <ds:schemaRef ds:uri="5cad0838-a95b-455e-883e-3ede588b466e"/>
    <ds:schemaRef ds:uri="3ca5a071-e2d8-4509-8b25-fb0e6a361ca2"/>
  </ds:schemaRefs>
</ds:datastoreItem>
</file>

<file path=customXml/itemProps3.xml><?xml version="1.0" encoding="utf-8"?>
<ds:datastoreItem xmlns:ds="http://schemas.openxmlformats.org/officeDocument/2006/customXml" ds:itemID="{49DD51FB-B32C-4ACD-9EE8-B198894677FE}">
  <ds:schemaRefs>
    <ds:schemaRef ds:uri="http://schemas.openxmlformats.org/officeDocument/2006/bibliography"/>
  </ds:schemaRefs>
</ds:datastoreItem>
</file>

<file path=customXml/itemProps4.xml><?xml version="1.0" encoding="utf-8"?>
<ds:datastoreItem xmlns:ds="http://schemas.openxmlformats.org/officeDocument/2006/customXml" ds:itemID="{4412232E-D265-4609-B21A-EF7765604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d0838-a95b-455e-883e-3ede588b466e"/>
    <ds:schemaRef ds:uri="3ca5a071-e2d8-4509-8b25-fb0e6a361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6533</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7664</CharactersWithSpaces>
  <SharedDoc>false</SharedDoc>
  <HLinks>
    <vt:vector size="6" baseType="variant">
      <vt:variant>
        <vt:i4>1703985</vt:i4>
      </vt:variant>
      <vt:variant>
        <vt:i4>0</vt:i4>
      </vt:variant>
      <vt:variant>
        <vt:i4>0</vt:i4>
      </vt:variant>
      <vt:variant>
        <vt:i4>5</vt:i4>
      </vt:variant>
      <vt:variant>
        <vt:lpwstr>mailto:lopezmariecaroline@gmail.com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Corsi</dc:creator>
  <cp:keywords/>
  <dc:description/>
  <cp:lastModifiedBy>Audrey Koop</cp:lastModifiedBy>
  <cp:revision>2</cp:revision>
  <cp:lastPrinted>2022-07-04T17:27:00Z</cp:lastPrinted>
  <dcterms:created xsi:type="dcterms:W3CDTF">2022-07-07T17:37:00Z</dcterms:created>
  <dcterms:modified xsi:type="dcterms:W3CDTF">2022-07-07T17:37:00Z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0x0101000F1EB95EF29A624C9C627A25287E3FD7</vt:lpwstr>
  </property>
  <property fmtid="{D5CDD505-2E9C-101B-9397-08002B2CF9AE}" pid="3" name="_dlc_DocIdItemGuid">
    <vt:lpwstr>2bbba233-72f1-403b-aec1-763f9da5f94e</vt:lpwstr>
  </property>
  <property fmtid="{D5CDD505-2E9C-101B-9397-08002B2CF9AE}" pid="4" name="MediaServiceImageTags">
    <vt:lpwstr/>
  </property>
</Properties>
</file>