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FBF6" w14:textId="09831C23" w:rsidR="008B6E64" w:rsidRPr="00EA6B61" w:rsidRDefault="00217E67" w:rsidP="00217E67">
      <w:pPr>
        <w:jc w:val="center"/>
        <w:rPr>
          <w:rFonts w:ascii="Arial" w:hAnsi="Arial" w:cs="Arial"/>
          <w:b/>
          <w:bCs/>
          <w:color w:val="000000"/>
          <w:sz w:val="28"/>
          <w:szCs w:val="28"/>
          <w:lang w:val="en-GB"/>
        </w:rPr>
      </w:pPr>
      <w:r w:rsidRPr="00EA6B61">
        <w:rPr>
          <w:rFonts w:ascii="Arial" w:hAnsi="Arial" w:cs="Arial"/>
          <w:b/>
          <w:bCs/>
          <w:color w:val="000000"/>
          <w:sz w:val="28"/>
          <w:szCs w:val="28"/>
          <w:lang w:val="en-GB"/>
        </w:rPr>
        <w:t>GUALA CLOSURES ACHIEVED ‘GOLD MEDAL’ FROM ECOVADIS FOR SUSTAINABILITY PERFORMANCE</w:t>
      </w:r>
    </w:p>
    <w:p w14:paraId="31C5302B" w14:textId="2DCA7406" w:rsidR="00217E67" w:rsidRPr="00EA6B61" w:rsidRDefault="00217E67" w:rsidP="00217E67">
      <w:pPr>
        <w:jc w:val="center"/>
        <w:rPr>
          <w:rFonts w:ascii="Arial" w:hAnsi="Arial" w:cs="Arial"/>
          <w:i/>
          <w:iCs/>
          <w:sz w:val="24"/>
          <w:szCs w:val="24"/>
          <w:lang w:val="en-GB"/>
        </w:rPr>
      </w:pPr>
      <w:r w:rsidRPr="00EA6B61">
        <w:rPr>
          <w:rFonts w:ascii="Arial" w:hAnsi="Arial" w:cs="Arial"/>
          <w:i/>
          <w:iCs/>
          <w:sz w:val="24"/>
          <w:szCs w:val="24"/>
          <w:lang w:val="en-GB"/>
        </w:rPr>
        <w:t xml:space="preserve">The Group is now in the top 3% of the best companies analysed </w:t>
      </w:r>
      <w:r w:rsidR="00574609" w:rsidRPr="00EA6B61">
        <w:rPr>
          <w:rFonts w:ascii="Arial" w:hAnsi="Arial" w:cs="Arial"/>
          <w:i/>
          <w:iCs/>
          <w:sz w:val="24"/>
          <w:szCs w:val="24"/>
          <w:lang w:val="en-GB"/>
        </w:rPr>
        <w:t xml:space="preserve">in the field </w:t>
      </w:r>
      <w:r w:rsidRPr="00EA6B61">
        <w:rPr>
          <w:rFonts w:ascii="Arial" w:hAnsi="Arial" w:cs="Arial"/>
          <w:i/>
          <w:iCs/>
          <w:sz w:val="24"/>
          <w:szCs w:val="24"/>
          <w:lang w:val="en-GB"/>
        </w:rPr>
        <w:t>worldwide.</w:t>
      </w:r>
    </w:p>
    <w:p w14:paraId="1A45B9CD" w14:textId="77777777" w:rsidR="00217E67" w:rsidRPr="00EA6B61" w:rsidRDefault="00217E67" w:rsidP="00217E67">
      <w:pPr>
        <w:jc w:val="center"/>
        <w:rPr>
          <w:rFonts w:ascii="Arial" w:hAnsi="Arial" w:cs="Arial"/>
          <w:i/>
          <w:iCs/>
          <w:sz w:val="24"/>
          <w:szCs w:val="24"/>
          <w:lang w:val="en-GB"/>
        </w:rPr>
      </w:pPr>
    </w:p>
    <w:p w14:paraId="26C8CA14" w14:textId="5CBB755E" w:rsidR="00217E67" w:rsidRPr="00EA6B61" w:rsidRDefault="00B62721" w:rsidP="00217E67">
      <w:pPr>
        <w:jc w:val="both"/>
        <w:rPr>
          <w:rFonts w:ascii="Arial" w:hAnsi="Arial" w:cs="Arial"/>
          <w:sz w:val="24"/>
          <w:szCs w:val="24"/>
          <w:lang w:val="en-GB"/>
        </w:rPr>
      </w:pPr>
      <w:r w:rsidRPr="00EA6B61">
        <w:rPr>
          <w:rFonts w:ascii="Arial" w:hAnsi="Arial" w:cs="Arial"/>
          <w:i/>
          <w:iCs/>
          <w:sz w:val="24"/>
          <w:szCs w:val="24"/>
          <w:lang w:val="en-GB"/>
        </w:rPr>
        <w:t xml:space="preserve">Milan, </w:t>
      </w:r>
      <w:r w:rsidR="00574609" w:rsidRPr="00EA6B61">
        <w:rPr>
          <w:rFonts w:ascii="Arial" w:hAnsi="Arial" w:cs="Arial"/>
          <w:i/>
          <w:iCs/>
          <w:sz w:val="24"/>
          <w:szCs w:val="24"/>
          <w:lang w:val="en-GB"/>
        </w:rPr>
        <w:t>18</w:t>
      </w:r>
      <w:r w:rsidR="00574609" w:rsidRPr="00EA6B61">
        <w:rPr>
          <w:rFonts w:ascii="Arial" w:hAnsi="Arial" w:cs="Arial"/>
          <w:i/>
          <w:iCs/>
          <w:sz w:val="24"/>
          <w:szCs w:val="24"/>
          <w:vertAlign w:val="superscript"/>
          <w:lang w:val="en-GB"/>
        </w:rPr>
        <w:t>th</w:t>
      </w:r>
      <w:r w:rsidRPr="00EA6B61">
        <w:rPr>
          <w:rFonts w:ascii="Arial" w:hAnsi="Arial" w:cs="Arial"/>
          <w:i/>
          <w:iCs/>
          <w:sz w:val="24"/>
          <w:szCs w:val="24"/>
          <w:lang w:val="en-GB"/>
        </w:rPr>
        <w:t xml:space="preserve"> </w:t>
      </w:r>
      <w:r w:rsidR="00217E67" w:rsidRPr="00EA6B61">
        <w:rPr>
          <w:rFonts w:ascii="Arial" w:hAnsi="Arial" w:cs="Arial"/>
          <w:i/>
          <w:iCs/>
          <w:sz w:val="24"/>
          <w:szCs w:val="24"/>
          <w:lang w:val="en-GB"/>
        </w:rPr>
        <w:t>October</w:t>
      </w:r>
      <w:r w:rsidRPr="00EA6B61">
        <w:rPr>
          <w:rFonts w:ascii="Arial" w:hAnsi="Arial" w:cs="Arial"/>
          <w:i/>
          <w:iCs/>
          <w:sz w:val="24"/>
          <w:szCs w:val="24"/>
          <w:lang w:val="en-GB"/>
        </w:rPr>
        <w:t xml:space="preserve"> 2024</w:t>
      </w:r>
      <w:r w:rsidRPr="00EA6B61">
        <w:rPr>
          <w:rFonts w:ascii="Arial" w:hAnsi="Arial" w:cs="Arial"/>
          <w:sz w:val="24"/>
          <w:szCs w:val="24"/>
          <w:lang w:val="en-GB"/>
        </w:rPr>
        <w:t xml:space="preserve"> – </w:t>
      </w:r>
      <w:r w:rsidR="00217E67" w:rsidRPr="00EA6B61">
        <w:rPr>
          <w:rFonts w:ascii="Arial" w:hAnsi="Arial" w:cs="Arial"/>
          <w:sz w:val="24"/>
          <w:szCs w:val="24"/>
          <w:lang w:val="en-GB"/>
        </w:rPr>
        <w:t xml:space="preserve">Guala Closures, a world leader in the production of closures for the spirits, wine, water, beverage and edible oil markets, is proud to announce that it has received the </w:t>
      </w:r>
      <w:r w:rsidR="00217E67" w:rsidRPr="00EA6B61">
        <w:rPr>
          <w:rFonts w:ascii="Arial" w:hAnsi="Arial" w:cs="Arial"/>
          <w:b/>
          <w:bCs/>
          <w:sz w:val="24"/>
          <w:szCs w:val="24"/>
          <w:lang w:val="en-GB"/>
        </w:rPr>
        <w:t xml:space="preserve">gold medal </w:t>
      </w:r>
      <w:r w:rsidR="00574609" w:rsidRPr="00EA6B61">
        <w:rPr>
          <w:rFonts w:ascii="Arial" w:hAnsi="Arial" w:cs="Arial"/>
          <w:b/>
          <w:bCs/>
          <w:sz w:val="24"/>
          <w:szCs w:val="24"/>
          <w:lang w:val="en-GB"/>
        </w:rPr>
        <w:t>from</w:t>
      </w:r>
      <w:r w:rsidR="00217E67" w:rsidRPr="00EA6B61">
        <w:rPr>
          <w:rFonts w:ascii="Arial" w:hAnsi="Arial" w:cs="Arial"/>
          <w:b/>
          <w:bCs/>
          <w:sz w:val="24"/>
          <w:szCs w:val="24"/>
          <w:lang w:val="en-GB"/>
        </w:rPr>
        <w:t xml:space="preserve"> EcoVadis</w:t>
      </w:r>
      <w:r w:rsidR="00217E67" w:rsidRPr="00EA6B61">
        <w:rPr>
          <w:rFonts w:ascii="Arial" w:hAnsi="Arial" w:cs="Arial"/>
          <w:sz w:val="24"/>
          <w:szCs w:val="24"/>
          <w:lang w:val="en-GB"/>
        </w:rPr>
        <w:t xml:space="preserve">, </w:t>
      </w:r>
      <w:r w:rsidR="00574609" w:rsidRPr="00EA6B61">
        <w:rPr>
          <w:rFonts w:ascii="Arial" w:hAnsi="Arial" w:cs="Arial"/>
          <w:sz w:val="24"/>
          <w:szCs w:val="24"/>
          <w:lang w:val="en-GB"/>
        </w:rPr>
        <w:t>a leading</w:t>
      </w:r>
      <w:r w:rsidR="00217E67" w:rsidRPr="00EA6B61">
        <w:rPr>
          <w:rFonts w:ascii="Arial" w:hAnsi="Arial" w:cs="Arial"/>
          <w:sz w:val="24"/>
          <w:szCs w:val="24"/>
          <w:lang w:val="en-GB"/>
        </w:rPr>
        <w:t xml:space="preserve"> global corporate sustainability assessment platform based on international standards. </w:t>
      </w:r>
    </w:p>
    <w:p w14:paraId="7FFD1A6F" w14:textId="36106296" w:rsidR="00217E67" w:rsidRPr="00EA6B61" w:rsidRDefault="00217E67" w:rsidP="00217E67">
      <w:pPr>
        <w:jc w:val="both"/>
        <w:rPr>
          <w:rFonts w:ascii="Arial" w:hAnsi="Arial" w:cs="Arial"/>
          <w:sz w:val="24"/>
          <w:szCs w:val="24"/>
          <w:lang w:val="en-GB"/>
        </w:rPr>
      </w:pPr>
      <w:r w:rsidRPr="00EA6B61">
        <w:rPr>
          <w:rFonts w:ascii="Arial" w:hAnsi="Arial" w:cs="Arial"/>
          <w:sz w:val="24"/>
          <w:szCs w:val="24"/>
          <w:lang w:val="en-GB"/>
        </w:rPr>
        <w:t>Since 2023, Guala Closures has participated in the EcoVadis assessment at Group level</w:t>
      </w:r>
      <w:r w:rsidR="00574609" w:rsidRPr="00EA6B61">
        <w:rPr>
          <w:rFonts w:ascii="Arial" w:hAnsi="Arial" w:cs="Arial"/>
          <w:sz w:val="24"/>
          <w:szCs w:val="24"/>
          <w:lang w:val="en-GB"/>
        </w:rPr>
        <w:t xml:space="preserve"> on an annual basis</w:t>
      </w:r>
      <w:r w:rsidRPr="00EA6B61">
        <w:rPr>
          <w:rFonts w:ascii="Arial" w:hAnsi="Arial" w:cs="Arial"/>
          <w:sz w:val="24"/>
          <w:szCs w:val="24"/>
          <w:lang w:val="en-GB"/>
        </w:rPr>
        <w:t xml:space="preserve">, covering all its sites around the world. Compared to last year, the company's score has improved significantly from 69 to 76, placing it in the top 3% of all companies </w:t>
      </w:r>
      <w:r w:rsidR="00574609" w:rsidRPr="00EA6B61">
        <w:rPr>
          <w:rFonts w:ascii="Arial" w:hAnsi="Arial" w:cs="Arial"/>
          <w:sz w:val="24"/>
          <w:szCs w:val="24"/>
          <w:lang w:val="en-GB"/>
        </w:rPr>
        <w:t>assessed in its industry</w:t>
      </w:r>
      <w:r w:rsidRPr="00EA6B61">
        <w:rPr>
          <w:rFonts w:ascii="Arial" w:hAnsi="Arial" w:cs="Arial"/>
          <w:sz w:val="24"/>
          <w:szCs w:val="24"/>
          <w:lang w:val="en-GB"/>
        </w:rPr>
        <w:t xml:space="preserve">. </w:t>
      </w:r>
    </w:p>
    <w:p w14:paraId="2BEC04DE" w14:textId="7DC1A77A" w:rsidR="00217E67" w:rsidRPr="00EA6B61" w:rsidRDefault="00217E67" w:rsidP="00217E67">
      <w:pPr>
        <w:jc w:val="both"/>
        <w:rPr>
          <w:rFonts w:ascii="Arial" w:hAnsi="Arial" w:cs="Arial"/>
          <w:sz w:val="24"/>
          <w:szCs w:val="24"/>
          <w:lang w:val="en-GB"/>
        </w:rPr>
      </w:pPr>
      <w:r w:rsidRPr="00EA6B61">
        <w:rPr>
          <w:rFonts w:ascii="Arial" w:hAnsi="Arial" w:cs="Arial"/>
          <w:sz w:val="24"/>
          <w:szCs w:val="24"/>
          <w:lang w:val="en-GB"/>
        </w:rPr>
        <w:t xml:space="preserve">This result represents a significant </w:t>
      </w:r>
      <w:r w:rsidR="00574609" w:rsidRPr="00EA6B61">
        <w:rPr>
          <w:rFonts w:ascii="Arial" w:hAnsi="Arial" w:cs="Arial"/>
          <w:sz w:val="24"/>
          <w:szCs w:val="24"/>
          <w:lang w:val="en-GB"/>
        </w:rPr>
        <w:t xml:space="preserve">milestone </w:t>
      </w:r>
      <w:r w:rsidRPr="00EA6B61">
        <w:rPr>
          <w:rFonts w:ascii="Arial" w:hAnsi="Arial" w:cs="Arial"/>
          <w:sz w:val="24"/>
          <w:szCs w:val="24"/>
          <w:lang w:val="en-GB"/>
        </w:rPr>
        <w:t>in the Spinetta Marengo-based company's efforts to improve its environmental, social and ethical performance, compared to its previous silver medal.</w:t>
      </w:r>
    </w:p>
    <w:p w14:paraId="18838BE6" w14:textId="234B077B" w:rsidR="00217E67" w:rsidRPr="00EA6B61" w:rsidRDefault="00217E67" w:rsidP="00217E67">
      <w:pPr>
        <w:jc w:val="both"/>
        <w:rPr>
          <w:rFonts w:ascii="Arial" w:hAnsi="Arial" w:cs="Arial"/>
          <w:b/>
          <w:bCs/>
          <w:sz w:val="24"/>
          <w:szCs w:val="24"/>
          <w:lang w:val="en-GB"/>
        </w:rPr>
      </w:pPr>
      <w:r w:rsidRPr="00EA6B61">
        <w:rPr>
          <w:rFonts w:ascii="Arial" w:hAnsi="Arial" w:cs="Arial"/>
          <w:sz w:val="24"/>
          <w:szCs w:val="24"/>
          <w:lang w:val="en-GB"/>
        </w:rPr>
        <w:t>‘</w:t>
      </w:r>
      <w:r w:rsidRPr="00EA6B61">
        <w:rPr>
          <w:rFonts w:ascii="Arial" w:hAnsi="Arial" w:cs="Arial"/>
          <w:i/>
          <w:iCs/>
          <w:sz w:val="24"/>
          <w:szCs w:val="24"/>
          <w:lang w:val="en-GB"/>
        </w:rPr>
        <w:t xml:space="preserve">Obtaining the EcoVadis gold medal represents not only a prestigious achievement for us, but also the concrete </w:t>
      </w:r>
      <w:r w:rsidR="00574609" w:rsidRPr="00EA6B61">
        <w:rPr>
          <w:rFonts w:ascii="Arial" w:hAnsi="Arial" w:cs="Arial"/>
          <w:i/>
          <w:iCs/>
          <w:sz w:val="24"/>
          <w:szCs w:val="24"/>
          <w:lang w:val="en-GB"/>
        </w:rPr>
        <w:t>recognition</w:t>
      </w:r>
      <w:r w:rsidRPr="00EA6B61">
        <w:rPr>
          <w:rFonts w:ascii="Arial" w:hAnsi="Arial" w:cs="Arial"/>
          <w:i/>
          <w:iCs/>
          <w:sz w:val="24"/>
          <w:szCs w:val="24"/>
          <w:lang w:val="en-GB"/>
        </w:rPr>
        <w:t xml:space="preserve"> of our strategies regarding the environment, ethics, labour practices, respect for human rights and sustainable supply chain. </w:t>
      </w:r>
      <w:r w:rsidR="00574609" w:rsidRPr="00EA6B61">
        <w:rPr>
          <w:rFonts w:ascii="Arial" w:hAnsi="Arial" w:cs="Arial"/>
          <w:i/>
          <w:iCs/>
          <w:sz w:val="24"/>
          <w:szCs w:val="24"/>
          <w:lang w:val="en-GB"/>
        </w:rPr>
        <w:t>F</w:t>
      </w:r>
      <w:r w:rsidRPr="00EA6B61">
        <w:rPr>
          <w:rFonts w:ascii="Arial" w:hAnsi="Arial" w:cs="Arial"/>
          <w:i/>
          <w:iCs/>
          <w:sz w:val="24"/>
          <w:szCs w:val="24"/>
          <w:lang w:val="en-GB"/>
        </w:rPr>
        <w:t>or Guala Closures, sustainability is not just about the environment: the company's commitment also fully embraces social and ethical aspects</w:t>
      </w:r>
      <w:r w:rsidRPr="00EA6B61">
        <w:rPr>
          <w:rFonts w:ascii="Arial" w:hAnsi="Arial" w:cs="Arial"/>
          <w:sz w:val="24"/>
          <w:szCs w:val="24"/>
          <w:lang w:val="en-GB"/>
        </w:rPr>
        <w:t xml:space="preserve">,’ comments </w:t>
      </w:r>
      <w:r w:rsidRPr="00EA6B61">
        <w:rPr>
          <w:rFonts w:ascii="Arial" w:hAnsi="Arial" w:cs="Arial"/>
          <w:b/>
          <w:bCs/>
          <w:sz w:val="24"/>
          <w:szCs w:val="24"/>
          <w:lang w:val="en-GB"/>
        </w:rPr>
        <w:t>Paolo Lavazza, Group Quality and Sustainability Director of Guala Closures.</w:t>
      </w:r>
    </w:p>
    <w:p w14:paraId="099AA277" w14:textId="3F68F10D" w:rsidR="00217E67" w:rsidRPr="00EA6B61" w:rsidRDefault="00217E67" w:rsidP="00217E67">
      <w:pPr>
        <w:jc w:val="both"/>
        <w:rPr>
          <w:rFonts w:ascii="Arial" w:hAnsi="Arial" w:cs="Arial"/>
          <w:sz w:val="24"/>
          <w:szCs w:val="24"/>
          <w:lang w:val="en-GB"/>
        </w:rPr>
      </w:pPr>
      <w:r w:rsidRPr="00EA6B61">
        <w:rPr>
          <w:rFonts w:ascii="Arial" w:hAnsi="Arial" w:cs="Arial"/>
          <w:sz w:val="24"/>
          <w:szCs w:val="24"/>
          <w:lang w:val="en-GB"/>
        </w:rPr>
        <w:t xml:space="preserve">The Gold Medal reflects the Group's commitment to sustainability, </w:t>
      </w:r>
      <w:r w:rsidR="00574609" w:rsidRPr="00EA6B61">
        <w:rPr>
          <w:rFonts w:ascii="Arial" w:hAnsi="Arial" w:cs="Arial"/>
          <w:sz w:val="24"/>
          <w:szCs w:val="24"/>
          <w:lang w:val="en-GB"/>
        </w:rPr>
        <w:t xml:space="preserve">showcased in </w:t>
      </w:r>
      <w:r w:rsidRPr="00EA6B61">
        <w:rPr>
          <w:rFonts w:ascii="Arial" w:hAnsi="Arial" w:cs="Arial"/>
          <w:sz w:val="24"/>
          <w:szCs w:val="24"/>
          <w:lang w:val="en-GB"/>
        </w:rPr>
        <w:t xml:space="preserve">the third </w:t>
      </w:r>
      <w:r w:rsidRPr="00EA6B61">
        <w:rPr>
          <w:rFonts w:ascii="Arial" w:hAnsi="Arial" w:cs="Arial"/>
          <w:i/>
          <w:iCs/>
          <w:sz w:val="24"/>
          <w:szCs w:val="24"/>
          <w:lang w:val="en-GB"/>
        </w:rPr>
        <w:t>Sustainable Together 2030</w:t>
      </w:r>
      <w:r w:rsidRPr="00EA6B61">
        <w:rPr>
          <w:rFonts w:ascii="Arial" w:hAnsi="Arial" w:cs="Arial"/>
          <w:sz w:val="24"/>
          <w:szCs w:val="24"/>
          <w:lang w:val="en-GB"/>
        </w:rPr>
        <w:t xml:space="preserve"> programme. The programme aims to integrate business growth and financial solidity with social and environmental sustainability, creating long-term value for people, territories and all stakeholders, and responsibly addressing the challenges posed by the current and future macroeconomic context.</w:t>
      </w:r>
    </w:p>
    <w:p w14:paraId="56B558C9" w14:textId="0C5773A5" w:rsidR="008B6E64" w:rsidRPr="00EA6B61" w:rsidRDefault="008B6E64" w:rsidP="00217E67">
      <w:pPr>
        <w:jc w:val="both"/>
        <w:rPr>
          <w:rFonts w:ascii="Arial" w:hAnsi="Arial" w:cs="Arial"/>
          <w:b/>
          <w:bCs/>
          <w:i/>
          <w:iCs/>
          <w:sz w:val="18"/>
          <w:szCs w:val="18"/>
          <w:lang w:val="en-GB"/>
        </w:rPr>
      </w:pPr>
    </w:p>
    <w:p w14:paraId="780E03F0" w14:textId="77777777" w:rsidR="008B6E64" w:rsidRPr="00EA6B61" w:rsidRDefault="008B6E64" w:rsidP="00F3700C">
      <w:pPr>
        <w:jc w:val="both"/>
        <w:rPr>
          <w:rFonts w:ascii="Arial" w:hAnsi="Arial" w:cs="Arial"/>
          <w:b/>
          <w:bCs/>
          <w:i/>
          <w:iCs/>
          <w:sz w:val="18"/>
          <w:szCs w:val="18"/>
          <w:lang w:val="en-GB"/>
        </w:rPr>
      </w:pPr>
    </w:p>
    <w:p w14:paraId="165FBFC1" w14:textId="77777777" w:rsidR="008B6E64" w:rsidRPr="00EA6B61" w:rsidRDefault="008B6E64" w:rsidP="00F3700C">
      <w:pPr>
        <w:jc w:val="both"/>
        <w:rPr>
          <w:rFonts w:ascii="Arial" w:hAnsi="Arial" w:cs="Arial"/>
          <w:b/>
          <w:bCs/>
          <w:i/>
          <w:iCs/>
          <w:sz w:val="18"/>
          <w:szCs w:val="18"/>
          <w:lang w:val="en-GB"/>
        </w:rPr>
      </w:pPr>
    </w:p>
    <w:p w14:paraId="69F5020D" w14:textId="1B6CA0EC" w:rsidR="008B6E64" w:rsidRPr="00EA6B61" w:rsidRDefault="00217E67" w:rsidP="00F3700C">
      <w:pPr>
        <w:jc w:val="both"/>
        <w:rPr>
          <w:rFonts w:ascii="Arial" w:hAnsi="Arial" w:cs="Arial"/>
          <w:b/>
          <w:bCs/>
          <w:i/>
          <w:iCs/>
          <w:sz w:val="18"/>
          <w:szCs w:val="18"/>
          <w:lang w:val="en-GB"/>
        </w:rPr>
      </w:pPr>
      <w:r w:rsidRPr="00EA6B61">
        <w:rPr>
          <w:rFonts w:ascii="Arial" w:hAnsi="Arial" w:cs="Arial"/>
          <w:b/>
          <w:bCs/>
          <w:i/>
          <w:iCs/>
          <w:sz w:val="18"/>
          <w:szCs w:val="18"/>
          <w:lang w:val="en-GB"/>
        </w:rPr>
        <w:t>About Guala Closures</w:t>
      </w:r>
    </w:p>
    <w:p w14:paraId="6D3C0128" w14:textId="77777777" w:rsidR="00DC07E4" w:rsidRPr="00EA6B61" w:rsidRDefault="00DC07E4" w:rsidP="00217E67">
      <w:pPr>
        <w:pStyle w:val="Default"/>
        <w:rPr>
          <w:i/>
          <w:iCs/>
          <w:color w:val="auto"/>
          <w:sz w:val="18"/>
          <w:szCs w:val="18"/>
          <w:lang w:val="en-GB"/>
        </w:rPr>
      </w:pPr>
      <w:r w:rsidRPr="00EA6B61">
        <w:rPr>
          <w:i/>
          <w:iCs/>
          <w:color w:val="auto"/>
          <w:sz w:val="18"/>
          <w:szCs w:val="18"/>
          <w:lang w:val="en-GB"/>
        </w:rPr>
        <w:t xml:space="preserve">Guala Closures offers premium and innovative closure solutions that provide protection and convenience to consumers while enhancing customers’ brands. With 35 production plants worldwide, Guala Closures is a world leader in the production of closures for spirits, wines, beverages, oil, and condiments, that guarantees proximity to its customers, with a localized and customized offer of services and solutions. Guala Closures today employs over 5,000 people. </w:t>
      </w:r>
    </w:p>
    <w:p w14:paraId="78283173" w14:textId="027F6B17" w:rsidR="00217E67" w:rsidRPr="00EA6B61" w:rsidRDefault="00DC07E4" w:rsidP="00217E67">
      <w:pPr>
        <w:pStyle w:val="Default"/>
        <w:rPr>
          <w:sz w:val="18"/>
          <w:szCs w:val="18"/>
          <w:lang w:val="en-GB"/>
        </w:rPr>
      </w:pPr>
      <w:r w:rsidRPr="00EA6B61">
        <w:rPr>
          <w:i/>
          <w:iCs/>
          <w:color w:val="auto"/>
          <w:sz w:val="18"/>
          <w:szCs w:val="18"/>
          <w:lang w:val="en-GB"/>
        </w:rPr>
        <w:t xml:space="preserve">Visit </w:t>
      </w:r>
      <w:hyperlink r:id="rId12" w:history="1">
        <w:r w:rsidRPr="00EA6B61">
          <w:rPr>
            <w:rStyle w:val="Hyperlink"/>
            <w:i/>
            <w:iCs/>
            <w:sz w:val="18"/>
            <w:szCs w:val="18"/>
            <w:lang w:val="en-GB"/>
          </w:rPr>
          <w:t>www.gualaclosures.com</w:t>
        </w:r>
      </w:hyperlink>
      <w:r w:rsidRPr="00EA6B61">
        <w:rPr>
          <w:i/>
          <w:iCs/>
          <w:color w:val="auto"/>
          <w:sz w:val="18"/>
          <w:szCs w:val="18"/>
          <w:lang w:val="en-GB"/>
        </w:rPr>
        <w:t xml:space="preserve"> and follow the </w:t>
      </w:r>
      <w:hyperlink r:id="rId13" w:history="1">
        <w:r w:rsidRPr="00EA6B61">
          <w:rPr>
            <w:rStyle w:val="Hyperlink"/>
            <w:i/>
            <w:iCs/>
            <w:sz w:val="18"/>
            <w:szCs w:val="18"/>
            <w:lang w:val="en-GB"/>
          </w:rPr>
          <w:t>Linkedin</w:t>
        </w:r>
      </w:hyperlink>
      <w:r w:rsidRPr="00EA6B61">
        <w:rPr>
          <w:i/>
          <w:iCs/>
          <w:color w:val="auto"/>
          <w:sz w:val="18"/>
          <w:szCs w:val="18"/>
          <w:lang w:val="en-GB"/>
        </w:rPr>
        <w:t xml:space="preserve"> corporate page.</w:t>
      </w:r>
    </w:p>
    <w:p w14:paraId="481CA527" w14:textId="0DF89AEB" w:rsidR="00217E67" w:rsidRPr="00EA6B61" w:rsidRDefault="00217E67" w:rsidP="00217E67">
      <w:pPr>
        <w:pStyle w:val="Default"/>
        <w:rPr>
          <w:sz w:val="18"/>
          <w:szCs w:val="18"/>
          <w:lang w:val="en-GB"/>
        </w:rPr>
      </w:pPr>
    </w:p>
    <w:p w14:paraId="155BE35E" w14:textId="4651627B" w:rsidR="00217E67" w:rsidRPr="00EA6B61" w:rsidRDefault="00217E67" w:rsidP="00217E67">
      <w:pPr>
        <w:pStyle w:val="Default"/>
        <w:rPr>
          <w:sz w:val="18"/>
          <w:szCs w:val="18"/>
          <w:lang w:val="en-GB"/>
        </w:rPr>
      </w:pPr>
    </w:p>
    <w:p w14:paraId="3B3BDC4E" w14:textId="77777777" w:rsidR="00DC07E4" w:rsidRPr="00EA6B61" w:rsidRDefault="00DC07E4" w:rsidP="00217E67">
      <w:pPr>
        <w:pStyle w:val="Default"/>
        <w:rPr>
          <w:sz w:val="18"/>
          <w:szCs w:val="18"/>
          <w:lang w:val="en-GB"/>
        </w:rPr>
      </w:pPr>
    </w:p>
    <w:p w14:paraId="69D624BD" w14:textId="574C557B" w:rsidR="00217E67" w:rsidRPr="00EA6B61" w:rsidRDefault="00217E67" w:rsidP="00217E67">
      <w:pPr>
        <w:pStyle w:val="Default"/>
        <w:rPr>
          <w:sz w:val="18"/>
          <w:szCs w:val="18"/>
          <w:lang w:val="en-GB"/>
        </w:rPr>
      </w:pPr>
    </w:p>
    <w:p w14:paraId="2678276D" w14:textId="1A833DD7" w:rsidR="00217E67" w:rsidRPr="00EA6B61" w:rsidRDefault="00217E67" w:rsidP="00217E67">
      <w:pPr>
        <w:pStyle w:val="Default"/>
        <w:rPr>
          <w:sz w:val="18"/>
          <w:szCs w:val="18"/>
          <w:lang w:val="en-GB"/>
        </w:rPr>
      </w:pPr>
    </w:p>
    <w:p w14:paraId="37E81089" w14:textId="77777777" w:rsidR="00DC07E4" w:rsidRPr="00EA6B61" w:rsidRDefault="00DC07E4" w:rsidP="00217E67">
      <w:pPr>
        <w:pStyle w:val="Default"/>
        <w:rPr>
          <w:sz w:val="18"/>
          <w:szCs w:val="18"/>
          <w:lang w:val="en-GB"/>
        </w:rPr>
      </w:pPr>
    </w:p>
    <w:p w14:paraId="4A1B8025" w14:textId="1C0FF58B" w:rsidR="00217E67" w:rsidRPr="00EA6B61" w:rsidRDefault="00217E67" w:rsidP="00217E67">
      <w:pPr>
        <w:pStyle w:val="Default"/>
        <w:rPr>
          <w:sz w:val="18"/>
          <w:szCs w:val="18"/>
          <w:lang w:val="en-GB"/>
        </w:rPr>
      </w:pPr>
    </w:p>
    <w:p w14:paraId="2B4B90C4" w14:textId="77777777" w:rsidR="00217E67" w:rsidRPr="00EA6B61" w:rsidRDefault="00217E67" w:rsidP="00217E67">
      <w:pPr>
        <w:pStyle w:val="Default"/>
        <w:rPr>
          <w:color w:val="auto"/>
          <w:sz w:val="18"/>
          <w:szCs w:val="18"/>
          <w:lang w:val="en-GB"/>
        </w:rPr>
      </w:pPr>
    </w:p>
    <w:p w14:paraId="38FE0A08" w14:textId="77777777" w:rsidR="00217E67" w:rsidRPr="00EA6B61" w:rsidRDefault="00217E67" w:rsidP="00217E67">
      <w:pPr>
        <w:spacing w:line="276" w:lineRule="auto"/>
        <w:jc w:val="both"/>
        <w:rPr>
          <w:rFonts w:ascii="Arial" w:hAnsi="Arial" w:cs="Arial"/>
          <w:b/>
          <w:sz w:val="20"/>
          <w:szCs w:val="20"/>
          <w:lang w:val="en-GB"/>
        </w:rPr>
      </w:pPr>
      <w:r w:rsidRPr="00EA6B61">
        <w:rPr>
          <w:rFonts w:ascii="Arial" w:hAnsi="Arial" w:cs="Arial"/>
          <w:b/>
          <w:sz w:val="20"/>
          <w:szCs w:val="20"/>
          <w:lang w:val="en-GB"/>
        </w:rPr>
        <w:lastRenderedPageBreak/>
        <w:t xml:space="preserve">For more information: </w:t>
      </w:r>
    </w:p>
    <w:tbl>
      <w:tblPr>
        <w:tblW w:w="0" w:type="auto"/>
        <w:tblInd w:w="-108" w:type="dxa"/>
        <w:tblLayout w:type="fixed"/>
        <w:tblLook w:val="04A0" w:firstRow="1" w:lastRow="0" w:firstColumn="1" w:lastColumn="0" w:noHBand="0" w:noVBand="1"/>
      </w:tblPr>
      <w:tblGrid>
        <w:gridCol w:w="4601"/>
        <w:gridCol w:w="4601"/>
      </w:tblGrid>
      <w:tr w:rsidR="00217E67" w:rsidRPr="00EA6B61" w14:paraId="6DD5DABC" w14:textId="77777777" w:rsidTr="00217E67">
        <w:trPr>
          <w:trHeight w:val="974"/>
        </w:trPr>
        <w:tc>
          <w:tcPr>
            <w:tcW w:w="4601" w:type="dxa"/>
          </w:tcPr>
          <w:p w14:paraId="04D3AC0D" w14:textId="77777777" w:rsidR="00217E67" w:rsidRPr="00EA6B61" w:rsidRDefault="00217E67">
            <w:pPr>
              <w:pStyle w:val="Default"/>
              <w:spacing w:line="254" w:lineRule="auto"/>
              <w:rPr>
                <w:b/>
                <w:bCs/>
                <w:i/>
                <w:iCs/>
                <w:color w:val="auto"/>
                <w:sz w:val="20"/>
                <w:szCs w:val="20"/>
                <w:lang w:val="en-GB"/>
              </w:rPr>
            </w:pPr>
            <w:r w:rsidRPr="00EA6B61">
              <w:rPr>
                <w:b/>
                <w:bCs/>
                <w:i/>
                <w:iCs/>
                <w:color w:val="auto"/>
                <w:sz w:val="20"/>
                <w:szCs w:val="20"/>
                <w:lang w:val="en-GB"/>
              </w:rPr>
              <w:t xml:space="preserve">Guala Closures </w:t>
            </w:r>
          </w:p>
          <w:p w14:paraId="477C2BB7" w14:textId="77777777" w:rsidR="00217E67" w:rsidRPr="00EA6B61" w:rsidRDefault="00217E67">
            <w:pPr>
              <w:pStyle w:val="Default"/>
              <w:spacing w:line="254" w:lineRule="auto"/>
              <w:rPr>
                <w:color w:val="auto"/>
                <w:sz w:val="18"/>
                <w:szCs w:val="18"/>
                <w:lang w:val="en-GB"/>
              </w:rPr>
            </w:pPr>
          </w:p>
          <w:p w14:paraId="01A5DFC7" w14:textId="77777777" w:rsidR="00217E67" w:rsidRPr="00EA6B61" w:rsidRDefault="00217E67">
            <w:pPr>
              <w:pStyle w:val="Default"/>
              <w:spacing w:line="276" w:lineRule="auto"/>
              <w:rPr>
                <w:color w:val="auto"/>
                <w:sz w:val="18"/>
                <w:szCs w:val="18"/>
                <w:lang w:val="en-GB"/>
              </w:rPr>
            </w:pPr>
            <w:r w:rsidRPr="00EA6B61">
              <w:rPr>
                <w:color w:val="auto"/>
                <w:sz w:val="18"/>
                <w:szCs w:val="18"/>
                <w:lang w:val="en-GB"/>
              </w:rPr>
              <w:t>Group Marketing Department</w:t>
            </w:r>
          </w:p>
          <w:p w14:paraId="53869608" w14:textId="77777777" w:rsidR="00217E67" w:rsidRPr="00EA6B61" w:rsidRDefault="00000000">
            <w:pPr>
              <w:pStyle w:val="Default"/>
              <w:spacing w:line="276" w:lineRule="auto"/>
              <w:rPr>
                <w:color w:val="auto"/>
                <w:sz w:val="18"/>
                <w:szCs w:val="18"/>
                <w:lang w:val="en-GB"/>
              </w:rPr>
            </w:pPr>
            <w:hyperlink r:id="rId14" w:history="1">
              <w:r w:rsidR="00217E67" w:rsidRPr="00EA6B61">
                <w:rPr>
                  <w:rStyle w:val="Hyperlink"/>
                  <w:sz w:val="18"/>
                  <w:szCs w:val="18"/>
                  <w:lang w:val="en-GB"/>
                </w:rPr>
                <w:t>marketing@gualaclosures.com</w:t>
              </w:r>
            </w:hyperlink>
          </w:p>
          <w:p w14:paraId="6D368859" w14:textId="77777777" w:rsidR="00217E67" w:rsidRPr="00EA6B61" w:rsidRDefault="00217E67">
            <w:pPr>
              <w:pStyle w:val="NormalWeb"/>
              <w:shd w:val="clear" w:color="auto" w:fill="FFFFFF"/>
              <w:spacing w:line="256" w:lineRule="auto"/>
              <w:rPr>
                <w:rFonts w:ascii="Arial" w:eastAsiaTheme="minorHAnsi" w:hAnsi="Arial" w:cs="Arial"/>
                <w:bCs/>
                <w:color w:val="0563C1"/>
                <w:sz w:val="18"/>
                <w:szCs w:val="18"/>
                <w:u w:val="single"/>
                <w:lang w:val="en-GB"/>
              </w:rPr>
            </w:pPr>
            <w:r w:rsidRPr="00EA6B61">
              <w:rPr>
                <w:rFonts w:ascii="Arial" w:eastAsiaTheme="minorHAnsi" w:hAnsi="Arial" w:cs="Arial"/>
                <w:bCs/>
                <w:sz w:val="18"/>
                <w:szCs w:val="18"/>
                <w:lang w:val="en-GB"/>
              </w:rPr>
              <w:t>Luca Mammola</w:t>
            </w:r>
            <w:r w:rsidRPr="00EA6B61">
              <w:rPr>
                <w:rFonts w:ascii="Arial" w:eastAsiaTheme="minorHAnsi" w:hAnsi="Arial" w:cs="Arial"/>
                <w:bCs/>
                <w:sz w:val="18"/>
                <w:szCs w:val="18"/>
                <w:lang w:val="en-GB"/>
              </w:rPr>
              <w:br/>
              <w:t>Group CFO</w:t>
            </w:r>
            <w:r w:rsidRPr="00EA6B61">
              <w:rPr>
                <w:rFonts w:ascii="Arial" w:hAnsi="Arial" w:cs="Arial"/>
                <w:color w:val="000000"/>
                <w:lang w:val="en-GB"/>
              </w:rPr>
              <w:t> </w:t>
            </w:r>
            <w:r w:rsidRPr="00EA6B61">
              <w:rPr>
                <w:rFonts w:ascii="Arial" w:hAnsi="Arial" w:cs="Arial"/>
                <w:color w:val="000000"/>
                <w:lang w:val="en-GB"/>
              </w:rPr>
              <w:br/>
            </w:r>
            <w:hyperlink r:id="rId15" w:tgtFrame="_blank" w:history="1">
              <w:r w:rsidRPr="00EA6B61">
                <w:rPr>
                  <w:rStyle w:val="Hyperlink"/>
                  <w:rFonts w:ascii="Arial" w:eastAsiaTheme="minorHAnsi" w:hAnsi="Arial" w:cs="Arial"/>
                  <w:bCs/>
                  <w:sz w:val="18"/>
                  <w:szCs w:val="18"/>
                  <w:lang w:val="en-GB"/>
                </w:rPr>
                <w:t>lmammola@gualaclosures.com</w:t>
              </w:r>
            </w:hyperlink>
          </w:p>
        </w:tc>
        <w:tc>
          <w:tcPr>
            <w:tcW w:w="4601" w:type="dxa"/>
          </w:tcPr>
          <w:p w14:paraId="6019A2A9" w14:textId="77777777" w:rsidR="00217E67" w:rsidRPr="00EA6B61" w:rsidRDefault="00217E67">
            <w:pPr>
              <w:pStyle w:val="Default"/>
              <w:spacing w:line="254" w:lineRule="auto"/>
              <w:rPr>
                <w:color w:val="auto"/>
                <w:sz w:val="18"/>
                <w:szCs w:val="18"/>
                <w:highlight w:val="yellow"/>
                <w:lang w:val="en-GB"/>
              </w:rPr>
            </w:pPr>
          </w:p>
          <w:p w14:paraId="52820FA0" w14:textId="77777777" w:rsidR="00217E67" w:rsidRPr="00EA6B61" w:rsidRDefault="00217E67">
            <w:pPr>
              <w:pStyle w:val="Default"/>
              <w:spacing w:line="254" w:lineRule="auto"/>
              <w:rPr>
                <w:color w:val="auto"/>
                <w:sz w:val="18"/>
                <w:szCs w:val="18"/>
                <w:highlight w:val="yellow"/>
                <w:lang w:val="en-GB"/>
              </w:rPr>
            </w:pPr>
          </w:p>
          <w:p w14:paraId="629E4BFC" w14:textId="77777777" w:rsidR="00217E67" w:rsidRPr="00EA6B61" w:rsidRDefault="00217E67">
            <w:pPr>
              <w:pStyle w:val="Default"/>
              <w:spacing w:line="254" w:lineRule="auto"/>
              <w:rPr>
                <w:color w:val="auto"/>
                <w:sz w:val="18"/>
                <w:szCs w:val="18"/>
                <w:highlight w:val="yellow"/>
                <w:lang w:val="en-GB"/>
              </w:rPr>
            </w:pPr>
          </w:p>
        </w:tc>
      </w:tr>
      <w:tr w:rsidR="00217E67" w:rsidRPr="00EA6B61" w14:paraId="4C24E274" w14:textId="77777777" w:rsidTr="00217E67">
        <w:trPr>
          <w:trHeight w:val="974"/>
        </w:trPr>
        <w:tc>
          <w:tcPr>
            <w:tcW w:w="4601" w:type="dxa"/>
          </w:tcPr>
          <w:p w14:paraId="4035567B" w14:textId="77777777" w:rsidR="00217E67" w:rsidRPr="00EA6B61" w:rsidRDefault="00217E67">
            <w:pPr>
              <w:pStyle w:val="Default"/>
              <w:spacing w:line="276" w:lineRule="auto"/>
              <w:rPr>
                <w:color w:val="auto"/>
                <w:sz w:val="18"/>
                <w:szCs w:val="18"/>
                <w:lang w:val="en-GB"/>
              </w:rPr>
            </w:pPr>
          </w:p>
          <w:p w14:paraId="59439402" w14:textId="77777777" w:rsidR="00217E67" w:rsidRPr="00EA6B61" w:rsidRDefault="00217E67">
            <w:pPr>
              <w:pStyle w:val="Default"/>
              <w:spacing w:line="276" w:lineRule="auto"/>
              <w:rPr>
                <w:b/>
                <w:bCs/>
                <w:i/>
                <w:iCs/>
                <w:color w:val="auto"/>
                <w:sz w:val="20"/>
                <w:szCs w:val="20"/>
                <w:lang w:val="en-GB"/>
              </w:rPr>
            </w:pPr>
            <w:r w:rsidRPr="00EA6B61">
              <w:rPr>
                <w:b/>
                <w:bCs/>
                <w:i/>
                <w:iCs/>
                <w:color w:val="auto"/>
                <w:sz w:val="20"/>
                <w:szCs w:val="20"/>
                <w:lang w:val="en-GB"/>
              </w:rPr>
              <w:t xml:space="preserve">Ad Hoc Communication Advisors </w:t>
            </w:r>
          </w:p>
          <w:p w14:paraId="1091FD13" w14:textId="77777777" w:rsidR="00217E67" w:rsidRPr="00EA6B61" w:rsidRDefault="00217E67">
            <w:pPr>
              <w:pStyle w:val="Default"/>
              <w:spacing w:line="276" w:lineRule="auto"/>
              <w:rPr>
                <w:color w:val="auto"/>
                <w:sz w:val="18"/>
                <w:szCs w:val="18"/>
                <w:lang w:val="en-GB"/>
              </w:rPr>
            </w:pPr>
          </w:p>
          <w:p w14:paraId="4BA68E67" w14:textId="77777777" w:rsidR="00217E67" w:rsidRPr="00EA6B61" w:rsidRDefault="00217E67">
            <w:pPr>
              <w:pStyle w:val="Default"/>
              <w:spacing w:line="276" w:lineRule="auto"/>
              <w:rPr>
                <w:color w:val="auto"/>
                <w:sz w:val="18"/>
                <w:szCs w:val="18"/>
                <w:lang w:val="en-GB"/>
              </w:rPr>
            </w:pPr>
            <w:r w:rsidRPr="00EA6B61">
              <w:rPr>
                <w:color w:val="auto"/>
                <w:sz w:val="18"/>
                <w:szCs w:val="18"/>
                <w:lang w:val="en-GB"/>
              </w:rPr>
              <w:t xml:space="preserve">Edoardo Corsi </w:t>
            </w:r>
          </w:p>
          <w:p w14:paraId="4FB1F0B7" w14:textId="77777777" w:rsidR="00217E67" w:rsidRPr="00EA6B61" w:rsidRDefault="00217E67">
            <w:pPr>
              <w:pStyle w:val="Default"/>
              <w:spacing w:line="276" w:lineRule="auto"/>
              <w:rPr>
                <w:color w:val="auto"/>
                <w:sz w:val="18"/>
                <w:szCs w:val="18"/>
                <w:lang w:val="en-GB"/>
              </w:rPr>
            </w:pPr>
            <w:r w:rsidRPr="00EA6B61">
              <w:rPr>
                <w:color w:val="auto"/>
                <w:sz w:val="18"/>
                <w:szCs w:val="18"/>
                <w:lang w:val="en-GB"/>
              </w:rPr>
              <w:t xml:space="preserve">Tel: +39 3351415582 </w:t>
            </w:r>
          </w:p>
          <w:p w14:paraId="786C7A83" w14:textId="77777777" w:rsidR="00217E67" w:rsidRPr="00EA6B61" w:rsidRDefault="00217E67">
            <w:pPr>
              <w:pStyle w:val="Default"/>
              <w:spacing w:line="276" w:lineRule="auto"/>
              <w:rPr>
                <w:color w:val="auto"/>
                <w:sz w:val="18"/>
                <w:lang w:val="en-GB"/>
              </w:rPr>
            </w:pPr>
            <w:r w:rsidRPr="00EA6B61">
              <w:rPr>
                <w:color w:val="auto"/>
                <w:sz w:val="18"/>
                <w:lang w:val="en-GB"/>
              </w:rPr>
              <w:t xml:space="preserve">Email: </w:t>
            </w:r>
            <w:hyperlink r:id="rId16" w:history="1">
              <w:r w:rsidRPr="00EA6B61">
                <w:rPr>
                  <w:rStyle w:val="Hyperlink"/>
                  <w:sz w:val="18"/>
                  <w:lang w:val="en-GB"/>
                </w:rPr>
                <w:t>edoardo.corsi@ahca.it</w:t>
              </w:r>
            </w:hyperlink>
          </w:p>
          <w:p w14:paraId="74A4F237" w14:textId="77777777" w:rsidR="00217E67" w:rsidRPr="00EA6B61" w:rsidRDefault="00217E67">
            <w:pPr>
              <w:pStyle w:val="Default"/>
              <w:spacing w:line="276" w:lineRule="auto"/>
              <w:rPr>
                <w:color w:val="auto"/>
                <w:sz w:val="18"/>
                <w:lang w:val="en-GB"/>
              </w:rPr>
            </w:pPr>
          </w:p>
          <w:p w14:paraId="76ED2748" w14:textId="77777777" w:rsidR="00217E67" w:rsidRPr="00EA6B61" w:rsidRDefault="00217E67">
            <w:pPr>
              <w:pStyle w:val="Default"/>
              <w:spacing w:line="254" w:lineRule="auto"/>
              <w:rPr>
                <w:sz w:val="18"/>
                <w:lang w:val="en-GB"/>
              </w:rPr>
            </w:pPr>
            <w:r w:rsidRPr="00EA6B61">
              <w:rPr>
                <w:sz w:val="18"/>
                <w:lang w:val="en-GB"/>
              </w:rPr>
              <w:t xml:space="preserve">Maria Lucia Boi </w:t>
            </w:r>
          </w:p>
          <w:p w14:paraId="0308E660" w14:textId="77777777" w:rsidR="00217E67" w:rsidRPr="00EA6B61" w:rsidRDefault="00217E67">
            <w:pPr>
              <w:pStyle w:val="Default"/>
              <w:spacing w:line="254" w:lineRule="auto"/>
              <w:rPr>
                <w:sz w:val="18"/>
                <w:lang w:val="en-GB"/>
              </w:rPr>
            </w:pPr>
            <w:r w:rsidRPr="00EA6B61">
              <w:rPr>
                <w:sz w:val="18"/>
                <w:lang w:val="en-GB"/>
              </w:rPr>
              <w:t xml:space="preserve">Tel: +39 3426523390 </w:t>
            </w:r>
          </w:p>
          <w:p w14:paraId="077AB60A" w14:textId="77777777" w:rsidR="00217E67" w:rsidRPr="00EA6B61" w:rsidRDefault="00217E67">
            <w:pPr>
              <w:pStyle w:val="Default"/>
              <w:spacing w:line="254" w:lineRule="auto"/>
              <w:rPr>
                <w:color w:val="auto"/>
                <w:sz w:val="18"/>
                <w:lang w:val="en-GB"/>
              </w:rPr>
            </w:pPr>
            <w:r w:rsidRPr="00EA6B61">
              <w:rPr>
                <w:sz w:val="18"/>
                <w:lang w:val="en-GB"/>
              </w:rPr>
              <w:t xml:space="preserve">Email: </w:t>
            </w:r>
            <w:hyperlink r:id="rId17" w:history="1">
              <w:r w:rsidRPr="00EA6B61">
                <w:rPr>
                  <w:rStyle w:val="Hyperlink"/>
                  <w:sz w:val="18"/>
                  <w:lang w:val="en-GB"/>
                </w:rPr>
                <w:t>marialucia.boi@ahca.it</w:t>
              </w:r>
            </w:hyperlink>
            <w:r w:rsidRPr="00EA6B61">
              <w:rPr>
                <w:sz w:val="18"/>
                <w:lang w:val="en-GB"/>
              </w:rPr>
              <w:t xml:space="preserve"> </w:t>
            </w:r>
          </w:p>
        </w:tc>
        <w:tc>
          <w:tcPr>
            <w:tcW w:w="4601" w:type="dxa"/>
          </w:tcPr>
          <w:p w14:paraId="09A643DA" w14:textId="77777777" w:rsidR="00217E67" w:rsidRPr="00EA6B61" w:rsidRDefault="00217E67">
            <w:pPr>
              <w:pStyle w:val="Default"/>
              <w:spacing w:line="276" w:lineRule="auto"/>
              <w:rPr>
                <w:color w:val="auto"/>
                <w:sz w:val="18"/>
                <w:lang w:val="en-GB"/>
              </w:rPr>
            </w:pPr>
          </w:p>
          <w:p w14:paraId="4A85BEBA" w14:textId="77777777" w:rsidR="00217E67" w:rsidRPr="00EA6B61" w:rsidRDefault="00217E67">
            <w:pPr>
              <w:pStyle w:val="Default"/>
              <w:spacing w:line="276" w:lineRule="auto"/>
              <w:rPr>
                <w:color w:val="auto"/>
                <w:sz w:val="18"/>
                <w:lang w:val="en-GB"/>
              </w:rPr>
            </w:pPr>
          </w:p>
          <w:p w14:paraId="07F2CD87" w14:textId="77777777" w:rsidR="00217E67" w:rsidRPr="00EA6B61" w:rsidRDefault="00217E67">
            <w:pPr>
              <w:pStyle w:val="Default"/>
              <w:spacing w:line="276" w:lineRule="auto"/>
              <w:rPr>
                <w:color w:val="auto"/>
                <w:sz w:val="18"/>
                <w:lang w:val="en-GB"/>
              </w:rPr>
            </w:pPr>
          </w:p>
          <w:p w14:paraId="08C36C78" w14:textId="77777777" w:rsidR="00217E67" w:rsidRPr="00EA6B61" w:rsidRDefault="00217E67">
            <w:pPr>
              <w:pStyle w:val="Default"/>
              <w:spacing w:line="276" w:lineRule="auto"/>
              <w:rPr>
                <w:color w:val="auto"/>
                <w:sz w:val="18"/>
                <w:lang w:val="en-GB"/>
              </w:rPr>
            </w:pPr>
          </w:p>
        </w:tc>
      </w:tr>
    </w:tbl>
    <w:p w14:paraId="354C80D8" w14:textId="77777777" w:rsidR="008B6E64" w:rsidRPr="00EA6B61" w:rsidRDefault="008B6E64" w:rsidP="00F3700C">
      <w:pPr>
        <w:jc w:val="both"/>
        <w:rPr>
          <w:rFonts w:ascii="Arial" w:hAnsi="Arial" w:cs="Arial"/>
          <w:b/>
          <w:bCs/>
          <w:i/>
          <w:iCs/>
          <w:sz w:val="18"/>
          <w:szCs w:val="18"/>
          <w:lang w:val="en-GB"/>
        </w:rPr>
      </w:pPr>
    </w:p>
    <w:p w14:paraId="7EA8F77B" w14:textId="087F3EAE" w:rsidR="009F266F" w:rsidRPr="00EA6B61" w:rsidRDefault="009F266F" w:rsidP="00F3700C">
      <w:pPr>
        <w:jc w:val="both"/>
        <w:rPr>
          <w:rFonts w:ascii="Arial" w:hAnsi="Arial" w:cs="Arial"/>
          <w:b/>
          <w:bCs/>
          <w:i/>
          <w:iCs/>
          <w:sz w:val="18"/>
          <w:szCs w:val="18"/>
          <w:lang w:val="en-GB"/>
        </w:rPr>
      </w:pPr>
    </w:p>
    <w:p w14:paraId="14943D08" w14:textId="77777777" w:rsidR="00217E67" w:rsidRPr="00EA6B61" w:rsidRDefault="00217E67" w:rsidP="00F3700C">
      <w:pPr>
        <w:jc w:val="both"/>
        <w:rPr>
          <w:rFonts w:ascii="Arial" w:hAnsi="Arial" w:cs="Arial"/>
          <w:b/>
          <w:bCs/>
          <w:i/>
          <w:iCs/>
          <w:sz w:val="18"/>
          <w:szCs w:val="18"/>
          <w:lang w:val="en-GB"/>
        </w:rPr>
      </w:pPr>
    </w:p>
    <w:p w14:paraId="3DFE0EEB" w14:textId="3975FE49" w:rsidR="00196DD4" w:rsidRPr="00EA6B61" w:rsidRDefault="00196DD4" w:rsidP="00F3700C">
      <w:pPr>
        <w:jc w:val="both"/>
        <w:rPr>
          <w:rFonts w:ascii="Arial" w:hAnsi="Arial" w:cs="Arial"/>
          <w:b/>
          <w:bCs/>
          <w:i/>
          <w:iCs/>
          <w:sz w:val="18"/>
          <w:szCs w:val="18"/>
          <w:lang w:val="en-GB"/>
        </w:rPr>
      </w:pPr>
      <w:r w:rsidRPr="00EA6B61">
        <w:rPr>
          <w:rFonts w:ascii="Arial" w:hAnsi="Arial" w:cs="Arial"/>
          <w:b/>
          <w:bCs/>
          <w:i/>
          <w:iCs/>
          <w:sz w:val="18"/>
          <w:szCs w:val="18"/>
          <w:lang w:val="en-GB"/>
        </w:rPr>
        <w:t>Disclaimer</w:t>
      </w:r>
    </w:p>
    <w:p w14:paraId="1323D502" w14:textId="565C1F0C" w:rsidR="00196DD4" w:rsidRPr="00EA6B61" w:rsidRDefault="00196DD4" w:rsidP="00F3700C">
      <w:pPr>
        <w:jc w:val="both"/>
        <w:rPr>
          <w:rFonts w:ascii="Arial" w:hAnsi="Arial" w:cs="Arial"/>
          <w:i/>
          <w:iCs/>
          <w:sz w:val="18"/>
          <w:szCs w:val="18"/>
          <w:lang w:val="en-GB"/>
        </w:rPr>
      </w:pPr>
      <w:r w:rsidRPr="00EA6B61">
        <w:rPr>
          <w:rFonts w:ascii="Arial" w:hAnsi="Arial" w:cs="Arial"/>
          <w:i/>
          <w:iCs/>
          <w:sz w:val="18"/>
          <w:szCs w:val="18"/>
          <w:lang w:val="en-GB"/>
        </w:rPr>
        <w:t>This release relates to the disclosure of information that qualifies or may have qualified as inside information for the purposes of Article 7 of the Market Abuse Regulation (EU) 596/2014.</w:t>
      </w:r>
    </w:p>
    <w:p w14:paraId="68159C2C" w14:textId="77777777" w:rsidR="00196DD4" w:rsidRPr="00EA6B61" w:rsidRDefault="00196DD4" w:rsidP="00F3700C">
      <w:pPr>
        <w:jc w:val="both"/>
        <w:rPr>
          <w:rFonts w:ascii="Arial" w:hAnsi="Arial" w:cs="Arial"/>
          <w:i/>
          <w:iCs/>
          <w:sz w:val="18"/>
          <w:szCs w:val="18"/>
          <w:lang w:val="en-GB"/>
        </w:rPr>
      </w:pPr>
      <w:r w:rsidRPr="00EA6B61">
        <w:rPr>
          <w:rFonts w:ascii="Arial" w:hAnsi="Arial" w:cs="Arial"/>
          <w:i/>
          <w:iCs/>
          <w:sz w:val="18"/>
          <w:szCs w:val="18"/>
          <w:lang w:val="en-GB"/>
        </w:rPr>
        <w:t>The information contained in this release may contain forward-looking statements. These statements involve elements of subjective judgment and analysis and are based upon the best judgment of the Guala Closures as of the date hereof. These statements are subject to change without notice and are based on a number of assumptions and entail known and unknown risks and uncertainties, as there are a variety of factors that may cause actual events and developments to differ materially from any future events and developments expressed or implied by such forward-looking statements. Therefore, you should not rely on these forward-looking statements. Neither Guala Closures nor any other person gives any undertaking, or is under any obligation, to update these forward-looking statements for events or circumstances that occur subsequent to the date of this release or to update or keep current any of the information contained herein and this release is not a representation by Guala Closures or any other person that they will do so, except to the extent required by law.</w:t>
      </w:r>
    </w:p>
    <w:p w14:paraId="0A7A18F7" w14:textId="415838A6" w:rsidR="00196DD4" w:rsidRPr="00EA6B61" w:rsidRDefault="00196DD4" w:rsidP="00F3700C">
      <w:pPr>
        <w:jc w:val="both"/>
        <w:rPr>
          <w:rFonts w:ascii="Arial" w:hAnsi="Arial" w:cs="Arial"/>
          <w:i/>
          <w:iCs/>
          <w:sz w:val="18"/>
          <w:szCs w:val="18"/>
          <w:lang w:val="en-GB"/>
        </w:rPr>
      </w:pPr>
      <w:r w:rsidRPr="00EA6B61">
        <w:rPr>
          <w:rFonts w:ascii="Arial" w:hAnsi="Arial" w:cs="Arial"/>
          <w:i/>
          <w:iCs/>
          <w:sz w:val="18"/>
          <w:szCs w:val="18"/>
          <w:lang w:val="en-GB"/>
        </w:rPr>
        <w:t>This release is for information purposes only and does not constitute any offer to sell or the solicitation of an offer to buy any security in the United States or in any other jurisdiction. This press release does not constitute an offer of financial products to the public in Italy, as defined under legislative decree of February 24, 1998, no. 58, as amended and supplemented from time to time.</w:t>
      </w:r>
    </w:p>
    <w:p w14:paraId="70CC0B18" w14:textId="3979A34A" w:rsidR="00196DD4" w:rsidRPr="00EA6B61" w:rsidRDefault="00196DD4" w:rsidP="00F3700C">
      <w:pPr>
        <w:jc w:val="both"/>
        <w:rPr>
          <w:rFonts w:ascii="Arial" w:hAnsi="Arial" w:cs="Arial"/>
          <w:i/>
          <w:iCs/>
          <w:sz w:val="18"/>
          <w:szCs w:val="18"/>
          <w:lang w:val="en-GB"/>
        </w:rPr>
      </w:pPr>
      <w:r w:rsidRPr="00EA6B61">
        <w:rPr>
          <w:rFonts w:ascii="Arial" w:hAnsi="Arial" w:cs="Arial"/>
          <w:i/>
          <w:iCs/>
          <w:sz w:val="18"/>
          <w:szCs w:val="18"/>
          <w:lang w:val="en-GB"/>
        </w:rPr>
        <w:t>This release does not constitute and shall not, in any circumstances, constitute a public offering or an invitation to the public in connection with any offer within the meaning of the Regulation (EU) 2017/1129, as amended and supplemented from time to time, and any relevant implementing measure in each member state of the European Economic Area and, in the United Kingdom, as it forms part of domestic law by virtue of the European Union (Withdrawal) Act 2018.</w:t>
      </w:r>
    </w:p>
    <w:p w14:paraId="44C00603" w14:textId="77777777" w:rsidR="009F266F" w:rsidRPr="00EA6B61" w:rsidRDefault="009F266F" w:rsidP="00F3700C">
      <w:pPr>
        <w:jc w:val="both"/>
        <w:rPr>
          <w:rFonts w:ascii="Arial" w:hAnsi="Arial" w:cs="Arial"/>
          <w:i/>
          <w:iCs/>
          <w:sz w:val="18"/>
          <w:szCs w:val="18"/>
          <w:lang w:val="en-GB"/>
        </w:rPr>
      </w:pPr>
    </w:p>
    <w:p w14:paraId="7FF4A29A" w14:textId="77777777" w:rsidR="009F266F" w:rsidRPr="00EA6B61" w:rsidRDefault="009F266F" w:rsidP="009F266F">
      <w:pPr>
        <w:jc w:val="both"/>
        <w:rPr>
          <w:rFonts w:ascii="Arial" w:hAnsi="Arial" w:cs="Arial"/>
          <w:sz w:val="18"/>
          <w:szCs w:val="18"/>
          <w:lang w:val="en-GB"/>
        </w:rPr>
      </w:pPr>
    </w:p>
    <w:p w14:paraId="28089EFF" w14:textId="77777777" w:rsidR="009F266F" w:rsidRPr="00EA6B61" w:rsidRDefault="009F266F" w:rsidP="009F266F">
      <w:pPr>
        <w:jc w:val="both"/>
        <w:rPr>
          <w:rFonts w:ascii="Arial" w:hAnsi="Arial" w:cs="Arial"/>
          <w:sz w:val="18"/>
          <w:szCs w:val="18"/>
          <w:lang w:val="en-GB"/>
        </w:rPr>
      </w:pPr>
    </w:p>
    <w:sectPr w:rsidR="009F266F" w:rsidRPr="00EA6B61" w:rsidSect="00901263">
      <w:headerReference w:type="default" r:id="rId18"/>
      <w:footerReference w:type="default" r:id="rId1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DF3D" w14:textId="77777777" w:rsidR="00EC71F2" w:rsidRDefault="00EC71F2">
      <w:pPr>
        <w:spacing w:after="0" w:line="240" w:lineRule="auto"/>
      </w:pPr>
      <w:r>
        <w:separator/>
      </w:r>
    </w:p>
  </w:endnote>
  <w:endnote w:type="continuationSeparator" w:id="0">
    <w:p w14:paraId="407F9765" w14:textId="77777777" w:rsidR="00EC71F2" w:rsidRDefault="00EC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92017687"/>
      <w:docPartObj>
        <w:docPartGallery w:val="Page Numbers (Bottom of Page)"/>
        <w:docPartUnique/>
      </w:docPartObj>
    </w:sdtPr>
    <w:sdtContent>
      <w:p w14:paraId="6E5B8141" w14:textId="77777777" w:rsidR="00ED2416" w:rsidRPr="00BE3472" w:rsidRDefault="00134CF6">
        <w:pPr>
          <w:pStyle w:val="Footer"/>
          <w:jc w:val="right"/>
          <w:rPr>
            <w:rFonts w:ascii="Arial" w:hAnsi="Arial" w:cs="Arial"/>
            <w:sz w:val="16"/>
            <w:szCs w:val="16"/>
          </w:rPr>
        </w:pPr>
        <w:r w:rsidRPr="00BE3472">
          <w:rPr>
            <w:rFonts w:ascii="Arial" w:hAnsi="Arial" w:cs="Arial"/>
            <w:sz w:val="16"/>
            <w:szCs w:val="16"/>
          </w:rPr>
          <w:fldChar w:fldCharType="begin"/>
        </w:r>
        <w:r w:rsidRPr="00BE3472">
          <w:rPr>
            <w:rFonts w:ascii="Arial" w:hAnsi="Arial" w:cs="Arial"/>
            <w:sz w:val="16"/>
            <w:szCs w:val="16"/>
          </w:rPr>
          <w:instrText>PAGE   \* MERGEFORMAT</w:instrText>
        </w:r>
        <w:r w:rsidRPr="00BE3472">
          <w:rPr>
            <w:rFonts w:ascii="Arial" w:hAnsi="Arial" w:cs="Arial"/>
            <w:sz w:val="16"/>
            <w:szCs w:val="16"/>
          </w:rPr>
          <w:fldChar w:fldCharType="separate"/>
        </w:r>
        <w:r w:rsidRPr="00BE3472">
          <w:rPr>
            <w:rFonts w:ascii="Arial" w:hAnsi="Arial" w:cs="Arial"/>
            <w:sz w:val="16"/>
            <w:szCs w:val="16"/>
          </w:rPr>
          <w:t>2</w:t>
        </w:r>
        <w:r w:rsidRPr="00BE3472">
          <w:rPr>
            <w:rFonts w:ascii="Arial" w:hAnsi="Arial" w:cs="Arial"/>
            <w:sz w:val="16"/>
            <w:szCs w:val="16"/>
          </w:rPr>
          <w:fldChar w:fldCharType="end"/>
        </w:r>
      </w:p>
    </w:sdtContent>
  </w:sdt>
  <w:p w14:paraId="477A8FBA" w14:textId="77777777" w:rsidR="00ED2416" w:rsidRDefault="00ED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31CB" w14:textId="77777777" w:rsidR="00EC71F2" w:rsidRDefault="00EC71F2">
      <w:pPr>
        <w:spacing w:after="0" w:line="240" w:lineRule="auto"/>
      </w:pPr>
      <w:r>
        <w:separator/>
      </w:r>
    </w:p>
  </w:footnote>
  <w:footnote w:type="continuationSeparator" w:id="0">
    <w:p w14:paraId="5DE2C7AE" w14:textId="77777777" w:rsidR="00EC71F2" w:rsidRDefault="00EC7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8AE9" w14:textId="07703648" w:rsidR="00D9005E" w:rsidRDefault="003A6DCD" w:rsidP="000A6684">
    <w:pPr>
      <w:pStyle w:val="Header"/>
      <w:tabs>
        <w:tab w:val="clear" w:pos="4819"/>
        <w:tab w:val="clear" w:pos="9638"/>
        <w:tab w:val="left" w:pos="3348"/>
      </w:tabs>
    </w:pPr>
    <w:r>
      <w:rPr>
        <w:rFonts w:ascii="Arial" w:hAnsi="Arial" w:cs="Arial"/>
        <w:i/>
        <w:iCs/>
        <w:noProof/>
        <w:sz w:val="24"/>
        <w:szCs w:val="24"/>
      </w:rPr>
      <w:drawing>
        <wp:anchor distT="0" distB="0" distL="114300" distR="114300" simplePos="0" relativeHeight="251658240" behindDoc="0" locked="0" layoutInCell="1" allowOverlap="1" wp14:anchorId="26CF2A5F" wp14:editId="5FB662D9">
          <wp:simplePos x="0" y="0"/>
          <wp:positionH relativeFrom="column">
            <wp:posOffset>1725930</wp:posOffset>
          </wp:positionH>
          <wp:positionV relativeFrom="paragraph">
            <wp:posOffset>156210</wp:posOffset>
          </wp:positionV>
          <wp:extent cx="2712085" cy="47879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085" cy="478790"/>
                  </a:xfrm>
                  <a:prstGeom prst="rect">
                    <a:avLst/>
                  </a:prstGeom>
                  <a:noFill/>
                  <a:ln>
                    <a:noFill/>
                  </a:ln>
                </pic:spPr>
              </pic:pic>
            </a:graphicData>
          </a:graphic>
        </wp:anchor>
      </w:drawing>
    </w:r>
    <w:r w:rsidR="000A6684">
      <w:tab/>
    </w:r>
  </w:p>
  <w:p w14:paraId="2BC0B88E" w14:textId="77777777" w:rsidR="00D9005E" w:rsidRDefault="00D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DBF"/>
    <w:multiLevelType w:val="hybridMultilevel"/>
    <w:tmpl w:val="71C4E77C"/>
    <w:lvl w:ilvl="0" w:tplc="BD107F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B2AF5"/>
    <w:multiLevelType w:val="hybridMultilevel"/>
    <w:tmpl w:val="4F96AA9E"/>
    <w:lvl w:ilvl="0" w:tplc="BD107F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97891"/>
    <w:multiLevelType w:val="hybridMultilevel"/>
    <w:tmpl w:val="14A8EDFC"/>
    <w:lvl w:ilvl="0" w:tplc="2FB49C92">
      <w:start w:val="1"/>
      <w:numFmt w:val="bullet"/>
      <w:lvlText w:val=""/>
      <w:lvlJc w:val="left"/>
      <w:pPr>
        <w:ind w:left="720" w:hanging="360"/>
      </w:pPr>
      <w:rPr>
        <w:rFonts w:ascii="Symbol" w:hAnsi="Symbol" w:hint="default"/>
      </w:rPr>
    </w:lvl>
    <w:lvl w:ilvl="1" w:tplc="F5B829C4">
      <w:start w:val="1"/>
      <w:numFmt w:val="bullet"/>
      <w:lvlText w:val="o"/>
      <w:lvlJc w:val="left"/>
      <w:pPr>
        <w:ind w:left="1440" w:hanging="360"/>
      </w:pPr>
      <w:rPr>
        <w:rFonts w:ascii="Courier New" w:hAnsi="Courier New" w:cs="Courier New" w:hint="default"/>
      </w:rPr>
    </w:lvl>
    <w:lvl w:ilvl="2" w:tplc="9FCA7336">
      <w:start w:val="1"/>
      <w:numFmt w:val="bullet"/>
      <w:lvlText w:val=""/>
      <w:lvlJc w:val="left"/>
      <w:pPr>
        <w:ind w:left="2160" w:hanging="360"/>
      </w:pPr>
      <w:rPr>
        <w:rFonts w:ascii="Wingdings" w:hAnsi="Wingdings" w:hint="default"/>
      </w:rPr>
    </w:lvl>
    <w:lvl w:ilvl="3" w:tplc="56044920">
      <w:start w:val="1"/>
      <w:numFmt w:val="bullet"/>
      <w:lvlText w:val=""/>
      <w:lvlJc w:val="left"/>
      <w:pPr>
        <w:ind w:left="2880" w:hanging="360"/>
      </w:pPr>
      <w:rPr>
        <w:rFonts w:ascii="Symbol" w:hAnsi="Symbol" w:hint="default"/>
      </w:rPr>
    </w:lvl>
    <w:lvl w:ilvl="4" w:tplc="CC102834">
      <w:start w:val="1"/>
      <w:numFmt w:val="bullet"/>
      <w:lvlText w:val="o"/>
      <w:lvlJc w:val="left"/>
      <w:pPr>
        <w:ind w:left="3600" w:hanging="360"/>
      </w:pPr>
      <w:rPr>
        <w:rFonts w:ascii="Courier New" w:hAnsi="Courier New" w:cs="Courier New" w:hint="default"/>
      </w:rPr>
    </w:lvl>
    <w:lvl w:ilvl="5" w:tplc="DF8CBED0">
      <w:start w:val="1"/>
      <w:numFmt w:val="bullet"/>
      <w:lvlText w:val=""/>
      <w:lvlJc w:val="left"/>
      <w:pPr>
        <w:ind w:left="4320" w:hanging="360"/>
      </w:pPr>
      <w:rPr>
        <w:rFonts w:ascii="Wingdings" w:hAnsi="Wingdings" w:hint="default"/>
      </w:rPr>
    </w:lvl>
    <w:lvl w:ilvl="6" w:tplc="C2BC2EDE">
      <w:start w:val="1"/>
      <w:numFmt w:val="bullet"/>
      <w:lvlText w:val=""/>
      <w:lvlJc w:val="left"/>
      <w:pPr>
        <w:ind w:left="5040" w:hanging="360"/>
      </w:pPr>
      <w:rPr>
        <w:rFonts w:ascii="Symbol" w:hAnsi="Symbol" w:hint="default"/>
      </w:rPr>
    </w:lvl>
    <w:lvl w:ilvl="7" w:tplc="4A168F26">
      <w:start w:val="1"/>
      <w:numFmt w:val="bullet"/>
      <w:lvlText w:val="o"/>
      <w:lvlJc w:val="left"/>
      <w:pPr>
        <w:ind w:left="5760" w:hanging="360"/>
      </w:pPr>
      <w:rPr>
        <w:rFonts w:ascii="Courier New" w:hAnsi="Courier New" w:cs="Courier New" w:hint="default"/>
      </w:rPr>
    </w:lvl>
    <w:lvl w:ilvl="8" w:tplc="4D52C210">
      <w:start w:val="1"/>
      <w:numFmt w:val="bullet"/>
      <w:lvlText w:val=""/>
      <w:lvlJc w:val="left"/>
      <w:pPr>
        <w:ind w:left="6480" w:hanging="360"/>
      </w:pPr>
      <w:rPr>
        <w:rFonts w:ascii="Wingdings" w:hAnsi="Wingdings" w:hint="default"/>
      </w:rPr>
    </w:lvl>
  </w:abstractNum>
  <w:abstractNum w:abstractNumId="3" w15:restartNumberingAfterBreak="0">
    <w:nsid w:val="20482992"/>
    <w:multiLevelType w:val="hybridMultilevel"/>
    <w:tmpl w:val="D45EC04A"/>
    <w:lvl w:ilvl="0" w:tplc="553404F0">
      <w:start w:val="1"/>
      <w:numFmt w:val="bullet"/>
      <w:lvlText w:val=""/>
      <w:lvlJc w:val="left"/>
      <w:pPr>
        <w:ind w:left="720" w:hanging="360"/>
      </w:pPr>
      <w:rPr>
        <w:rFonts w:ascii="Symbol" w:hAnsi="Symbol" w:hint="default"/>
      </w:rPr>
    </w:lvl>
    <w:lvl w:ilvl="1" w:tplc="AFFA7BC8">
      <w:start w:val="1"/>
      <w:numFmt w:val="bullet"/>
      <w:lvlText w:val="o"/>
      <w:lvlJc w:val="left"/>
      <w:pPr>
        <w:ind w:left="1440" w:hanging="360"/>
      </w:pPr>
      <w:rPr>
        <w:rFonts w:ascii="Courier New" w:hAnsi="Courier New" w:cs="Courier New" w:hint="default"/>
      </w:rPr>
    </w:lvl>
    <w:lvl w:ilvl="2" w:tplc="48C87126">
      <w:start w:val="1"/>
      <w:numFmt w:val="bullet"/>
      <w:lvlText w:val=""/>
      <w:lvlJc w:val="left"/>
      <w:pPr>
        <w:ind w:left="2160" w:hanging="360"/>
      </w:pPr>
      <w:rPr>
        <w:rFonts w:ascii="Wingdings" w:hAnsi="Wingdings" w:hint="default"/>
      </w:rPr>
    </w:lvl>
    <w:lvl w:ilvl="3" w:tplc="406AA57A">
      <w:start w:val="1"/>
      <w:numFmt w:val="bullet"/>
      <w:lvlText w:val=""/>
      <w:lvlJc w:val="left"/>
      <w:pPr>
        <w:ind w:left="2880" w:hanging="360"/>
      </w:pPr>
      <w:rPr>
        <w:rFonts w:ascii="Symbol" w:hAnsi="Symbol" w:hint="default"/>
      </w:rPr>
    </w:lvl>
    <w:lvl w:ilvl="4" w:tplc="D060A4C8">
      <w:start w:val="1"/>
      <w:numFmt w:val="bullet"/>
      <w:lvlText w:val="o"/>
      <w:lvlJc w:val="left"/>
      <w:pPr>
        <w:ind w:left="3600" w:hanging="360"/>
      </w:pPr>
      <w:rPr>
        <w:rFonts w:ascii="Courier New" w:hAnsi="Courier New" w:cs="Courier New" w:hint="default"/>
      </w:rPr>
    </w:lvl>
    <w:lvl w:ilvl="5" w:tplc="1736EB16">
      <w:start w:val="1"/>
      <w:numFmt w:val="bullet"/>
      <w:lvlText w:val=""/>
      <w:lvlJc w:val="left"/>
      <w:pPr>
        <w:ind w:left="4320" w:hanging="360"/>
      </w:pPr>
      <w:rPr>
        <w:rFonts w:ascii="Wingdings" w:hAnsi="Wingdings" w:hint="default"/>
      </w:rPr>
    </w:lvl>
    <w:lvl w:ilvl="6" w:tplc="663A44C8">
      <w:start w:val="1"/>
      <w:numFmt w:val="bullet"/>
      <w:lvlText w:val=""/>
      <w:lvlJc w:val="left"/>
      <w:pPr>
        <w:ind w:left="5040" w:hanging="360"/>
      </w:pPr>
      <w:rPr>
        <w:rFonts w:ascii="Symbol" w:hAnsi="Symbol" w:hint="default"/>
      </w:rPr>
    </w:lvl>
    <w:lvl w:ilvl="7" w:tplc="09F2D904">
      <w:start w:val="1"/>
      <w:numFmt w:val="bullet"/>
      <w:lvlText w:val="o"/>
      <w:lvlJc w:val="left"/>
      <w:pPr>
        <w:ind w:left="5760" w:hanging="360"/>
      </w:pPr>
      <w:rPr>
        <w:rFonts w:ascii="Courier New" w:hAnsi="Courier New" w:cs="Courier New" w:hint="default"/>
      </w:rPr>
    </w:lvl>
    <w:lvl w:ilvl="8" w:tplc="1C429736">
      <w:start w:val="1"/>
      <w:numFmt w:val="bullet"/>
      <w:lvlText w:val=""/>
      <w:lvlJc w:val="left"/>
      <w:pPr>
        <w:ind w:left="6480" w:hanging="360"/>
      </w:pPr>
      <w:rPr>
        <w:rFonts w:ascii="Wingdings" w:hAnsi="Wingdings" w:hint="default"/>
      </w:rPr>
    </w:lvl>
  </w:abstractNum>
  <w:abstractNum w:abstractNumId="4" w15:restartNumberingAfterBreak="0">
    <w:nsid w:val="22C17A9B"/>
    <w:multiLevelType w:val="hybridMultilevel"/>
    <w:tmpl w:val="19A88532"/>
    <w:lvl w:ilvl="0" w:tplc="F6022C84">
      <w:numFmt w:val="bullet"/>
      <w:lvlText w:val="-"/>
      <w:lvlJc w:val="left"/>
      <w:pPr>
        <w:ind w:left="720" w:hanging="360"/>
      </w:pPr>
      <w:rPr>
        <w:rFonts w:ascii="Arial" w:eastAsiaTheme="minorHAnsi" w:hAnsi="Arial" w:cs="Arial" w:hint="default"/>
      </w:rPr>
    </w:lvl>
    <w:lvl w:ilvl="1" w:tplc="402C3B98" w:tentative="1">
      <w:start w:val="1"/>
      <w:numFmt w:val="bullet"/>
      <w:lvlText w:val="o"/>
      <w:lvlJc w:val="left"/>
      <w:pPr>
        <w:ind w:left="1440" w:hanging="360"/>
      </w:pPr>
      <w:rPr>
        <w:rFonts w:ascii="Courier New" w:hAnsi="Courier New" w:cs="Courier New" w:hint="default"/>
      </w:rPr>
    </w:lvl>
    <w:lvl w:ilvl="2" w:tplc="81E2573C" w:tentative="1">
      <w:start w:val="1"/>
      <w:numFmt w:val="bullet"/>
      <w:lvlText w:val=""/>
      <w:lvlJc w:val="left"/>
      <w:pPr>
        <w:ind w:left="2160" w:hanging="360"/>
      </w:pPr>
      <w:rPr>
        <w:rFonts w:ascii="Wingdings" w:hAnsi="Wingdings" w:hint="default"/>
      </w:rPr>
    </w:lvl>
    <w:lvl w:ilvl="3" w:tplc="0DD87986" w:tentative="1">
      <w:start w:val="1"/>
      <w:numFmt w:val="bullet"/>
      <w:lvlText w:val=""/>
      <w:lvlJc w:val="left"/>
      <w:pPr>
        <w:ind w:left="2880" w:hanging="360"/>
      </w:pPr>
      <w:rPr>
        <w:rFonts w:ascii="Symbol" w:hAnsi="Symbol" w:hint="default"/>
      </w:rPr>
    </w:lvl>
    <w:lvl w:ilvl="4" w:tplc="A1F4BCEE" w:tentative="1">
      <w:start w:val="1"/>
      <w:numFmt w:val="bullet"/>
      <w:lvlText w:val="o"/>
      <w:lvlJc w:val="left"/>
      <w:pPr>
        <w:ind w:left="3600" w:hanging="360"/>
      </w:pPr>
      <w:rPr>
        <w:rFonts w:ascii="Courier New" w:hAnsi="Courier New" w:cs="Courier New" w:hint="default"/>
      </w:rPr>
    </w:lvl>
    <w:lvl w:ilvl="5" w:tplc="685C147E" w:tentative="1">
      <w:start w:val="1"/>
      <w:numFmt w:val="bullet"/>
      <w:lvlText w:val=""/>
      <w:lvlJc w:val="left"/>
      <w:pPr>
        <w:ind w:left="4320" w:hanging="360"/>
      </w:pPr>
      <w:rPr>
        <w:rFonts w:ascii="Wingdings" w:hAnsi="Wingdings" w:hint="default"/>
      </w:rPr>
    </w:lvl>
    <w:lvl w:ilvl="6" w:tplc="8AEAC326" w:tentative="1">
      <w:start w:val="1"/>
      <w:numFmt w:val="bullet"/>
      <w:lvlText w:val=""/>
      <w:lvlJc w:val="left"/>
      <w:pPr>
        <w:ind w:left="5040" w:hanging="360"/>
      </w:pPr>
      <w:rPr>
        <w:rFonts w:ascii="Symbol" w:hAnsi="Symbol" w:hint="default"/>
      </w:rPr>
    </w:lvl>
    <w:lvl w:ilvl="7" w:tplc="3B2684B2" w:tentative="1">
      <w:start w:val="1"/>
      <w:numFmt w:val="bullet"/>
      <w:lvlText w:val="o"/>
      <w:lvlJc w:val="left"/>
      <w:pPr>
        <w:ind w:left="5760" w:hanging="360"/>
      </w:pPr>
      <w:rPr>
        <w:rFonts w:ascii="Courier New" w:hAnsi="Courier New" w:cs="Courier New" w:hint="default"/>
      </w:rPr>
    </w:lvl>
    <w:lvl w:ilvl="8" w:tplc="2990C7B4" w:tentative="1">
      <w:start w:val="1"/>
      <w:numFmt w:val="bullet"/>
      <w:lvlText w:val=""/>
      <w:lvlJc w:val="left"/>
      <w:pPr>
        <w:ind w:left="6480" w:hanging="360"/>
      </w:pPr>
      <w:rPr>
        <w:rFonts w:ascii="Wingdings" w:hAnsi="Wingdings" w:hint="default"/>
      </w:rPr>
    </w:lvl>
  </w:abstractNum>
  <w:abstractNum w:abstractNumId="5" w15:restartNumberingAfterBreak="0">
    <w:nsid w:val="277623A6"/>
    <w:multiLevelType w:val="hybridMultilevel"/>
    <w:tmpl w:val="B3683396"/>
    <w:lvl w:ilvl="0" w:tplc="7576A81C">
      <w:start w:val="1"/>
      <w:numFmt w:val="bullet"/>
      <w:lvlText w:val=""/>
      <w:lvlJc w:val="left"/>
      <w:pPr>
        <w:ind w:left="720" w:hanging="360"/>
      </w:pPr>
      <w:rPr>
        <w:rFonts w:ascii="Symbol" w:hAnsi="Symbol" w:hint="default"/>
      </w:rPr>
    </w:lvl>
    <w:lvl w:ilvl="1" w:tplc="E50A69E6">
      <w:start w:val="1"/>
      <w:numFmt w:val="bullet"/>
      <w:lvlText w:val="o"/>
      <w:lvlJc w:val="left"/>
      <w:pPr>
        <w:ind w:left="1440" w:hanging="360"/>
      </w:pPr>
      <w:rPr>
        <w:rFonts w:ascii="Courier New" w:hAnsi="Courier New" w:cs="Courier New" w:hint="default"/>
      </w:rPr>
    </w:lvl>
    <w:lvl w:ilvl="2" w:tplc="FDB497CA">
      <w:start w:val="1"/>
      <w:numFmt w:val="bullet"/>
      <w:lvlText w:val=""/>
      <w:lvlJc w:val="left"/>
      <w:pPr>
        <w:ind w:left="2160" w:hanging="360"/>
      </w:pPr>
      <w:rPr>
        <w:rFonts w:ascii="Wingdings" w:hAnsi="Wingdings" w:hint="default"/>
      </w:rPr>
    </w:lvl>
    <w:lvl w:ilvl="3" w:tplc="912CB872">
      <w:start w:val="1"/>
      <w:numFmt w:val="bullet"/>
      <w:lvlText w:val=""/>
      <w:lvlJc w:val="left"/>
      <w:pPr>
        <w:ind w:left="2880" w:hanging="360"/>
      </w:pPr>
      <w:rPr>
        <w:rFonts w:ascii="Symbol" w:hAnsi="Symbol" w:hint="default"/>
      </w:rPr>
    </w:lvl>
    <w:lvl w:ilvl="4" w:tplc="9ADA4CF8">
      <w:start w:val="1"/>
      <w:numFmt w:val="bullet"/>
      <w:lvlText w:val="o"/>
      <w:lvlJc w:val="left"/>
      <w:pPr>
        <w:ind w:left="3600" w:hanging="360"/>
      </w:pPr>
      <w:rPr>
        <w:rFonts w:ascii="Courier New" w:hAnsi="Courier New" w:cs="Courier New" w:hint="default"/>
      </w:rPr>
    </w:lvl>
    <w:lvl w:ilvl="5" w:tplc="4C8AA8D8">
      <w:start w:val="1"/>
      <w:numFmt w:val="bullet"/>
      <w:lvlText w:val=""/>
      <w:lvlJc w:val="left"/>
      <w:pPr>
        <w:ind w:left="4320" w:hanging="360"/>
      </w:pPr>
      <w:rPr>
        <w:rFonts w:ascii="Wingdings" w:hAnsi="Wingdings" w:hint="default"/>
      </w:rPr>
    </w:lvl>
    <w:lvl w:ilvl="6" w:tplc="EE26B85A">
      <w:start w:val="1"/>
      <w:numFmt w:val="bullet"/>
      <w:lvlText w:val=""/>
      <w:lvlJc w:val="left"/>
      <w:pPr>
        <w:ind w:left="5040" w:hanging="360"/>
      </w:pPr>
      <w:rPr>
        <w:rFonts w:ascii="Symbol" w:hAnsi="Symbol" w:hint="default"/>
      </w:rPr>
    </w:lvl>
    <w:lvl w:ilvl="7" w:tplc="D65E525E">
      <w:start w:val="1"/>
      <w:numFmt w:val="bullet"/>
      <w:lvlText w:val="o"/>
      <w:lvlJc w:val="left"/>
      <w:pPr>
        <w:ind w:left="5760" w:hanging="360"/>
      </w:pPr>
      <w:rPr>
        <w:rFonts w:ascii="Courier New" w:hAnsi="Courier New" w:cs="Courier New" w:hint="default"/>
      </w:rPr>
    </w:lvl>
    <w:lvl w:ilvl="8" w:tplc="37D681C2">
      <w:start w:val="1"/>
      <w:numFmt w:val="bullet"/>
      <w:lvlText w:val=""/>
      <w:lvlJc w:val="left"/>
      <w:pPr>
        <w:ind w:left="6480" w:hanging="360"/>
      </w:pPr>
      <w:rPr>
        <w:rFonts w:ascii="Wingdings" w:hAnsi="Wingdings" w:hint="default"/>
      </w:rPr>
    </w:lvl>
  </w:abstractNum>
  <w:abstractNum w:abstractNumId="6" w15:restartNumberingAfterBreak="0">
    <w:nsid w:val="28CA007A"/>
    <w:multiLevelType w:val="multilevel"/>
    <w:tmpl w:val="0C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725BB8"/>
    <w:multiLevelType w:val="hybridMultilevel"/>
    <w:tmpl w:val="C7AC8EA0"/>
    <w:lvl w:ilvl="0" w:tplc="BD107F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571C1E"/>
    <w:multiLevelType w:val="hybridMultilevel"/>
    <w:tmpl w:val="B9A6CDD4"/>
    <w:lvl w:ilvl="0" w:tplc="DEC0F652">
      <w:start w:val="1"/>
      <w:numFmt w:val="bullet"/>
      <w:lvlText w:val=""/>
      <w:lvlJc w:val="left"/>
      <w:pPr>
        <w:ind w:left="360" w:hanging="360"/>
      </w:pPr>
      <w:rPr>
        <w:rFonts w:ascii="Symbol" w:hAnsi="Symbol" w:hint="default"/>
      </w:rPr>
    </w:lvl>
    <w:lvl w:ilvl="1" w:tplc="610C9202" w:tentative="1">
      <w:start w:val="1"/>
      <w:numFmt w:val="bullet"/>
      <w:lvlText w:val="o"/>
      <w:lvlJc w:val="left"/>
      <w:pPr>
        <w:ind w:left="1080" w:hanging="360"/>
      </w:pPr>
      <w:rPr>
        <w:rFonts w:ascii="Courier New" w:hAnsi="Courier New" w:cs="Courier New" w:hint="default"/>
      </w:rPr>
    </w:lvl>
    <w:lvl w:ilvl="2" w:tplc="C61EEC74" w:tentative="1">
      <w:start w:val="1"/>
      <w:numFmt w:val="bullet"/>
      <w:lvlText w:val=""/>
      <w:lvlJc w:val="left"/>
      <w:pPr>
        <w:ind w:left="1800" w:hanging="360"/>
      </w:pPr>
      <w:rPr>
        <w:rFonts w:ascii="Wingdings" w:hAnsi="Wingdings" w:hint="default"/>
      </w:rPr>
    </w:lvl>
    <w:lvl w:ilvl="3" w:tplc="BCB4FE48" w:tentative="1">
      <w:start w:val="1"/>
      <w:numFmt w:val="bullet"/>
      <w:lvlText w:val=""/>
      <w:lvlJc w:val="left"/>
      <w:pPr>
        <w:ind w:left="2520" w:hanging="360"/>
      </w:pPr>
      <w:rPr>
        <w:rFonts w:ascii="Symbol" w:hAnsi="Symbol" w:hint="default"/>
      </w:rPr>
    </w:lvl>
    <w:lvl w:ilvl="4" w:tplc="A716A3C4" w:tentative="1">
      <w:start w:val="1"/>
      <w:numFmt w:val="bullet"/>
      <w:lvlText w:val="o"/>
      <w:lvlJc w:val="left"/>
      <w:pPr>
        <w:ind w:left="3240" w:hanging="360"/>
      </w:pPr>
      <w:rPr>
        <w:rFonts w:ascii="Courier New" w:hAnsi="Courier New" w:cs="Courier New" w:hint="default"/>
      </w:rPr>
    </w:lvl>
    <w:lvl w:ilvl="5" w:tplc="45BC9AB4" w:tentative="1">
      <w:start w:val="1"/>
      <w:numFmt w:val="bullet"/>
      <w:lvlText w:val=""/>
      <w:lvlJc w:val="left"/>
      <w:pPr>
        <w:ind w:left="3960" w:hanging="360"/>
      </w:pPr>
      <w:rPr>
        <w:rFonts w:ascii="Wingdings" w:hAnsi="Wingdings" w:hint="default"/>
      </w:rPr>
    </w:lvl>
    <w:lvl w:ilvl="6" w:tplc="57D63BAC" w:tentative="1">
      <w:start w:val="1"/>
      <w:numFmt w:val="bullet"/>
      <w:lvlText w:val=""/>
      <w:lvlJc w:val="left"/>
      <w:pPr>
        <w:ind w:left="4680" w:hanging="360"/>
      </w:pPr>
      <w:rPr>
        <w:rFonts w:ascii="Symbol" w:hAnsi="Symbol" w:hint="default"/>
      </w:rPr>
    </w:lvl>
    <w:lvl w:ilvl="7" w:tplc="8F58B852" w:tentative="1">
      <w:start w:val="1"/>
      <w:numFmt w:val="bullet"/>
      <w:lvlText w:val="o"/>
      <w:lvlJc w:val="left"/>
      <w:pPr>
        <w:ind w:left="5400" w:hanging="360"/>
      </w:pPr>
      <w:rPr>
        <w:rFonts w:ascii="Courier New" w:hAnsi="Courier New" w:cs="Courier New" w:hint="default"/>
      </w:rPr>
    </w:lvl>
    <w:lvl w:ilvl="8" w:tplc="B510A468" w:tentative="1">
      <w:start w:val="1"/>
      <w:numFmt w:val="bullet"/>
      <w:lvlText w:val=""/>
      <w:lvlJc w:val="left"/>
      <w:pPr>
        <w:ind w:left="6120" w:hanging="360"/>
      </w:pPr>
      <w:rPr>
        <w:rFonts w:ascii="Wingdings" w:hAnsi="Wingdings" w:hint="default"/>
      </w:rPr>
    </w:lvl>
  </w:abstractNum>
  <w:abstractNum w:abstractNumId="9" w15:restartNumberingAfterBreak="0">
    <w:nsid w:val="63D80F1C"/>
    <w:multiLevelType w:val="hybridMultilevel"/>
    <w:tmpl w:val="D110F4B0"/>
    <w:lvl w:ilvl="0" w:tplc="AE905DC4">
      <w:start w:val="1"/>
      <w:numFmt w:val="bullet"/>
      <w:lvlText w:val=""/>
      <w:lvlJc w:val="left"/>
      <w:pPr>
        <w:ind w:left="360" w:hanging="360"/>
      </w:pPr>
      <w:rPr>
        <w:rFonts w:ascii="Symbol" w:hAnsi="Symbol" w:hint="default"/>
      </w:rPr>
    </w:lvl>
    <w:lvl w:ilvl="1" w:tplc="7F1CD4AC" w:tentative="1">
      <w:start w:val="1"/>
      <w:numFmt w:val="bullet"/>
      <w:lvlText w:val="o"/>
      <w:lvlJc w:val="left"/>
      <w:pPr>
        <w:ind w:left="1080" w:hanging="360"/>
      </w:pPr>
      <w:rPr>
        <w:rFonts w:ascii="Courier New" w:hAnsi="Courier New" w:cs="Courier New" w:hint="default"/>
      </w:rPr>
    </w:lvl>
    <w:lvl w:ilvl="2" w:tplc="5774679E" w:tentative="1">
      <w:start w:val="1"/>
      <w:numFmt w:val="bullet"/>
      <w:lvlText w:val=""/>
      <w:lvlJc w:val="left"/>
      <w:pPr>
        <w:ind w:left="1800" w:hanging="360"/>
      </w:pPr>
      <w:rPr>
        <w:rFonts w:ascii="Wingdings" w:hAnsi="Wingdings" w:hint="default"/>
      </w:rPr>
    </w:lvl>
    <w:lvl w:ilvl="3" w:tplc="72606194" w:tentative="1">
      <w:start w:val="1"/>
      <w:numFmt w:val="bullet"/>
      <w:lvlText w:val=""/>
      <w:lvlJc w:val="left"/>
      <w:pPr>
        <w:ind w:left="2520" w:hanging="360"/>
      </w:pPr>
      <w:rPr>
        <w:rFonts w:ascii="Symbol" w:hAnsi="Symbol" w:hint="default"/>
      </w:rPr>
    </w:lvl>
    <w:lvl w:ilvl="4" w:tplc="E13EA438" w:tentative="1">
      <w:start w:val="1"/>
      <w:numFmt w:val="bullet"/>
      <w:lvlText w:val="o"/>
      <w:lvlJc w:val="left"/>
      <w:pPr>
        <w:ind w:left="3240" w:hanging="360"/>
      </w:pPr>
      <w:rPr>
        <w:rFonts w:ascii="Courier New" w:hAnsi="Courier New" w:cs="Courier New" w:hint="default"/>
      </w:rPr>
    </w:lvl>
    <w:lvl w:ilvl="5" w:tplc="7982FEDA" w:tentative="1">
      <w:start w:val="1"/>
      <w:numFmt w:val="bullet"/>
      <w:lvlText w:val=""/>
      <w:lvlJc w:val="left"/>
      <w:pPr>
        <w:ind w:left="3960" w:hanging="360"/>
      </w:pPr>
      <w:rPr>
        <w:rFonts w:ascii="Wingdings" w:hAnsi="Wingdings" w:hint="default"/>
      </w:rPr>
    </w:lvl>
    <w:lvl w:ilvl="6" w:tplc="AE300CD0" w:tentative="1">
      <w:start w:val="1"/>
      <w:numFmt w:val="bullet"/>
      <w:lvlText w:val=""/>
      <w:lvlJc w:val="left"/>
      <w:pPr>
        <w:ind w:left="4680" w:hanging="360"/>
      </w:pPr>
      <w:rPr>
        <w:rFonts w:ascii="Symbol" w:hAnsi="Symbol" w:hint="default"/>
      </w:rPr>
    </w:lvl>
    <w:lvl w:ilvl="7" w:tplc="D694912E" w:tentative="1">
      <w:start w:val="1"/>
      <w:numFmt w:val="bullet"/>
      <w:lvlText w:val="o"/>
      <w:lvlJc w:val="left"/>
      <w:pPr>
        <w:ind w:left="5400" w:hanging="360"/>
      </w:pPr>
      <w:rPr>
        <w:rFonts w:ascii="Courier New" w:hAnsi="Courier New" w:cs="Courier New" w:hint="default"/>
      </w:rPr>
    </w:lvl>
    <w:lvl w:ilvl="8" w:tplc="2A5ED46C" w:tentative="1">
      <w:start w:val="1"/>
      <w:numFmt w:val="bullet"/>
      <w:lvlText w:val=""/>
      <w:lvlJc w:val="left"/>
      <w:pPr>
        <w:ind w:left="6120" w:hanging="360"/>
      </w:pPr>
      <w:rPr>
        <w:rFonts w:ascii="Wingdings" w:hAnsi="Wingdings" w:hint="default"/>
      </w:rPr>
    </w:lvl>
  </w:abstractNum>
  <w:abstractNum w:abstractNumId="10" w15:restartNumberingAfterBreak="0">
    <w:nsid w:val="71650DDE"/>
    <w:multiLevelType w:val="hybridMultilevel"/>
    <w:tmpl w:val="480ED52C"/>
    <w:lvl w:ilvl="0" w:tplc="BBC6096C">
      <w:start w:val="1"/>
      <w:numFmt w:val="bullet"/>
      <w:lvlText w:val=""/>
      <w:lvlJc w:val="left"/>
      <w:pPr>
        <w:ind w:left="720" w:hanging="360"/>
      </w:pPr>
      <w:rPr>
        <w:rFonts w:ascii="Symbol" w:hAnsi="Symbol" w:hint="default"/>
      </w:rPr>
    </w:lvl>
    <w:lvl w:ilvl="1" w:tplc="C484B1C2">
      <w:start w:val="1"/>
      <w:numFmt w:val="bullet"/>
      <w:lvlText w:val="o"/>
      <w:lvlJc w:val="left"/>
      <w:pPr>
        <w:ind w:left="1440" w:hanging="360"/>
      </w:pPr>
      <w:rPr>
        <w:rFonts w:ascii="Courier New" w:hAnsi="Courier New" w:cs="Courier New" w:hint="default"/>
      </w:rPr>
    </w:lvl>
    <w:lvl w:ilvl="2" w:tplc="DCE60DCE">
      <w:start w:val="1"/>
      <w:numFmt w:val="bullet"/>
      <w:lvlText w:val=""/>
      <w:lvlJc w:val="left"/>
      <w:pPr>
        <w:ind w:left="2160" w:hanging="360"/>
      </w:pPr>
      <w:rPr>
        <w:rFonts w:ascii="Wingdings" w:hAnsi="Wingdings" w:hint="default"/>
      </w:rPr>
    </w:lvl>
    <w:lvl w:ilvl="3" w:tplc="D894456E">
      <w:start w:val="1"/>
      <w:numFmt w:val="bullet"/>
      <w:lvlText w:val=""/>
      <w:lvlJc w:val="left"/>
      <w:pPr>
        <w:ind w:left="2880" w:hanging="360"/>
      </w:pPr>
      <w:rPr>
        <w:rFonts w:ascii="Symbol" w:hAnsi="Symbol" w:hint="default"/>
      </w:rPr>
    </w:lvl>
    <w:lvl w:ilvl="4" w:tplc="0A9A10E6">
      <w:start w:val="1"/>
      <w:numFmt w:val="bullet"/>
      <w:lvlText w:val="o"/>
      <w:lvlJc w:val="left"/>
      <w:pPr>
        <w:ind w:left="3600" w:hanging="360"/>
      </w:pPr>
      <w:rPr>
        <w:rFonts w:ascii="Courier New" w:hAnsi="Courier New" w:cs="Courier New" w:hint="default"/>
      </w:rPr>
    </w:lvl>
    <w:lvl w:ilvl="5" w:tplc="BE74FEEA">
      <w:start w:val="1"/>
      <w:numFmt w:val="bullet"/>
      <w:lvlText w:val=""/>
      <w:lvlJc w:val="left"/>
      <w:pPr>
        <w:ind w:left="4320" w:hanging="360"/>
      </w:pPr>
      <w:rPr>
        <w:rFonts w:ascii="Wingdings" w:hAnsi="Wingdings" w:hint="default"/>
      </w:rPr>
    </w:lvl>
    <w:lvl w:ilvl="6" w:tplc="15E4240E">
      <w:start w:val="1"/>
      <w:numFmt w:val="bullet"/>
      <w:lvlText w:val=""/>
      <w:lvlJc w:val="left"/>
      <w:pPr>
        <w:ind w:left="5040" w:hanging="360"/>
      </w:pPr>
      <w:rPr>
        <w:rFonts w:ascii="Symbol" w:hAnsi="Symbol" w:hint="default"/>
      </w:rPr>
    </w:lvl>
    <w:lvl w:ilvl="7" w:tplc="92B4A49C">
      <w:start w:val="1"/>
      <w:numFmt w:val="bullet"/>
      <w:lvlText w:val="o"/>
      <w:lvlJc w:val="left"/>
      <w:pPr>
        <w:ind w:left="5760" w:hanging="360"/>
      </w:pPr>
      <w:rPr>
        <w:rFonts w:ascii="Courier New" w:hAnsi="Courier New" w:cs="Courier New" w:hint="default"/>
      </w:rPr>
    </w:lvl>
    <w:lvl w:ilvl="8" w:tplc="9064CBB2">
      <w:start w:val="1"/>
      <w:numFmt w:val="bullet"/>
      <w:lvlText w:val=""/>
      <w:lvlJc w:val="left"/>
      <w:pPr>
        <w:ind w:left="6480" w:hanging="360"/>
      </w:pPr>
      <w:rPr>
        <w:rFonts w:ascii="Wingdings" w:hAnsi="Wingdings" w:hint="default"/>
      </w:rPr>
    </w:lvl>
  </w:abstractNum>
  <w:abstractNum w:abstractNumId="11" w15:restartNumberingAfterBreak="0">
    <w:nsid w:val="73CF2FE4"/>
    <w:multiLevelType w:val="hybridMultilevel"/>
    <w:tmpl w:val="FBC8B14C"/>
    <w:lvl w:ilvl="0" w:tplc="6AB4E250">
      <w:start w:val="1"/>
      <w:numFmt w:val="bullet"/>
      <w:lvlText w:val=""/>
      <w:lvlJc w:val="left"/>
      <w:pPr>
        <w:ind w:left="720" w:hanging="360"/>
      </w:pPr>
      <w:rPr>
        <w:rFonts w:ascii="Symbol" w:hAnsi="Symbol" w:hint="default"/>
      </w:rPr>
    </w:lvl>
    <w:lvl w:ilvl="1" w:tplc="D8AE32D2" w:tentative="1">
      <w:start w:val="1"/>
      <w:numFmt w:val="bullet"/>
      <w:lvlText w:val="o"/>
      <w:lvlJc w:val="left"/>
      <w:pPr>
        <w:ind w:left="1440" w:hanging="360"/>
      </w:pPr>
      <w:rPr>
        <w:rFonts w:ascii="Courier New" w:hAnsi="Courier New" w:cs="Courier New" w:hint="default"/>
      </w:rPr>
    </w:lvl>
    <w:lvl w:ilvl="2" w:tplc="073244F6" w:tentative="1">
      <w:start w:val="1"/>
      <w:numFmt w:val="bullet"/>
      <w:lvlText w:val=""/>
      <w:lvlJc w:val="left"/>
      <w:pPr>
        <w:ind w:left="2160" w:hanging="360"/>
      </w:pPr>
      <w:rPr>
        <w:rFonts w:ascii="Wingdings" w:hAnsi="Wingdings" w:hint="default"/>
      </w:rPr>
    </w:lvl>
    <w:lvl w:ilvl="3" w:tplc="17C64AE6" w:tentative="1">
      <w:start w:val="1"/>
      <w:numFmt w:val="bullet"/>
      <w:lvlText w:val=""/>
      <w:lvlJc w:val="left"/>
      <w:pPr>
        <w:ind w:left="2880" w:hanging="360"/>
      </w:pPr>
      <w:rPr>
        <w:rFonts w:ascii="Symbol" w:hAnsi="Symbol" w:hint="default"/>
      </w:rPr>
    </w:lvl>
    <w:lvl w:ilvl="4" w:tplc="B97685CE" w:tentative="1">
      <w:start w:val="1"/>
      <w:numFmt w:val="bullet"/>
      <w:lvlText w:val="o"/>
      <w:lvlJc w:val="left"/>
      <w:pPr>
        <w:ind w:left="3600" w:hanging="360"/>
      </w:pPr>
      <w:rPr>
        <w:rFonts w:ascii="Courier New" w:hAnsi="Courier New" w:cs="Courier New" w:hint="default"/>
      </w:rPr>
    </w:lvl>
    <w:lvl w:ilvl="5" w:tplc="A9E8C2C2" w:tentative="1">
      <w:start w:val="1"/>
      <w:numFmt w:val="bullet"/>
      <w:lvlText w:val=""/>
      <w:lvlJc w:val="left"/>
      <w:pPr>
        <w:ind w:left="4320" w:hanging="360"/>
      </w:pPr>
      <w:rPr>
        <w:rFonts w:ascii="Wingdings" w:hAnsi="Wingdings" w:hint="default"/>
      </w:rPr>
    </w:lvl>
    <w:lvl w:ilvl="6" w:tplc="33349E88" w:tentative="1">
      <w:start w:val="1"/>
      <w:numFmt w:val="bullet"/>
      <w:lvlText w:val=""/>
      <w:lvlJc w:val="left"/>
      <w:pPr>
        <w:ind w:left="5040" w:hanging="360"/>
      </w:pPr>
      <w:rPr>
        <w:rFonts w:ascii="Symbol" w:hAnsi="Symbol" w:hint="default"/>
      </w:rPr>
    </w:lvl>
    <w:lvl w:ilvl="7" w:tplc="564AC412" w:tentative="1">
      <w:start w:val="1"/>
      <w:numFmt w:val="bullet"/>
      <w:lvlText w:val="o"/>
      <w:lvlJc w:val="left"/>
      <w:pPr>
        <w:ind w:left="5760" w:hanging="360"/>
      </w:pPr>
      <w:rPr>
        <w:rFonts w:ascii="Courier New" w:hAnsi="Courier New" w:cs="Courier New" w:hint="default"/>
      </w:rPr>
    </w:lvl>
    <w:lvl w:ilvl="8" w:tplc="5F384EB8" w:tentative="1">
      <w:start w:val="1"/>
      <w:numFmt w:val="bullet"/>
      <w:lvlText w:val=""/>
      <w:lvlJc w:val="left"/>
      <w:pPr>
        <w:ind w:left="6480" w:hanging="360"/>
      </w:pPr>
      <w:rPr>
        <w:rFonts w:ascii="Wingdings" w:hAnsi="Wingdings" w:hint="default"/>
      </w:rPr>
    </w:lvl>
  </w:abstractNum>
  <w:abstractNum w:abstractNumId="12" w15:restartNumberingAfterBreak="0">
    <w:nsid w:val="76317EEA"/>
    <w:multiLevelType w:val="hybridMultilevel"/>
    <w:tmpl w:val="64A459EA"/>
    <w:lvl w:ilvl="0" w:tplc="22A0CCC0">
      <w:start w:val="1"/>
      <w:numFmt w:val="bullet"/>
      <w:lvlText w:val=""/>
      <w:lvlJc w:val="left"/>
      <w:pPr>
        <w:ind w:left="720" w:hanging="360"/>
      </w:pPr>
      <w:rPr>
        <w:rFonts w:ascii="Symbol" w:hAnsi="Symbol" w:hint="default"/>
      </w:rPr>
    </w:lvl>
    <w:lvl w:ilvl="1" w:tplc="685CF88C" w:tentative="1">
      <w:start w:val="1"/>
      <w:numFmt w:val="bullet"/>
      <w:lvlText w:val="o"/>
      <w:lvlJc w:val="left"/>
      <w:pPr>
        <w:ind w:left="1440" w:hanging="360"/>
      </w:pPr>
      <w:rPr>
        <w:rFonts w:ascii="Courier New" w:hAnsi="Courier New" w:cs="Courier New" w:hint="default"/>
      </w:rPr>
    </w:lvl>
    <w:lvl w:ilvl="2" w:tplc="CAACCDC4" w:tentative="1">
      <w:start w:val="1"/>
      <w:numFmt w:val="bullet"/>
      <w:lvlText w:val=""/>
      <w:lvlJc w:val="left"/>
      <w:pPr>
        <w:ind w:left="2160" w:hanging="360"/>
      </w:pPr>
      <w:rPr>
        <w:rFonts w:ascii="Wingdings" w:hAnsi="Wingdings" w:hint="default"/>
      </w:rPr>
    </w:lvl>
    <w:lvl w:ilvl="3" w:tplc="5442BCC0" w:tentative="1">
      <w:start w:val="1"/>
      <w:numFmt w:val="bullet"/>
      <w:lvlText w:val=""/>
      <w:lvlJc w:val="left"/>
      <w:pPr>
        <w:ind w:left="2880" w:hanging="360"/>
      </w:pPr>
      <w:rPr>
        <w:rFonts w:ascii="Symbol" w:hAnsi="Symbol" w:hint="default"/>
      </w:rPr>
    </w:lvl>
    <w:lvl w:ilvl="4" w:tplc="9378046A" w:tentative="1">
      <w:start w:val="1"/>
      <w:numFmt w:val="bullet"/>
      <w:lvlText w:val="o"/>
      <w:lvlJc w:val="left"/>
      <w:pPr>
        <w:ind w:left="3600" w:hanging="360"/>
      </w:pPr>
      <w:rPr>
        <w:rFonts w:ascii="Courier New" w:hAnsi="Courier New" w:cs="Courier New" w:hint="default"/>
      </w:rPr>
    </w:lvl>
    <w:lvl w:ilvl="5" w:tplc="BEEE3002" w:tentative="1">
      <w:start w:val="1"/>
      <w:numFmt w:val="bullet"/>
      <w:lvlText w:val=""/>
      <w:lvlJc w:val="left"/>
      <w:pPr>
        <w:ind w:left="4320" w:hanging="360"/>
      </w:pPr>
      <w:rPr>
        <w:rFonts w:ascii="Wingdings" w:hAnsi="Wingdings" w:hint="default"/>
      </w:rPr>
    </w:lvl>
    <w:lvl w:ilvl="6" w:tplc="3BB06386" w:tentative="1">
      <w:start w:val="1"/>
      <w:numFmt w:val="bullet"/>
      <w:lvlText w:val=""/>
      <w:lvlJc w:val="left"/>
      <w:pPr>
        <w:ind w:left="5040" w:hanging="360"/>
      </w:pPr>
      <w:rPr>
        <w:rFonts w:ascii="Symbol" w:hAnsi="Symbol" w:hint="default"/>
      </w:rPr>
    </w:lvl>
    <w:lvl w:ilvl="7" w:tplc="A9BAD7A8" w:tentative="1">
      <w:start w:val="1"/>
      <w:numFmt w:val="bullet"/>
      <w:lvlText w:val="o"/>
      <w:lvlJc w:val="left"/>
      <w:pPr>
        <w:ind w:left="5760" w:hanging="360"/>
      </w:pPr>
      <w:rPr>
        <w:rFonts w:ascii="Courier New" w:hAnsi="Courier New" w:cs="Courier New" w:hint="default"/>
      </w:rPr>
    </w:lvl>
    <w:lvl w:ilvl="8" w:tplc="E9CA81E4" w:tentative="1">
      <w:start w:val="1"/>
      <w:numFmt w:val="bullet"/>
      <w:lvlText w:val=""/>
      <w:lvlJc w:val="left"/>
      <w:pPr>
        <w:ind w:left="6480" w:hanging="360"/>
      </w:pPr>
      <w:rPr>
        <w:rFonts w:ascii="Wingdings" w:hAnsi="Wingdings" w:hint="default"/>
      </w:rPr>
    </w:lvl>
  </w:abstractNum>
  <w:num w:numId="1" w16cid:durableId="696663647">
    <w:abstractNumId w:val="2"/>
  </w:num>
  <w:num w:numId="2" w16cid:durableId="205534007">
    <w:abstractNumId w:val="3"/>
  </w:num>
  <w:num w:numId="3" w16cid:durableId="1901090900">
    <w:abstractNumId w:val="6"/>
  </w:num>
  <w:num w:numId="4" w16cid:durableId="576482194">
    <w:abstractNumId w:val="5"/>
  </w:num>
  <w:num w:numId="5" w16cid:durableId="1165391792">
    <w:abstractNumId w:val="4"/>
  </w:num>
  <w:num w:numId="6" w16cid:durableId="452023211">
    <w:abstractNumId w:val="10"/>
  </w:num>
  <w:num w:numId="7" w16cid:durableId="1232085819">
    <w:abstractNumId w:val="12"/>
  </w:num>
  <w:num w:numId="8" w16cid:durableId="1364016025">
    <w:abstractNumId w:val="11"/>
  </w:num>
  <w:num w:numId="9" w16cid:durableId="1825319561">
    <w:abstractNumId w:val="9"/>
  </w:num>
  <w:num w:numId="10" w16cid:durableId="1288702153">
    <w:abstractNumId w:val="8"/>
  </w:num>
  <w:num w:numId="11" w16cid:durableId="599262913">
    <w:abstractNumId w:val="8"/>
  </w:num>
  <w:num w:numId="12" w16cid:durableId="899169945">
    <w:abstractNumId w:val="0"/>
  </w:num>
  <w:num w:numId="13" w16cid:durableId="1319577733">
    <w:abstractNumId w:val="7"/>
  </w:num>
  <w:num w:numId="14" w16cid:durableId="4629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7"/>
    <w:rsid w:val="0000251F"/>
    <w:rsid w:val="000038F8"/>
    <w:rsid w:val="00015DD3"/>
    <w:rsid w:val="00016AC9"/>
    <w:rsid w:val="00016CC8"/>
    <w:rsid w:val="00020726"/>
    <w:rsid w:val="00021BAA"/>
    <w:rsid w:val="00022E8B"/>
    <w:rsid w:val="0002398E"/>
    <w:rsid w:val="000332CC"/>
    <w:rsid w:val="000352C6"/>
    <w:rsid w:val="0003630E"/>
    <w:rsid w:val="0003734D"/>
    <w:rsid w:val="0004018A"/>
    <w:rsid w:val="00043200"/>
    <w:rsid w:val="00047317"/>
    <w:rsid w:val="00050AED"/>
    <w:rsid w:val="000517D3"/>
    <w:rsid w:val="00051995"/>
    <w:rsid w:val="00052F67"/>
    <w:rsid w:val="0005568A"/>
    <w:rsid w:val="00060A0E"/>
    <w:rsid w:val="00061518"/>
    <w:rsid w:val="000631CA"/>
    <w:rsid w:val="00064CCB"/>
    <w:rsid w:val="00067545"/>
    <w:rsid w:val="00073C3A"/>
    <w:rsid w:val="0007569B"/>
    <w:rsid w:val="00080F1F"/>
    <w:rsid w:val="00081902"/>
    <w:rsid w:val="00082108"/>
    <w:rsid w:val="00082BD6"/>
    <w:rsid w:val="00084258"/>
    <w:rsid w:val="00084778"/>
    <w:rsid w:val="000868EC"/>
    <w:rsid w:val="000902A1"/>
    <w:rsid w:val="00090EED"/>
    <w:rsid w:val="00091B6D"/>
    <w:rsid w:val="00094988"/>
    <w:rsid w:val="000951B1"/>
    <w:rsid w:val="000A00BB"/>
    <w:rsid w:val="000A0BB1"/>
    <w:rsid w:val="000A0F05"/>
    <w:rsid w:val="000A21C4"/>
    <w:rsid w:val="000A24FC"/>
    <w:rsid w:val="000A6684"/>
    <w:rsid w:val="000A777D"/>
    <w:rsid w:val="000B7B7A"/>
    <w:rsid w:val="000C1F99"/>
    <w:rsid w:val="000C39C9"/>
    <w:rsid w:val="000C4102"/>
    <w:rsid w:val="000C465F"/>
    <w:rsid w:val="000C6A8E"/>
    <w:rsid w:val="000C6DDC"/>
    <w:rsid w:val="000D32B4"/>
    <w:rsid w:val="000D56DA"/>
    <w:rsid w:val="000D5ECA"/>
    <w:rsid w:val="000E2052"/>
    <w:rsid w:val="000E43AE"/>
    <w:rsid w:val="000E5306"/>
    <w:rsid w:val="000E64F4"/>
    <w:rsid w:val="000E6809"/>
    <w:rsid w:val="000E6AD0"/>
    <w:rsid w:val="000E7400"/>
    <w:rsid w:val="000F1DFE"/>
    <w:rsid w:val="000F364E"/>
    <w:rsid w:val="000F3EAD"/>
    <w:rsid w:val="000F416E"/>
    <w:rsid w:val="000F7018"/>
    <w:rsid w:val="000F7806"/>
    <w:rsid w:val="0010009C"/>
    <w:rsid w:val="00100104"/>
    <w:rsid w:val="00100CFC"/>
    <w:rsid w:val="00101FF2"/>
    <w:rsid w:val="0010363A"/>
    <w:rsid w:val="001038A0"/>
    <w:rsid w:val="00104E36"/>
    <w:rsid w:val="00107121"/>
    <w:rsid w:val="00110D1C"/>
    <w:rsid w:val="001110E5"/>
    <w:rsid w:val="00111155"/>
    <w:rsid w:val="001126CA"/>
    <w:rsid w:val="00112FC8"/>
    <w:rsid w:val="0011366D"/>
    <w:rsid w:val="00113850"/>
    <w:rsid w:val="00113FE1"/>
    <w:rsid w:val="00116203"/>
    <w:rsid w:val="00116A40"/>
    <w:rsid w:val="00117736"/>
    <w:rsid w:val="001200DA"/>
    <w:rsid w:val="00122347"/>
    <w:rsid w:val="00122F3E"/>
    <w:rsid w:val="001259E1"/>
    <w:rsid w:val="00125D6D"/>
    <w:rsid w:val="00126115"/>
    <w:rsid w:val="001263B7"/>
    <w:rsid w:val="00126B94"/>
    <w:rsid w:val="00126CD3"/>
    <w:rsid w:val="00127220"/>
    <w:rsid w:val="001309BE"/>
    <w:rsid w:val="00130EF3"/>
    <w:rsid w:val="001320AC"/>
    <w:rsid w:val="001321CA"/>
    <w:rsid w:val="00134CF6"/>
    <w:rsid w:val="00136FF6"/>
    <w:rsid w:val="0014071D"/>
    <w:rsid w:val="00141940"/>
    <w:rsid w:val="00147336"/>
    <w:rsid w:val="0015216F"/>
    <w:rsid w:val="001550E2"/>
    <w:rsid w:val="00155BC4"/>
    <w:rsid w:val="00156B7C"/>
    <w:rsid w:val="00157963"/>
    <w:rsid w:val="00160818"/>
    <w:rsid w:val="0016097B"/>
    <w:rsid w:val="00161C23"/>
    <w:rsid w:val="0016253E"/>
    <w:rsid w:val="00165EB9"/>
    <w:rsid w:val="00166CA1"/>
    <w:rsid w:val="00167DF9"/>
    <w:rsid w:val="00171340"/>
    <w:rsid w:val="00172E5D"/>
    <w:rsid w:val="00175035"/>
    <w:rsid w:val="00176307"/>
    <w:rsid w:val="00181E4E"/>
    <w:rsid w:val="0018268A"/>
    <w:rsid w:val="00182A8E"/>
    <w:rsid w:val="00186F7B"/>
    <w:rsid w:val="00187E3C"/>
    <w:rsid w:val="001939EA"/>
    <w:rsid w:val="00196DD4"/>
    <w:rsid w:val="001A0512"/>
    <w:rsid w:val="001A31A9"/>
    <w:rsid w:val="001A45F9"/>
    <w:rsid w:val="001A4B2F"/>
    <w:rsid w:val="001A5E6F"/>
    <w:rsid w:val="001A5EA8"/>
    <w:rsid w:val="001A647B"/>
    <w:rsid w:val="001A7828"/>
    <w:rsid w:val="001B0B67"/>
    <w:rsid w:val="001B47AF"/>
    <w:rsid w:val="001B6C91"/>
    <w:rsid w:val="001C0019"/>
    <w:rsid w:val="001C5AFA"/>
    <w:rsid w:val="001C5F52"/>
    <w:rsid w:val="001D0D58"/>
    <w:rsid w:val="001D1283"/>
    <w:rsid w:val="001D24E3"/>
    <w:rsid w:val="001D387B"/>
    <w:rsid w:val="001D62C8"/>
    <w:rsid w:val="001E0916"/>
    <w:rsid w:val="001E19DF"/>
    <w:rsid w:val="001E5279"/>
    <w:rsid w:val="001E5741"/>
    <w:rsid w:val="001E6676"/>
    <w:rsid w:val="001E71BD"/>
    <w:rsid w:val="001F268B"/>
    <w:rsid w:val="001F55D5"/>
    <w:rsid w:val="001F605C"/>
    <w:rsid w:val="0020372C"/>
    <w:rsid w:val="00205E22"/>
    <w:rsid w:val="00206419"/>
    <w:rsid w:val="00215846"/>
    <w:rsid w:val="00216E0C"/>
    <w:rsid w:val="00216E88"/>
    <w:rsid w:val="00217E67"/>
    <w:rsid w:val="00220164"/>
    <w:rsid w:val="00220B0C"/>
    <w:rsid w:val="002216DA"/>
    <w:rsid w:val="00221A17"/>
    <w:rsid w:val="00221D2A"/>
    <w:rsid w:val="00223D1C"/>
    <w:rsid w:val="002277D8"/>
    <w:rsid w:val="0023054B"/>
    <w:rsid w:val="00230AFA"/>
    <w:rsid w:val="00231D17"/>
    <w:rsid w:val="00234C40"/>
    <w:rsid w:val="00235757"/>
    <w:rsid w:val="00235A7B"/>
    <w:rsid w:val="00240431"/>
    <w:rsid w:val="002405E8"/>
    <w:rsid w:val="00241DA7"/>
    <w:rsid w:val="00245CC9"/>
    <w:rsid w:val="0024698F"/>
    <w:rsid w:val="002469C0"/>
    <w:rsid w:val="00251628"/>
    <w:rsid w:val="002547D1"/>
    <w:rsid w:val="00256831"/>
    <w:rsid w:val="00260696"/>
    <w:rsid w:val="00260789"/>
    <w:rsid w:val="00262688"/>
    <w:rsid w:val="002700B1"/>
    <w:rsid w:val="00271EDF"/>
    <w:rsid w:val="00281F57"/>
    <w:rsid w:val="00283EF9"/>
    <w:rsid w:val="00284606"/>
    <w:rsid w:val="002861E8"/>
    <w:rsid w:val="002903B3"/>
    <w:rsid w:val="0029153E"/>
    <w:rsid w:val="00291800"/>
    <w:rsid w:val="0029237B"/>
    <w:rsid w:val="00293223"/>
    <w:rsid w:val="00294F43"/>
    <w:rsid w:val="00296FED"/>
    <w:rsid w:val="00297060"/>
    <w:rsid w:val="002A02A5"/>
    <w:rsid w:val="002A0E5E"/>
    <w:rsid w:val="002A1BBE"/>
    <w:rsid w:val="002A4379"/>
    <w:rsid w:val="002A4B91"/>
    <w:rsid w:val="002A5FAD"/>
    <w:rsid w:val="002A61CC"/>
    <w:rsid w:val="002A6A30"/>
    <w:rsid w:val="002A7823"/>
    <w:rsid w:val="002A7EFF"/>
    <w:rsid w:val="002B0550"/>
    <w:rsid w:val="002B1127"/>
    <w:rsid w:val="002B1404"/>
    <w:rsid w:val="002B2A40"/>
    <w:rsid w:val="002B39CC"/>
    <w:rsid w:val="002B6A32"/>
    <w:rsid w:val="002B75E0"/>
    <w:rsid w:val="002C076B"/>
    <w:rsid w:val="002C2782"/>
    <w:rsid w:val="002C6580"/>
    <w:rsid w:val="002C6710"/>
    <w:rsid w:val="002C6C8B"/>
    <w:rsid w:val="002C7682"/>
    <w:rsid w:val="002C7E4D"/>
    <w:rsid w:val="002D0C9C"/>
    <w:rsid w:val="002D15D5"/>
    <w:rsid w:val="002D3BBE"/>
    <w:rsid w:val="002D544F"/>
    <w:rsid w:val="002D57F8"/>
    <w:rsid w:val="002D6DB4"/>
    <w:rsid w:val="002D71A2"/>
    <w:rsid w:val="002E1227"/>
    <w:rsid w:val="002E26AB"/>
    <w:rsid w:val="002E2F75"/>
    <w:rsid w:val="002E41D6"/>
    <w:rsid w:val="002E68F5"/>
    <w:rsid w:val="002E6B1E"/>
    <w:rsid w:val="002E73A3"/>
    <w:rsid w:val="002E74CF"/>
    <w:rsid w:val="002E7EE2"/>
    <w:rsid w:val="002F479A"/>
    <w:rsid w:val="002F6FB6"/>
    <w:rsid w:val="002F7F3F"/>
    <w:rsid w:val="003037A7"/>
    <w:rsid w:val="00304DDD"/>
    <w:rsid w:val="003056E9"/>
    <w:rsid w:val="00306044"/>
    <w:rsid w:val="00311A5C"/>
    <w:rsid w:val="003137FD"/>
    <w:rsid w:val="003171BC"/>
    <w:rsid w:val="00317876"/>
    <w:rsid w:val="00321232"/>
    <w:rsid w:val="00323974"/>
    <w:rsid w:val="00327213"/>
    <w:rsid w:val="0032769D"/>
    <w:rsid w:val="00327D17"/>
    <w:rsid w:val="00330065"/>
    <w:rsid w:val="00331BC1"/>
    <w:rsid w:val="00332CDB"/>
    <w:rsid w:val="00334AEB"/>
    <w:rsid w:val="00335AB8"/>
    <w:rsid w:val="00336D81"/>
    <w:rsid w:val="003373A1"/>
    <w:rsid w:val="00337DB3"/>
    <w:rsid w:val="0034036F"/>
    <w:rsid w:val="00343F78"/>
    <w:rsid w:val="00344F8C"/>
    <w:rsid w:val="00345F59"/>
    <w:rsid w:val="003468F8"/>
    <w:rsid w:val="0035053B"/>
    <w:rsid w:val="003515F6"/>
    <w:rsid w:val="0035246F"/>
    <w:rsid w:val="00352651"/>
    <w:rsid w:val="00353AC0"/>
    <w:rsid w:val="00353E0B"/>
    <w:rsid w:val="003566B3"/>
    <w:rsid w:val="0036136A"/>
    <w:rsid w:val="003624CB"/>
    <w:rsid w:val="0036616B"/>
    <w:rsid w:val="00366D56"/>
    <w:rsid w:val="00367244"/>
    <w:rsid w:val="00370792"/>
    <w:rsid w:val="00370E33"/>
    <w:rsid w:val="00372181"/>
    <w:rsid w:val="003737CB"/>
    <w:rsid w:val="00373964"/>
    <w:rsid w:val="0037558F"/>
    <w:rsid w:val="003759F6"/>
    <w:rsid w:val="003778BF"/>
    <w:rsid w:val="0038054D"/>
    <w:rsid w:val="003814D2"/>
    <w:rsid w:val="0038611E"/>
    <w:rsid w:val="00387326"/>
    <w:rsid w:val="00390AE6"/>
    <w:rsid w:val="00390AF3"/>
    <w:rsid w:val="00392B09"/>
    <w:rsid w:val="003933C0"/>
    <w:rsid w:val="0039355B"/>
    <w:rsid w:val="003938C5"/>
    <w:rsid w:val="00395283"/>
    <w:rsid w:val="003964C3"/>
    <w:rsid w:val="00397BC0"/>
    <w:rsid w:val="003A03BF"/>
    <w:rsid w:val="003A0E44"/>
    <w:rsid w:val="003A14B2"/>
    <w:rsid w:val="003A15CF"/>
    <w:rsid w:val="003A2049"/>
    <w:rsid w:val="003A36A6"/>
    <w:rsid w:val="003A37CD"/>
    <w:rsid w:val="003A3DA4"/>
    <w:rsid w:val="003A5118"/>
    <w:rsid w:val="003A6DCD"/>
    <w:rsid w:val="003A719E"/>
    <w:rsid w:val="003B03CA"/>
    <w:rsid w:val="003B1084"/>
    <w:rsid w:val="003B1732"/>
    <w:rsid w:val="003B1D2A"/>
    <w:rsid w:val="003B1EEC"/>
    <w:rsid w:val="003B73E2"/>
    <w:rsid w:val="003B7A75"/>
    <w:rsid w:val="003C10B9"/>
    <w:rsid w:val="003C1A37"/>
    <w:rsid w:val="003C38F7"/>
    <w:rsid w:val="003C5342"/>
    <w:rsid w:val="003C5D69"/>
    <w:rsid w:val="003D38CB"/>
    <w:rsid w:val="003D3AA3"/>
    <w:rsid w:val="003D440A"/>
    <w:rsid w:val="003D4731"/>
    <w:rsid w:val="003E4887"/>
    <w:rsid w:val="003E5557"/>
    <w:rsid w:val="003E60E1"/>
    <w:rsid w:val="003E6A56"/>
    <w:rsid w:val="003E6B91"/>
    <w:rsid w:val="003F30E8"/>
    <w:rsid w:val="003F6553"/>
    <w:rsid w:val="00401C74"/>
    <w:rsid w:val="00403BD3"/>
    <w:rsid w:val="00403FD8"/>
    <w:rsid w:val="0040624F"/>
    <w:rsid w:val="00406E4F"/>
    <w:rsid w:val="00410702"/>
    <w:rsid w:val="00411627"/>
    <w:rsid w:val="004147BF"/>
    <w:rsid w:val="00415470"/>
    <w:rsid w:val="00417198"/>
    <w:rsid w:val="00417A01"/>
    <w:rsid w:val="004220AE"/>
    <w:rsid w:val="004275BC"/>
    <w:rsid w:val="0043018E"/>
    <w:rsid w:val="00430E24"/>
    <w:rsid w:val="00430F85"/>
    <w:rsid w:val="0043285D"/>
    <w:rsid w:val="00436A3E"/>
    <w:rsid w:val="00437DEA"/>
    <w:rsid w:val="00441046"/>
    <w:rsid w:val="0044164A"/>
    <w:rsid w:val="00443C92"/>
    <w:rsid w:val="00444CD5"/>
    <w:rsid w:val="004478A1"/>
    <w:rsid w:val="00453124"/>
    <w:rsid w:val="004564E8"/>
    <w:rsid w:val="00456847"/>
    <w:rsid w:val="0045728C"/>
    <w:rsid w:val="0045778E"/>
    <w:rsid w:val="004610C7"/>
    <w:rsid w:val="00465136"/>
    <w:rsid w:val="004662AF"/>
    <w:rsid w:val="00471CE0"/>
    <w:rsid w:val="0047216F"/>
    <w:rsid w:val="00475783"/>
    <w:rsid w:val="00475A32"/>
    <w:rsid w:val="00483172"/>
    <w:rsid w:val="00485A33"/>
    <w:rsid w:val="00490C81"/>
    <w:rsid w:val="00491051"/>
    <w:rsid w:val="0049106A"/>
    <w:rsid w:val="00491D87"/>
    <w:rsid w:val="00492EE6"/>
    <w:rsid w:val="004934BD"/>
    <w:rsid w:val="00493835"/>
    <w:rsid w:val="00494A59"/>
    <w:rsid w:val="00496B60"/>
    <w:rsid w:val="004974C0"/>
    <w:rsid w:val="004A11FE"/>
    <w:rsid w:val="004A136D"/>
    <w:rsid w:val="004A4C69"/>
    <w:rsid w:val="004A6D46"/>
    <w:rsid w:val="004A7EBF"/>
    <w:rsid w:val="004B0592"/>
    <w:rsid w:val="004B603C"/>
    <w:rsid w:val="004B664F"/>
    <w:rsid w:val="004B6686"/>
    <w:rsid w:val="004C0BD8"/>
    <w:rsid w:val="004C2811"/>
    <w:rsid w:val="004C3725"/>
    <w:rsid w:val="004C3A53"/>
    <w:rsid w:val="004C4E75"/>
    <w:rsid w:val="004C51BE"/>
    <w:rsid w:val="004C5C66"/>
    <w:rsid w:val="004C5E88"/>
    <w:rsid w:val="004D07BB"/>
    <w:rsid w:val="004D2921"/>
    <w:rsid w:val="004D2D19"/>
    <w:rsid w:val="004D44BC"/>
    <w:rsid w:val="004D4E53"/>
    <w:rsid w:val="004D729B"/>
    <w:rsid w:val="004E0147"/>
    <w:rsid w:val="004E11EF"/>
    <w:rsid w:val="004E1328"/>
    <w:rsid w:val="004E1B91"/>
    <w:rsid w:val="004E3D42"/>
    <w:rsid w:val="004E59A1"/>
    <w:rsid w:val="004E760C"/>
    <w:rsid w:val="004F0639"/>
    <w:rsid w:val="004F0F18"/>
    <w:rsid w:val="004F1B54"/>
    <w:rsid w:val="004F2835"/>
    <w:rsid w:val="004F28F7"/>
    <w:rsid w:val="004F63FF"/>
    <w:rsid w:val="00501A5A"/>
    <w:rsid w:val="00511784"/>
    <w:rsid w:val="005117CF"/>
    <w:rsid w:val="00511B74"/>
    <w:rsid w:val="0051203C"/>
    <w:rsid w:val="00516C6B"/>
    <w:rsid w:val="00517071"/>
    <w:rsid w:val="00521495"/>
    <w:rsid w:val="005225D5"/>
    <w:rsid w:val="00525199"/>
    <w:rsid w:val="0052557E"/>
    <w:rsid w:val="0052558A"/>
    <w:rsid w:val="005314A6"/>
    <w:rsid w:val="00533BEA"/>
    <w:rsid w:val="00535069"/>
    <w:rsid w:val="0053534B"/>
    <w:rsid w:val="00540669"/>
    <w:rsid w:val="0054300C"/>
    <w:rsid w:val="005431E4"/>
    <w:rsid w:val="005444AB"/>
    <w:rsid w:val="00547573"/>
    <w:rsid w:val="00547B4A"/>
    <w:rsid w:val="0055053C"/>
    <w:rsid w:val="005520AA"/>
    <w:rsid w:val="00552B60"/>
    <w:rsid w:val="00552DCF"/>
    <w:rsid w:val="00557498"/>
    <w:rsid w:val="00564ECC"/>
    <w:rsid w:val="005670F8"/>
    <w:rsid w:val="00567427"/>
    <w:rsid w:val="00567EAC"/>
    <w:rsid w:val="005701FD"/>
    <w:rsid w:val="00571534"/>
    <w:rsid w:val="00574538"/>
    <w:rsid w:val="00574609"/>
    <w:rsid w:val="005803F9"/>
    <w:rsid w:val="005813F3"/>
    <w:rsid w:val="00582B01"/>
    <w:rsid w:val="00583DA4"/>
    <w:rsid w:val="0058433B"/>
    <w:rsid w:val="00586B16"/>
    <w:rsid w:val="00590DEE"/>
    <w:rsid w:val="005930AE"/>
    <w:rsid w:val="005A0C04"/>
    <w:rsid w:val="005A150F"/>
    <w:rsid w:val="005A16EC"/>
    <w:rsid w:val="005A1D34"/>
    <w:rsid w:val="005A5A07"/>
    <w:rsid w:val="005A5A33"/>
    <w:rsid w:val="005B00A5"/>
    <w:rsid w:val="005B103D"/>
    <w:rsid w:val="005B3030"/>
    <w:rsid w:val="005B3B83"/>
    <w:rsid w:val="005B43AE"/>
    <w:rsid w:val="005B5FD4"/>
    <w:rsid w:val="005B6322"/>
    <w:rsid w:val="005B709E"/>
    <w:rsid w:val="005B73DC"/>
    <w:rsid w:val="005C3C4D"/>
    <w:rsid w:val="005C4B74"/>
    <w:rsid w:val="005C4E67"/>
    <w:rsid w:val="005C6422"/>
    <w:rsid w:val="005C6E49"/>
    <w:rsid w:val="005D0CFD"/>
    <w:rsid w:val="005D235D"/>
    <w:rsid w:val="005D2CCD"/>
    <w:rsid w:val="005D30DF"/>
    <w:rsid w:val="005D41C3"/>
    <w:rsid w:val="005D4467"/>
    <w:rsid w:val="005D75B6"/>
    <w:rsid w:val="005D7F9C"/>
    <w:rsid w:val="005E0A91"/>
    <w:rsid w:val="005E1099"/>
    <w:rsid w:val="005E26AF"/>
    <w:rsid w:val="005E346E"/>
    <w:rsid w:val="005E5EC3"/>
    <w:rsid w:val="005E6AE5"/>
    <w:rsid w:val="005F3130"/>
    <w:rsid w:val="005F3BDD"/>
    <w:rsid w:val="005F61E4"/>
    <w:rsid w:val="005F6CBD"/>
    <w:rsid w:val="005F7770"/>
    <w:rsid w:val="0060007E"/>
    <w:rsid w:val="006003FB"/>
    <w:rsid w:val="006005E3"/>
    <w:rsid w:val="00600762"/>
    <w:rsid w:val="00601AA0"/>
    <w:rsid w:val="00601B65"/>
    <w:rsid w:val="00605544"/>
    <w:rsid w:val="0060598C"/>
    <w:rsid w:val="00613C90"/>
    <w:rsid w:val="006150A3"/>
    <w:rsid w:val="006164FB"/>
    <w:rsid w:val="00617518"/>
    <w:rsid w:val="00617E29"/>
    <w:rsid w:val="00617FCA"/>
    <w:rsid w:val="00620014"/>
    <w:rsid w:val="00626347"/>
    <w:rsid w:val="00626F84"/>
    <w:rsid w:val="006304F8"/>
    <w:rsid w:val="0063133B"/>
    <w:rsid w:val="00632B8A"/>
    <w:rsid w:val="00640EF0"/>
    <w:rsid w:val="00641C14"/>
    <w:rsid w:val="006426C2"/>
    <w:rsid w:val="006426E2"/>
    <w:rsid w:val="00642773"/>
    <w:rsid w:val="00642CFC"/>
    <w:rsid w:val="00643C5B"/>
    <w:rsid w:val="00643E10"/>
    <w:rsid w:val="00652366"/>
    <w:rsid w:val="00657829"/>
    <w:rsid w:val="00660000"/>
    <w:rsid w:val="0066011A"/>
    <w:rsid w:val="00660C63"/>
    <w:rsid w:val="00660F1F"/>
    <w:rsid w:val="00661980"/>
    <w:rsid w:val="006619BA"/>
    <w:rsid w:val="00666166"/>
    <w:rsid w:val="00666949"/>
    <w:rsid w:val="0067031C"/>
    <w:rsid w:val="00670451"/>
    <w:rsid w:val="00670B21"/>
    <w:rsid w:val="00670C45"/>
    <w:rsid w:val="00673718"/>
    <w:rsid w:val="00677C9E"/>
    <w:rsid w:val="006846E0"/>
    <w:rsid w:val="006848CE"/>
    <w:rsid w:val="00685595"/>
    <w:rsid w:val="00685D91"/>
    <w:rsid w:val="00687443"/>
    <w:rsid w:val="0069261E"/>
    <w:rsid w:val="00693260"/>
    <w:rsid w:val="00693B5E"/>
    <w:rsid w:val="00694C09"/>
    <w:rsid w:val="00695A49"/>
    <w:rsid w:val="00695B75"/>
    <w:rsid w:val="00696824"/>
    <w:rsid w:val="00697242"/>
    <w:rsid w:val="006A04A9"/>
    <w:rsid w:val="006A1D3D"/>
    <w:rsid w:val="006A2121"/>
    <w:rsid w:val="006A243E"/>
    <w:rsid w:val="006A6417"/>
    <w:rsid w:val="006A6CA6"/>
    <w:rsid w:val="006B0C02"/>
    <w:rsid w:val="006B318A"/>
    <w:rsid w:val="006B3466"/>
    <w:rsid w:val="006B34B2"/>
    <w:rsid w:val="006B3D90"/>
    <w:rsid w:val="006B4B72"/>
    <w:rsid w:val="006B6585"/>
    <w:rsid w:val="006B6F91"/>
    <w:rsid w:val="006B6FAE"/>
    <w:rsid w:val="006B7616"/>
    <w:rsid w:val="006C4847"/>
    <w:rsid w:val="006C4EC1"/>
    <w:rsid w:val="006C5436"/>
    <w:rsid w:val="006C7AA1"/>
    <w:rsid w:val="006D01D1"/>
    <w:rsid w:val="006D4015"/>
    <w:rsid w:val="006D42CC"/>
    <w:rsid w:val="006D65D9"/>
    <w:rsid w:val="006D75A2"/>
    <w:rsid w:val="006E0511"/>
    <w:rsid w:val="006E1CFC"/>
    <w:rsid w:val="006E3212"/>
    <w:rsid w:val="006E3984"/>
    <w:rsid w:val="006E3E49"/>
    <w:rsid w:val="006E5C35"/>
    <w:rsid w:val="006E668C"/>
    <w:rsid w:val="006E70FB"/>
    <w:rsid w:val="006F113D"/>
    <w:rsid w:val="006F1670"/>
    <w:rsid w:val="006F16A7"/>
    <w:rsid w:val="006F4341"/>
    <w:rsid w:val="006F6DC4"/>
    <w:rsid w:val="006F75AA"/>
    <w:rsid w:val="00703CE1"/>
    <w:rsid w:val="007116B1"/>
    <w:rsid w:val="007126AC"/>
    <w:rsid w:val="00715C00"/>
    <w:rsid w:val="00715E13"/>
    <w:rsid w:val="007161DF"/>
    <w:rsid w:val="00730E92"/>
    <w:rsid w:val="00733AE5"/>
    <w:rsid w:val="00733D10"/>
    <w:rsid w:val="00734098"/>
    <w:rsid w:val="00734AE7"/>
    <w:rsid w:val="00736E42"/>
    <w:rsid w:val="007403FA"/>
    <w:rsid w:val="00751FCC"/>
    <w:rsid w:val="00753390"/>
    <w:rsid w:val="00753524"/>
    <w:rsid w:val="00753879"/>
    <w:rsid w:val="00757D87"/>
    <w:rsid w:val="00762376"/>
    <w:rsid w:val="00762848"/>
    <w:rsid w:val="00766ABC"/>
    <w:rsid w:val="00770673"/>
    <w:rsid w:val="00770D09"/>
    <w:rsid w:val="00771B45"/>
    <w:rsid w:val="00772C20"/>
    <w:rsid w:val="00774948"/>
    <w:rsid w:val="007803B6"/>
    <w:rsid w:val="00782B84"/>
    <w:rsid w:val="0078383A"/>
    <w:rsid w:val="00784A6A"/>
    <w:rsid w:val="00786084"/>
    <w:rsid w:val="0078617F"/>
    <w:rsid w:val="0078714D"/>
    <w:rsid w:val="007873ED"/>
    <w:rsid w:val="0079071A"/>
    <w:rsid w:val="007919CD"/>
    <w:rsid w:val="007920D5"/>
    <w:rsid w:val="00792D7C"/>
    <w:rsid w:val="00793281"/>
    <w:rsid w:val="0079354C"/>
    <w:rsid w:val="00793BE2"/>
    <w:rsid w:val="007945EA"/>
    <w:rsid w:val="007962D2"/>
    <w:rsid w:val="0079694A"/>
    <w:rsid w:val="00796D5E"/>
    <w:rsid w:val="007971A5"/>
    <w:rsid w:val="007A1018"/>
    <w:rsid w:val="007A4ABE"/>
    <w:rsid w:val="007A7658"/>
    <w:rsid w:val="007A77B9"/>
    <w:rsid w:val="007B19EC"/>
    <w:rsid w:val="007B47AE"/>
    <w:rsid w:val="007B654A"/>
    <w:rsid w:val="007B6897"/>
    <w:rsid w:val="007B6C8E"/>
    <w:rsid w:val="007B7C7E"/>
    <w:rsid w:val="007C06E7"/>
    <w:rsid w:val="007C0CDB"/>
    <w:rsid w:val="007C36CA"/>
    <w:rsid w:val="007C3BEA"/>
    <w:rsid w:val="007C5FEB"/>
    <w:rsid w:val="007C6E74"/>
    <w:rsid w:val="007C6FD8"/>
    <w:rsid w:val="007C7D3A"/>
    <w:rsid w:val="007D28F4"/>
    <w:rsid w:val="007D41A1"/>
    <w:rsid w:val="007D736C"/>
    <w:rsid w:val="007D7857"/>
    <w:rsid w:val="007E03AB"/>
    <w:rsid w:val="007E352C"/>
    <w:rsid w:val="007E5AEF"/>
    <w:rsid w:val="007F1468"/>
    <w:rsid w:val="007F1627"/>
    <w:rsid w:val="007F1C2B"/>
    <w:rsid w:val="007F2A27"/>
    <w:rsid w:val="007F55F7"/>
    <w:rsid w:val="007F565A"/>
    <w:rsid w:val="007F6432"/>
    <w:rsid w:val="00803C2C"/>
    <w:rsid w:val="00803CE6"/>
    <w:rsid w:val="00810429"/>
    <w:rsid w:val="00811A57"/>
    <w:rsid w:val="0081399A"/>
    <w:rsid w:val="0081400A"/>
    <w:rsid w:val="0081593D"/>
    <w:rsid w:val="00815A14"/>
    <w:rsid w:val="00817487"/>
    <w:rsid w:val="008205A4"/>
    <w:rsid w:val="00822366"/>
    <w:rsid w:val="00822713"/>
    <w:rsid w:val="0082321E"/>
    <w:rsid w:val="00824335"/>
    <w:rsid w:val="00824997"/>
    <w:rsid w:val="0083079B"/>
    <w:rsid w:val="008316E7"/>
    <w:rsid w:val="008327F9"/>
    <w:rsid w:val="0084192E"/>
    <w:rsid w:val="00842099"/>
    <w:rsid w:val="00845724"/>
    <w:rsid w:val="0084586B"/>
    <w:rsid w:val="00846077"/>
    <w:rsid w:val="00846215"/>
    <w:rsid w:val="008462C7"/>
    <w:rsid w:val="00850057"/>
    <w:rsid w:val="008514E5"/>
    <w:rsid w:val="00851565"/>
    <w:rsid w:val="008517C9"/>
    <w:rsid w:val="008517EE"/>
    <w:rsid w:val="00852D9E"/>
    <w:rsid w:val="008538DB"/>
    <w:rsid w:val="00853990"/>
    <w:rsid w:val="008552B2"/>
    <w:rsid w:val="0085553B"/>
    <w:rsid w:val="00856168"/>
    <w:rsid w:val="00857BAC"/>
    <w:rsid w:val="0086098E"/>
    <w:rsid w:val="00861BCE"/>
    <w:rsid w:val="008630CE"/>
    <w:rsid w:val="00863329"/>
    <w:rsid w:val="00863856"/>
    <w:rsid w:val="00863D4F"/>
    <w:rsid w:val="00863FB1"/>
    <w:rsid w:val="008641AC"/>
    <w:rsid w:val="00870AA7"/>
    <w:rsid w:val="00872484"/>
    <w:rsid w:val="0087250E"/>
    <w:rsid w:val="008736D8"/>
    <w:rsid w:val="00873865"/>
    <w:rsid w:val="00873CC3"/>
    <w:rsid w:val="008758FF"/>
    <w:rsid w:val="00876880"/>
    <w:rsid w:val="0088018E"/>
    <w:rsid w:val="008861ED"/>
    <w:rsid w:val="00886627"/>
    <w:rsid w:val="00890D99"/>
    <w:rsid w:val="00891C45"/>
    <w:rsid w:val="00894675"/>
    <w:rsid w:val="00894DB3"/>
    <w:rsid w:val="008A266B"/>
    <w:rsid w:val="008A4CFB"/>
    <w:rsid w:val="008A4F95"/>
    <w:rsid w:val="008B010C"/>
    <w:rsid w:val="008B180E"/>
    <w:rsid w:val="008B435D"/>
    <w:rsid w:val="008B4650"/>
    <w:rsid w:val="008B4C2F"/>
    <w:rsid w:val="008B6E64"/>
    <w:rsid w:val="008C0703"/>
    <w:rsid w:val="008C1053"/>
    <w:rsid w:val="008C1AE0"/>
    <w:rsid w:val="008C37BD"/>
    <w:rsid w:val="008C4B61"/>
    <w:rsid w:val="008C552B"/>
    <w:rsid w:val="008D30A5"/>
    <w:rsid w:val="008D6342"/>
    <w:rsid w:val="008D77AF"/>
    <w:rsid w:val="008E079C"/>
    <w:rsid w:val="008E1ACE"/>
    <w:rsid w:val="008E4ACA"/>
    <w:rsid w:val="008E5A82"/>
    <w:rsid w:val="008F0B24"/>
    <w:rsid w:val="008F2960"/>
    <w:rsid w:val="008F2A8A"/>
    <w:rsid w:val="008F2C97"/>
    <w:rsid w:val="008F4858"/>
    <w:rsid w:val="008F6681"/>
    <w:rsid w:val="00900769"/>
    <w:rsid w:val="00901263"/>
    <w:rsid w:val="00902F68"/>
    <w:rsid w:val="0090350B"/>
    <w:rsid w:val="00904BD5"/>
    <w:rsid w:val="00910A06"/>
    <w:rsid w:val="009113BE"/>
    <w:rsid w:val="00915FA8"/>
    <w:rsid w:val="009163C1"/>
    <w:rsid w:val="00916AC5"/>
    <w:rsid w:val="00916CF6"/>
    <w:rsid w:val="009220A9"/>
    <w:rsid w:val="00926CBE"/>
    <w:rsid w:val="00930BA5"/>
    <w:rsid w:val="009313CB"/>
    <w:rsid w:val="009329AD"/>
    <w:rsid w:val="00934D9B"/>
    <w:rsid w:val="00934DA9"/>
    <w:rsid w:val="00937B05"/>
    <w:rsid w:val="009503F4"/>
    <w:rsid w:val="00950754"/>
    <w:rsid w:val="00954D3F"/>
    <w:rsid w:val="009564CD"/>
    <w:rsid w:val="00956B1F"/>
    <w:rsid w:val="00957670"/>
    <w:rsid w:val="009605B4"/>
    <w:rsid w:val="00960A5F"/>
    <w:rsid w:val="009674B5"/>
    <w:rsid w:val="00970B0F"/>
    <w:rsid w:val="00972CD6"/>
    <w:rsid w:val="00973165"/>
    <w:rsid w:val="00974241"/>
    <w:rsid w:val="00975FC9"/>
    <w:rsid w:val="009821D4"/>
    <w:rsid w:val="00982BDF"/>
    <w:rsid w:val="009831D6"/>
    <w:rsid w:val="00983C82"/>
    <w:rsid w:val="009848BF"/>
    <w:rsid w:val="0098786E"/>
    <w:rsid w:val="00990376"/>
    <w:rsid w:val="00991570"/>
    <w:rsid w:val="00992E90"/>
    <w:rsid w:val="009934FF"/>
    <w:rsid w:val="00993A2E"/>
    <w:rsid w:val="0099557A"/>
    <w:rsid w:val="0099627B"/>
    <w:rsid w:val="0099656D"/>
    <w:rsid w:val="00997EA8"/>
    <w:rsid w:val="009A11BE"/>
    <w:rsid w:val="009A2A63"/>
    <w:rsid w:val="009A3506"/>
    <w:rsid w:val="009A63C9"/>
    <w:rsid w:val="009B255A"/>
    <w:rsid w:val="009B3741"/>
    <w:rsid w:val="009B4529"/>
    <w:rsid w:val="009B53F1"/>
    <w:rsid w:val="009B55B2"/>
    <w:rsid w:val="009B7274"/>
    <w:rsid w:val="009B7AE8"/>
    <w:rsid w:val="009C2293"/>
    <w:rsid w:val="009C63B7"/>
    <w:rsid w:val="009C6899"/>
    <w:rsid w:val="009D0AED"/>
    <w:rsid w:val="009D59FD"/>
    <w:rsid w:val="009D67E3"/>
    <w:rsid w:val="009D6854"/>
    <w:rsid w:val="009D6953"/>
    <w:rsid w:val="009D740B"/>
    <w:rsid w:val="009E082B"/>
    <w:rsid w:val="009E17D5"/>
    <w:rsid w:val="009E1C3F"/>
    <w:rsid w:val="009E2C22"/>
    <w:rsid w:val="009E535B"/>
    <w:rsid w:val="009E69E9"/>
    <w:rsid w:val="009E6BE9"/>
    <w:rsid w:val="009F08B1"/>
    <w:rsid w:val="009F0F86"/>
    <w:rsid w:val="009F17BA"/>
    <w:rsid w:val="009F2030"/>
    <w:rsid w:val="009F266F"/>
    <w:rsid w:val="009F2FE1"/>
    <w:rsid w:val="009F3F07"/>
    <w:rsid w:val="009F46C6"/>
    <w:rsid w:val="009F5A5A"/>
    <w:rsid w:val="00A00722"/>
    <w:rsid w:val="00A021E2"/>
    <w:rsid w:val="00A02565"/>
    <w:rsid w:val="00A03344"/>
    <w:rsid w:val="00A03A3F"/>
    <w:rsid w:val="00A03B85"/>
    <w:rsid w:val="00A07B2E"/>
    <w:rsid w:val="00A1187E"/>
    <w:rsid w:val="00A11C4C"/>
    <w:rsid w:val="00A16BB7"/>
    <w:rsid w:val="00A26C10"/>
    <w:rsid w:val="00A2707B"/>
    <w:rsid w:val="00A2772A"/>
    <w:rsid w:val="00A337D0"/>
    <w:rsid w:val="00A359E4"/>
    <w:rsid w:val="00A36D54"/>
    <w:rsid w:val="00A3767B"/>
    <w:rsid w:val="00A437D8"/>
    <w:rsid w:val="00A44F98"/>
    <w:rsid w:val="00A45185"/>
    <w:rsid w:val="00A4613B"/>
    <w:rsid w:val="00A51768"/>
    <w:rsid w:val="00A519E7"/>
    <w:rsid w:val="00A525E8"/>
    <w:rsid w:val="00A543AA"/>
    <w:rsid w:val="00A6186B"/>
    <w:rsid w:val="00A621AA"/>
    <w:rsid w:val="00A6221B"/>
    <w:rsid w:val="00A63C1F"/>
    <w:rsid w:val="00A63C23"/>
    <w:rsid w:val="00A650EA"/>
    <w:rsid w:val="00A67434"/>
    <w:rsid w:val="00A707D8"/>
    <w:rsid w:val="00A70C8F"/>
    <w:rsid w:val="00A71716"/>
    <w:rsid w:val="00A71E98"/>
    <w:rsid w:val="00A74765"/>
    <w:rsid w:val="00A77D27"/>
    <w:rsid w:val="00A81A0B"/>
    <w:rsid w:val="00A82828"/>
    <w:rsid w:val="00A82A26"/>
    <w:rsid w:val="00A83ED7"/>
    <w:rsid w:val="00A873EB"/>
    <w:rsid w:val="00A90402"/>
    <w:rsid w:val="00A92B3C"/>
    <w:rsid w:val="00A94A62"/>
    <w:rsid w:val="00A971B0"/>
    <w:rsid w:val="00AA2E1E"/>
    <w:rsid w:val="00AA40C4"/>
    <w:rsid w:val="00AA5889"/>
    <w:rsid w:val="00AA61BD"/>
    <w:rsid w:val="00AB18B5"/>
    <w:rsid w:val="00AB29B4"/>
    <w:rsid w:val="00AB363E"/>
    <w:rsid w:val="00AB57B5"/>
    <w:rsid w:val="00AB668C"/>
    <w:rsid w:val="00AB7364"/>
    <w:rsid w:val="00AC1459"/>
    <w:rsid w:val="00AC55ED"/>
    <w:rsid w:val="00AC59AF"/>
    <w:rsid w:val="00AC68C7"/>
    <w:rsid w:val="00AC6CB2"/>
    <w:rsid w:val="00AC782D"/>
    <w:rsid w:val="00AD0731"/>
    <w:rsid w:val="00AD362D"/>
    <w:rsid w:val="00AE1125"/>
    <w:rsid w:val="00AE665D"/>
    <w:rsid w:val="00AF0FF2"/>
    <w:rsid w:val="00AF234D"/>
    <w:rsid w:val="00AF4532"/>
    <w:rsid w:val="00AF4A26"/>
    <w:rsid w:val="00AF5E28"/>
    <w:rsid w:val="00AF6825"/>
    <w:rsid w:val="00B00C6E"/>
    <w:rsid w:val="00B02B4C"/>
    <w:rsid w:val="00B03FE0"/>
    <w:rsid w:val="00B04273"/>
    <w:rsid w:val="00B04FFE"/>
    <w:rsid w:val="00B05097"/>
    <w:rsid w:val="00B05CB0"/>
    <w:rsid w:val="00B143F0"/>
    <w:rsid w:val="00B14719"/>
    <w:rsid w:val="00B169BE"/>
    <w:rsid w:val="00B1748C"/>
    <w:rsid w:val="00B21DE6"/>
    <w:rsid w:val="00B236AF"/>
    <w:rsid w:val="00B23CE1"/>
    <w:rsid w:val="00B25076"/>
    <w:rsid w:val="00B258A1"/>
    <w:rsid w:val="00B307E8"/>
    <w:rsid w:val="00B320D4"/>
    <w:rsid w:val="00B32A3F"/>
    <w:rsid w:val="00B348F5"/>
    <w:rsid w:val="00B37340"/>
    <w:rsid w:val="00B40E8D"/>
    <w:rsid w:val="00B41D1F"/>
    <w:rsid w:val="00B4238E"/>
    <w:rsid w:val="00B42FE0"/>
    <w:rsid w:val="00B4435C"/>
    <w:rsid w:val="00B46489"/>
    <w:rsid w:val="00B46968"/>
    <w:rsid w:val="00B50DB6"/>
    <w:rsid w:val="00B50FD5"/>
    <w:rsid w:val="00B512AB"/>
    <w:rsid w:val="00B520F6"/>
    <w:rsid w:val="00B61062"/>
    <w:rsid w:val="00B62542"/>
    <w:rsid w:val="00B62721"/>
    <w:rsid w:val="00B628BF"/>
    <w:rsid w:val="00B6398B"/>
    <w:rsid w:val="00B641CB"/>
    <w:rsid w:val="00B64892"/>
    <w:rsid w:val="00B64CFA"/>
    <w:rsid w:val="00B6573F"/>
    <w:rsid w:val="00B67043"/>
    <w:rsid w:val="00B73B23"/>
    <w:rsid w:val="00B74971"/>
    <w:rsid w:val="00B77373"/>
    <w:rsid w:val="00B80000"/>
    <w:rsid w:val="00B81438"/>
    <w:rsid w:val="00B81A4D"/>
    <w:rsid w:val="00B825A3"/>
    <w:rsid w:val="00B83B77"/>
    <w:rsid w:val="00B845D3"/>
    <w:rsid w:val="00B84D15"/>
    <w:rsid w:val="00B84DF8"/>
    <w:rsid w:val="00B854A5"/>
    <w:rsid w:val="00B85D1A"/>
    <w:rsid w:val="00B879DA"/>
    <w:rsid w:val="00B901C9"/>
    <w:rsid w:val="00B91C0A"/>
    <w:rsid w:val="00B91F80"/>
    <w:rsid w:val="00B92D47"/>
    <w:rsid w:val="00B93374"/>
    <w:rsid w:val="00B94539"/>
    <w:rsid w:val="00B97D5D"/>
    <w:rsid w:val="00BA2D94"/>
    <w:rsid w:val="00BA4056"/>
    <w:rsid w:val="00BA53F6"/>
    <w:rsid w:val="00BA61F0"/>
    <w:rsid w:val="00BA66E1"/>
    <w:rsid w:val="00BA767B"/>
    <w:rsid w:val="00BB5645"/>
    <w:rsid w:val="00BB6274"/>
    <w:rsid w:val="00BB6B31"/>
    <w:rsid w:val="00BC0813"/>
    <w:rsid w:val="00BC0958"/>
    <w:rsid w:val="00BC1BA1"/>
    <w:rsid w:val="00BC4E5D"/>
    <w:rsid w:val="00BC5A65"/>
    <w:rsid w:val="00BC6AEF"/>
    <w:rsid w:val="00BD19DC"/>
    <w:rsid w:val="00BD3E20"/>
    <w:rsid w:val="00BD4836"/>
    <w:rsid w:val="00BD4C14"/>
    <w:rsid w:val="00BD7B5D"/>
    <w:rsid w:val="00BD7BA1"/>
    <w:rsid w:val="00BE1EEF"/>
    <w:rsid w:val="00BE2310"/>
    <w:rsid w:val="00BE3472"/>
    <w:rsid w:val="00BE414F"/>
    <w:rsid w:val="00BE4E81"/>
    <w:rsid w:val="00BE7C9E"/>
    <w:rsid w:val="00BF34CD"/>
    <w:rsid w:val="00BF3C04"/>
    <w:rsid w:val="00BF6B5D"/>
    <w:rsid w:val="00BF742E"/>
    <w:rsid w:val="00C0094E"/>
    <w:rsid w:val="00C00DFB"/>
    <w:rsid w:val="00C03A41"/>
    <w:rsid w:val="00C04036"/>
    <w:rsid w:val="00C05AC7"/>
    <w:rsid w:val="00C06885"/>
    <w:rsid w:val="00C10EEF"/>
    <w:rsid w:val="00C1177D"/>
    <w:rsid w:val="00C13393"/>
    <w:rsid w:val="00C13590"/>
    <w:rsid w:val="00C143F6"/>
    <w:rsid w:val="00C1557B"/>
    <w:rsid w:val="00C17A25"/>
    <w:rsid w:val="00C17D2D"/>
    <w:rsid w:val="00C21EF8"/>
    <w:rsid w:val="00C25672"/>
    <w:rsid w:val="00C25965"/>
    <w:rsid w:val="00C30D17"/>
    <w:rsid w:val="00C337EE"/>
    <w:rsid w:val="00C34E9C"/>
    <w:rsid w:val="00C35415"/>
    <w:rsid w:val="00C35BDE"/>
    <w:rsid w:val="00C37BFA"/>
    <w:rsid w:val="00C4096B"/>
    <w:rsid w:val="00C40A5E"/>
    <w:rsid w:val="00C40F07"/>
    <w:rsid w:val="00C44E3E"/>
    <w:rsid w:val="00C45326"/>
    <w:rsid w:val="00C51CF7"/>
    <w:rsid w:val="00C51E03"/>
    <w:rsid w:val="00C534CD"/>
    <w:rsid w:val="00C53522"/>
    <w:rsid w:val="00C56730"/>
    <w:rsid w:val="00C56F0A"/>
    <w:rsid w:val="00C57C82"/>
    <w:rsid w:val="00C61E18"/>
    <w:rsid w:val="00C64938"/>
    <w:rsid w:val="00C65262"/>
    <w:rsid w:val="00C653D3"/>
    <w:rsid w:val="00C67683"/>
    <w:rsid w:val="00C753D3"/>
    <w:rsid w:val="00C80683"/>
    <w:rsid w:val="00C8100C"/>
    <w:rsid w:val="00C831B7"/>
    <w:rsid w:val="00C855E2"/>
    <w:rsid w:val="00C8579C"/>
    <w:rsid w:val="00C858D8"/>
    <w:rsid w:val="00C86C06"/>
    <w:rsid w:val="00C90ED3"/>
    <w:rsid w:val="00C92693"/>
    <w:rsid w:val="00C94413"/>
    <w:rsid w:val="00C96AB8"/>
    <w:rsid w:val="00C96C80"/>
    <w:rsid w:val="00C97767"/>
    <w:rsid w:val="00CA01E0"/>
    <w:rsid w:val="00CA32BB"/>
    <w:rsid w:val="00CA36D3"/>
    <w:rsid w:val="00CA3729"/>
    <w:rsid w:val="00CA425B"/>
    <w:rsid w:val="00CA551D"/>
    <w:rsid w:val="00CA6876"/>
    <w:rsid w:val="00CA6956"/>
    <w:rsid w:val="00CA7729"/>
    <w:rsid w:val="00CB2E52"/>
    <w:rsid w:val="00CC16B8"/>
    <w:rsid w:val="00CC2DA8"/>
    <w:rsid w:val="00CC39EA"/>
    <w:rsid w:val="00CC425E"/>
    <w:rsid w:val="00CC68E0"/>
    <w:rsid w:val="00CD2FF5"/>
    <w:rsid w:val="00CD318D"/>
    <w:rsid w:val="00CD5B8D"/>
    <w:rsid w:val="00CE013B"/>
    <w:rsid w:val="00CE04D3"/>
    <w:rsid w:val="00CE0E68"/>
    <w:rsid w:val="00CF0140"/>
    <w:rsid w:val="00CF2A50"/>
    <w:rsid w:val="00CF2E64"/>
    <w:rsid w:val="00CF638D"/>
    <w:rsid w:val="00D0100A"/>
    <w:rsid w:val="00D027AC"/>
    <w:rsid w:val="00D04D23"/>
    <w:rsid w:val="00D04DB3"/>
    <w:rsid w:val="00D054C6"/>
    <w:rsid w:val="00D07F27"/>
    <w:rsid w:val="00D1177B"/>
    <w:rsid w:val="00D1263A"/>
    <w:rsid w:val="00D12C32"/>
    <w:rsid w:val="00D135EF"/>
    <w:rsid w:val="00D173D8"/>
    <w:rsid w:val="00D20411"/>
    <w:rsid w:val="00D23716"/>
    <w:rsid w:val="00D23B5A"/>
    <w:rsid w:val="00D23CDA"/>
    <w:rsid w:val="00D24AF3"/>
    <w:rsid w:val="00D26EF2"/>
    <w:rsid w:val="00D32BC6"/>
    <w:rsid w:val="00D35095"/>
    <w:rsid w:val="00D36F8A"/>
    <w:rsid w:val="00D4258F"/>
    <w:rsid w:val="00D43516"/>
    <w:rsid w:val="00D43C52"/>
    <w:rsid w:val="00D444B6"/>
    <w:rsid w:val="00D464A5"/>
    <w:rsid w:val="00D50A62"/>
    <w:rsid w:val="00D51B7C"/>
    <w:rsid w:val="00D51F96"/>
    <w:rsid w:val="00D53647"/>
    <w:rsid w:val="00D53BF9"/>
    <w:rsid w:val="00D53E45"/>
    <w:rsid w:val="00D56CAF"/>
    <w:rsid w:val="00D60090"/>
    <w:rsid w:val="00D6224F"/>
    <w:rsid w:val="00D625D0"/>
    <w:rsid w:val="00D62B5C"/>
    <w:rsid w:val="00D62D71"/>
    <w:rsid w:val="00D664B2"/>
    <w:rsid w:val="00D67AD1"/>
    <w:rsid w:val="00D7065E"/>
    <w:rsid w:val="00D70A84"/>
    <w:rsid w:val="00D71631"/>
    <w:rsid w:val="00D7338C"/>
    <w:rsid w:val="00D76C7F"/>
    <w:rsid w:val="00D77131"/>
    <w:rsid w:val="00D85228"/>
    <w:rsid w:val="00D9005E"/>
    <w:rsid w:val="00D9055F"/>
    <w:rsid w:val="00D97E91"/>
    <w:rsid w:val="00DA0515"/>
    <w:rsid w:val="00DA0538"/>
    <w:rsid w:val="00DA5C42"/>
    <w:rsid w:val="00DA6A65"/>
    <w:rsid w:val="00DA7122"/>
    <w:rsid w:val="00DA77A2"/>
    <w:rsid w:val="00DB2189"/>
    <w:rsid w:val="00DB4758"/>
    <w:rsid w:val="00DB4CD4"/>
    <w:rsid w:val="00DB4D3A"/>
    <w:rsid w:val="00DB62E2"/>
    <w:rsid w:val="00DB7607"/>
    <w:rsid w:val="00DB7D81"/>
    <w:rsid w:val="00DC07E4"/>
    <w:rsid w:val="00DC1D44"/>
    <w:rsid w:val="00DC27B5"/>
    <w:rsid w:val="00DC30D2"/>
    <w:rsid w:val="00DC3D40"/>
    <w:rsid w:val="00DC4CEE"/>
    <w:rsid w:val="00DD171E"/>
    <w:rsid w:val="00DD2254"/>
    <w:rsid w:val="00DD268C"/>
    <w:rsid w:val="00DD36CD"/>
    <w:rsid w:val="00DD42D4"/>
    <w:rsid w:val="00DD662A"/>
    <w:rsid w:val="00DE18C5"/>
    <w:rsid w:val="00DE2044"/>
    <w:rsid w:val="00DE2276"/>
    <w:rsid w:val="00DE2810"/>
    <w:rsid w:val="00DE51D1"/>
    <w:rsid w:val="00DF104E"/>
    <w:rsid w:val="00DF52FF"/>
    <w:rsid w:val="00DF608F"/>
    <w:rsid w:val="00E00033"/>
    <w:rsid w:val="00E03AC1"/>
    <w:rsid w:val="00E0487C"/>
    <w:rsid w:val="00E0724D"/>
    <w:rsid w:val="00E10988"/>
    <w:rsid w:val="00E10B17"/>
    <w:rsid w:val="00E1167F"/>
    <w:rsid w:val="00E139FF"/>
    <w:rsid w:val="00E14196"/>
    <w:rsid w:val="00E15154"/>
    <w:rsid w:val="00E1563C"/>
    <w:rsid w:val="00E20164"/>
    <w:rsid w:val="00E23BD8"/>
    <w:rsid w:val="00E23DAE"/>
    <w:rsid w:val="00E2631E"/>
    <w:rsid w:val="00E2788F"/>
    <w:rsid w:val="00E27B42"/>
    <w:rsid w:val="00E27FB9"/>
    <w:rsid w:val="00E308C2"/>
    <w:rsid w:val="00E30C9A"/>
    <w:rsid w:val="00E3368D"/>
    <w:rsid w:val="00E33975"/>
    <w:rsid w:val="00E33E9D"/>
    <w:rsid w:val="00E350BB"/>
    <w:rsid w:val="00E3720A"/>
    <w:rsid w:val="00E42F84"/>
    <w:rsid w:val="00E435E4"/>
    <w:rsid w:val="00E457EB"/>
    <w:rsid w:val="00E46C0B"/>
    <w:rsid w:val="00E47084"/>
    <w:rsid w:val="00E51EB3"/>
    <w:rsid w:val="00E534B1"/>
    <w:rsid w:val="00E538BB"/>
    <w:rsid w:val="00E572AE"/>
    <w:rsid w:val="00E60004"/>
    <w:rsid w:val="00E611CA"/>
    <w:rsid w:val="00E636A9"/>
    <w:rsid w:val="00E67253"/>
    <w:rsid w:val="00E7409B"/>
    <w:rsid w:val="00E74D48"/>
    <w:rsid w:val="00E7536B"/>
    <w:rsid w:val="00E75868"/>
    <w:rsid w:val="00E7593C"/>
    <w:rsid w:val="00E81707"/>
    <w:rsid w:val="00E824DB"/>
    <w:rsid w:val="00E827B6"/>
    <w:rsid w:val="00E82810"/>
    <w:rsid w:val="00E8603C"/>
    <w:rsid w:val="00E8746D"/>
    <w:rsid w:val="00E87A79"/>
    <w:rsid w:val="00E9048A"/>
    <w:rsid w:val="00E90733"/>
    <w:rsid w:val="00E91C87"/>
    <w:rsid w:val="00E926BA"/>
    <w:rsid w:val="00E94A5A"/>
    <w:rsid w:val="00E96DA9"/>
    <w:rsid w:val="00EA08F3"/>
    <w:rsid w:val="00EA095C"/>
    <w:rsid w:val="00EA155E"/>
    <w:rsid w:val="00EA22EB"/>
    <w:rsid w:val="00EA4235"/>
    <w:rsid w:val="00EA5321"/>
    <w:rsid w:val="00EA5F81"/>
    <w:rsid w:val="00EA6B61"/>
    <w:rsid w:val="00EB5560"/>
    <w:rsid w:val="00EB68BB"/>
    <w:rsid w:val="00EC169A"/>
    <w:rsid w:val="00EC25D2"/>
    <w:rsid w:val="00EC5BF5"/>
    <w:rsid w:val="00EC71F2"/>
    <w:rsid w:val="00ED00DD"/>
    <w:rsid w:val="00ED021D"/>
    <w:rsid w:val="00ED0270"/>
    <w:rsid w:val="00ED234B"/>
    <w:rsid w:val="00ED2416"/>
    <w:rsid w:val="00ED2F8E"/>
    <w:rsid w:val="00ED3744"/>
    <w:rsid w:val="00ED441F"/>
    <w:rsid w:val="00ED45E3"/>
    <w:rsid w:val="00ED464A"/>
    <w:rsid w:val="00ED56FD"/>
    <w:rsid w:val="00ED6F69"/>
    <w:rsid w:val="00ED7908"/>
    <w:rsid w:val="00EE2658"/>
    <w:rsid w:val="00EE2F39"/>
    <w:rsid w:val="00EE40B9"/>
    <w:rsid w:val="00EE58BA"/>
    <w:rsid w:val="00EE6D13"/>
    <w:rsid w:val="00EF6619"/>
    <w:rsid w:val="00F036E6"/>
    <w:rsid w:val="00F03DE2"/>
    <w:rsid w:val="00F05429"/>
    <w:rsid w:val="00F05584"/>
    <w:rsid w:val="00F10988"/>
    <w:rsid w:val="00F13DA0"/>
    <w:rsid w:val="00F20CAD"/>
    <w:rsid w:val="00F21638"/>
    <w:rsid w:val="00F269F5"/>
    <w:rsid w:val="00F27E3D"/>
    <w:rsid w:val="00F3283A"/>
    <w:rsid w:val="00F328F6"/>
    <w:rsid w:val="00F3700C"/>
    <w:rsid w:val="00F3764F"/>
    <w:rsid w:val="00F376B1"/>
    <w:rsid w:val="00F407F3"/>
    <w:rsid w:val="00F44486"/>
    <w:rsid w:val="00F45A40"/>
    <w:rsid w:val="00F50734"/>
    <w:rsid w:val="00F5156A"/>
    <w:rsid w:val="00F515C2"/>
    <w:rsid w:val="00F517CC"/>
    <w:rsid w:val="00F52740"/>
    <w:rsid w:val="00F52C8D"/>
    <w:rsid w:val="00F549F9"/>
    <w:rsid w:val="00F55467"/>
    <w:rsid w:val="00F55AD6"/>
    <w:rsid w:val="00F56E27"/>
    <w:rsid w:val="00F606C6"/>
    <w:rsid w:val="00F634D2"/>
    <w:rsid w:val="00F64FA3"/>
    <w:rsid w:val="00F7062D"/>
    <w:rsid w:val="00F728C4"/>
    <w:rsid w:val="00F778B9"/>
    <w:rsid w:val="00F800A8"/>
    <w:rsid w:val="00F81406"/>
    <w:rsid w:val="00F81707"/>
    <w:rsid w:val="00F83320"/>
    <w:rsid w:val="00F837CB"/>
    <w:rsid w:val="00F857EE"/>
    <w:rsid w:val="00F8732B"/>
    <w:rsid w:val="00F91541"/>
    <w:rsid w:val="00F94FFC"/>
    <w:rsid w:val="00F952F2"/>
    <w:rsid w:val="00F95D09"/>
    <w:rsid w:val="00F973C5"/>
    <w:rsid w:val="00FA0BF6"/>
    <w:rsid w:val="00FA2C8A"/>
    <w:rsid w:val="00FA33FE"/>
    <w:rsid w:val="00FA34F5"/>
    <w:rsid w:val="00FA3BE2"/>
    <w:rsid w:val="00FA48F8"/>
    <w:rsid w:val="00FA6F79"/>
    <w:rsid w:val="00FB1E17"/>
    <w:rsid w:val="00FB343F"/>
    <w:rsid w:val="00FB49D2"/>
    <w:rsid w:val="00FB4C8B"/>
    <w:rsid w:val="00FB663C"/>
    <w:rsid w:val="00FB6AD9"/>
    <w:rsid w:val="00FC0724"/>
    <w:rsid w:val="00FC4FFF"/>
    <w:rsid w:val="00FD038B"/>
    <w:rsid w:val="00FD5199"/>
    <w:rsid w:val="00FD5943"/>
    <w:rsid w:val="00FD5D55"/>
    <w:rsid w:val="00FD7A3C"/>
    <w:rsid w:val="00FE0DDE"/>
    <w:rsid w:val="00FE2409"/>
    <w:rsid w:val="00FE4C32"/>
    <w:rsid w:val="00FE5AEF"/>
    <w:rsid w:val="00FE5C75"/>
    <w:rsid w:val="00FE68AC"/>
    <w:rsid w:val="00FF0F97"/>
    <w:rsid w:val="00FF1DFD"/>
    <w:rsid w:val="00FF385C"/>
    <w:rsid w:val="00FF38A8"/>
    <w:rsid w:val="00FF3E36"/>
    <w:rsid w:val="00FF53CC"/>
    <w:rsid w:val="00FF5876"/>
    <w:rsid w:val="00FF6064"/>
    <w:rsid w:val="00FF7A6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22B3"/>
  <w15:docId w15:val="{D2710153-3CD1-4D7C-8EA9-C04D315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67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250E"/>
    <w:rPr>
      <w:color w:val="0563C1"/>
      <w:u w:val="single"/>
    </w:rPr>
  </w:style>
  <w:style w:type="paragraph" w:styleId="ListParagraph">
    <w:name w:val="List Paragraph"/>
    <w:basedOn w:val="Normal"/>
    <w:uiPriority w:val="34"/>
    <w:qFormat/>
    <w:rsid w:val="0087250E"/>
    <w:pPr>
      <w:spacing w:after="0" w:line="240" w:lineRule="auto"/>
      <w:ind w:left="720"/>
    </w:pPr>
    <w:rPr>
      <w:rFonts w:ascii="Calibri" w:hAnsi="Calibri" w:cs="Calibri"/>
    </w:rPr>
  </w:style>
  <w:style w:type="character" w:styleId="Strong">
    <w:name w:val="Strong"/>
    <w:basedOn w:val="DefaultParagraphFont"/>
    <w:uiPriority w:val="22"/>
    <w:qFormat/>
    <w:rsid w:val="00FE4C32"/>
    <w:rPr>
      <w:b/>
      <w:bCs/>
    </w:rPr>
  </w:style>
  <w:style w:type="paragraph" w:styleId="NormalWeb">
    <w:name w:val="Normal (Web)"/>
    <w:basedOn w:val="Normal"/>
    <w:uiPriority w:val="99"/>
    <w:unhideWhenUsed/>
    <w:rsid w:val="00F8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7DF9"/>
    <w:rPr>
      <w:color w:val="605E5C"/>
      <w:shd w:val="clear" w:color="auto" w:fill="E1DFDD"/>
    </w:rPr>
  </w:style>
  <w:style w:type="paragraph" w:styleId="Header">
    <w:name w:val="header"/>
    <w:basedOn w:val="Normal"/>
    <w:link w:val="HeaderChar"/>
    <w:uiPriority w:val="99"/>
    <w:unhideWhenUsed/>
    <w:rsid w:val="00D900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005E"/>
  </w:style>
  <w:style w:type="paragraph" w:styleId="Footer">
    <w:name w:val="footer"/>
    <w:basedOn w:val="Normal"/>
    <w:link w:val="FooterChar"/>
    <w:uiPriority w:val="99"/>
    <w:unhideWhenUsed/>
    <w:rsid w:val="00D900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05E"/>
  </w:style>
  <w:style w:type="character" w:styleId="CommentReference">
    <w:name w:val="annotation reference"/>
    <w:basedOn w:val="DefaultParagraphFont"/>
    <w:uiPriority w:val="99"/>
    <w:semiHidden/>
    <w:unhideWhenUsed/>
    <w:rsid w:val="00C94413"/>
    <w:rPr>
      <w:sz w:val="16"/>
      <w:szCs w:val="16"/>
    </w:rPr>
  </w:style>
  <w:style w:type="paragraph" w:styleId="CommentText">
    <w:name w:val="annotation text"/>
    <w:basedOn w:val="Normal"/>
    <w:link w:val="CommentTextChar"/>
    <w:uiPriority w:val="99"/>
    <w:unhideWhenUsed/>
    <w:rsid w:val="00C94413"/>
    <w:pPr>
      <w:spacing w:line="240" w:lineRule="auto"/>
    </w:pPr>
    <w:rPr>
      <w:sz w:val="20"/>
      <w:szCs w:val="20"/>
    </w:rPr>
  </w:style>
  <w:style w:type="character" w:customStyle="1" w:styleId="CommentTextChar">
    <w:name w:val="Comment Text Char"/>
    <w:basedOn w:val="DefaultParagraphFont"/>
    <w:link w:val="CommentText"/>
    <w:uiPriority w:val="99"/>
    <w:rsid w:val="00C94413"/>
    <w:rPr>
      <w:sz w:val="20"/>
      <w:szCs w:val="20"/>
    </w:rPr>
  </w:style>
  <w:style w:type="paragraph" w:styleId="CommentSubject">
    <w:name w:val="annotation subject"/>
    <w:basedOn w:val="CommentText"/>
    <w:next w:val="CommentText"/>
    <w:link w:val="CommentSubjectChar"/>
    <w:uiPriority w:val="99"/>
    <w:semiHidden/>
    <w:unhideWhenUsed/>
    <w:rsid w:val="00C94413"/>
    <w:rPr>
      <w:b/>
      <w:bCs/>
    </w:rPr>
  </w:style>
  <w:style w:type="character" w:customStyle="1" w:styleId="CommentSubjectChar">
    <w:name w:val="Comment Subject Char"/>
    <w:basedOn w:val="CommentTextChar"/>
    <w:link w:val="CommentSubject"/>
    <w:uiPriority w:val="99"/>
    <w:semiHidden/>
    <w:rsid w:val="00C94413"/>
    <w:rPr>
      <w:b/>
      <w:bCs/>
      <w:sz w:val="20"/>
      <w:szCs w:val="20"/>
    </w:rPr>
  </w:style>
  <w:style w:type="paragraph" w:styleId="Revision">
    <w:name w:val="Revision"/>
    <w:hidden/>
    <w:uiPriority w:val="99"/>
    <w:semiHidden/>
    <w:rsid w:val="00221A17"/>
    <w:pPr>
      <w:spacing w:after="0" w:line="240" w:lineRule="auto"/>
    </w:pPr>
  </w:style>
  <w:style w:type="paragraph" w:styleId="BalloonText">
    <w:name w:val="Balloon Text"/>
    <w:basedOn w:val="Normal"/>
    <w:link w:val="BalloonTextChar"/>
    <w:uiPriority w:val="99"/>
    <w:semiHidden/>
    <w:unhideWhenUsed/>
    <w:rsid w:val="000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4D"/>
    <w:rPr>
      <w:rFonts w:ascii="Tahoma" w:hAnsi="Tahoma" w:cs="Tahoma"/>
      <w:sz w:val="16"/>
      <w:szCs w:val="16"/>
    </w:rPr>
  </w:style>
  <w:style w:type="character" w:customStyle="1" w:styleId="Menzionenonrisolta1">
    <w:name w:val="Menzione non risolta1"/>
    <w:basedOn w:val="DefaultParagraphFont"/>
    <w:uiPriority w:val="99"/>
    <w:semiHidden/>
    <w:unhideWhenUsed/>
    <w:rsid w:val="00620014"/>
    <w:rPr>
      <w:color w:val="605E5C"/>
      <w:shd w:val="clear" w:color="auto" w:fill="E1DFDD"/>
    </w:rPr>
  </w:style>
  <w:style w:type="paragraph" w:customStyle="1" w:styleId="m-3394130165961475536msolistparagraph">
    <w:name w:val="m_-3394130165961475536msolistparagraph"/>
    <w:basedOn w:val="Normal"/>
    <w:rsid w:val="00380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6E27"/>
    <w:pPr>
      <w:widowControl w:val="0"/>
      <w:autoSpaceDE w:val="0"/>
      <w:autoSpaceDN w:val="0"/>
      <w:spacing w:after="0" w:line="240" w:lineRule="auto"/>
    </w:pPr>
    <w:rPr>
      <w:rFonts w:ascii="Arial" w:eastAsia="Arial" w:hAnsi="Arial" w:cs="Arial"/>
      <w:sz w:val="20"/>
      <w:szCs w:val="20"/>
      <w:lang w:eastAsia="en-US" w:bidi="ar-SA"/>
    </w:rPr>
  </w:style>
  <w:style w:type="character" w:customStyle="1" w:styleId="BodyTextChar">
    <w:name w:val="Body Text Char"/>
    <w:basedOn w:val="DefaultParagraphFont"/>
    <w:link w:val="BodyText"/>
    <w:uiPriority w:val="1"/>
    <w:rsid w:val="00F56E27"/>
    <w:rPr>
      <w:rFonts w:ascii="Arial" w:eastAsia="Arial" w:hAnsi="Arial" w:cs="Arial"/>
      <w:sz w:val="20"/>
      <w:szCs w:val="20"/>
      <w:lang w:eastAsia="en-US" w:bidi="ar-SA"/>
    </w:rPr>
  </w:style>
  <w:style w:type="paragraph" w:customStyle="1" w:styleId="P68B1DB1-Normale3">
    <w:name w:val="P68B1DB1-Normale3"/>
    <w:basedOn w:val="Normal"/>
    <w:rsid w:val="00ED441F"/>
    <w:pPr>
      <w:spacing w:after="80" w:line="240" w:lineRule="auto"/>
    </w:pPr>
    <w:rPr>
      <w:rFonts w:ascii="Arial" w:eastAsia="Times New Roman" w:hAnsi="Arial" w:cs="Arial"/>
      <w:sz w:val="24"/>
      <w:szCs w:val="20"/>
      <w:lang w:val="en-US" w:eastAsia="en-US" w:bidi="ar-SA"/>
    </w:rPr>
  </w:style>
  <w:style w:type="character" w:customStyle="1" w:styleId="ui-provider">
    <w:name w:val="ui-provider"/>
    <w:basedOn w:val="DefaultParagraphFont"/>
    <w:rsid w:val="006846E0"/>
  </w:style>
  <w:style w:type="paragraph" w:customStyle="1" w:styleId="Usoboll1">
    <w:name w:val="Usoboll1"/>
    <w:basedOn w:val="Normal"/>
    <w:link w:val="Usoboll1Carattere"/>
    <w:qFormat/>
    <w:rsid w:val="00EE6D13"/>
    <w:pPr>
      <w:widowControl w:val="0"/>
      <w:spacing w:after="0" w:line="540" w:lineRule="atLeast"/>
      <w:jc w:val="both"/>
    </w:pPr>
    <w:rPr>
      <w:rFonts w:ascii="Courier New" w:eastAsia="Times New Roman" w:hAnsi="Courier New" w:cs="Times New Roman"/>
      <w:sz w:val="24"/>
      <w:szCs w:val="24"/>
      <w:lang w:bidi="ar-SA"/>
    </w:rPr>
  </w:style>
  <w:style w:type="character" w:customStyle="1" w:styleId="Usoboll1Carattere">
    <w:name w:val="Usoboll1 Carattere"/>
    <w:link w:val="Usoboll1"/>
    <w:locked/>
    <w:rsid w:val="00EE6D13"/>
    <w:rPr>
      <w:rFonts w:ascii="Courier New" w:eastAsia="Times New Roman" w:hAnsi="Courier New" w:cs="Times New Roman"/>
      <w:sz w:val="24"/>
      <w:szCs w:val="24"/>
      <w:lang w:bidi="ar-SA"/>
    </w:rPr>
  </w:style>
  <w:style w:type="character" w:customStyle="1" w:styleId="cf01">
    <w:name w:val="cf01"/>
    <w:basedOn w:val="DefaultParagraphFont"/>
    <w:rsid w:val="00172E5D"/>
    <w:rPr>
      <w:rFonts w:ascii="Segoe UI" w:hAnsi="Segoe UI" w:cs="Segoe UI" w:hint="default"/>
      <w:sz w:val="18"/>
      <w:szCs w:val="18"/>
    </w:rPr>
  </w:style>
  <w:style w:type="paragraph" w:customStyle="1" w:styleId="default0">
    <w:name w:val="default"/>
    <w:basedOn w:val="Normal"/>
    <w:rsid w:val="00113850"/>
    <w:pPr>
      <w:spacing w:after="0" w:line="240" w:lineRule="auto"/>
    </w:pPr>
    <w:rPr>
      <w:rFonts w:ascii="Calibri" w:hAnsi="Calibri" w:cs="Calibri"/>
      <w:lang w:eastAsia="en-US" w:bidi="ar-SA"/>
    </w:rPr>
  </w:style>
  <w:style w:type="character" w:customStyle="1" w:styleId="contentpasted0">
    <w:name w:val="contentpasted0"/>
    <w:basedOn w:val="DefaultParagraphFont"/>
    <w:rsid w:val="00113850"/>
  </w:style>
  <w:style w:type="character" w:customStyle="1" w:styleId="Menzionenonrisolta2">
    <w:name w:val="Menzione non risolta2"/>
    <w:basedOn w:val="DefaultParagraphFont"/>
    <w:uiPriority w:val="99"/>
    <w:rsid w:val="00441046"/>
    <w:rPr>
      <w:color w:val="605E5C"/>
      <w:shd w:val="clear" w:color="auto" w:fill="E1DFDD"/>
    </w:rPr>
  </w:style>
  <w:style w:type="character" w:styleId="UnresolvedMention">
    <w:name w:val="Unresolved Mention"/>
    <w:basedOn w:val="DefaultParagraphFont"/>
    <w:uiPriority w:val="99"/>
    <w:rsid w:val="009F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598">
      <w:bodyDiv w:val="1"/>
      <w:marLeft w:val="0"/>
      <w:marRight w:val="0"/>
      <w:marTop w:val="0"/>
      <w:marBottom w:val="0"/>
      <w:divBdr>
        <w:top w:val="none" w:sz="0" w:space="0" w:color="auto"/>
        <w:left w:val="none" w:sz="0" w:space="0" w:color="auto"/>
        <w:bottom w:val="none" w:sz="0" w:space="0" w:color="auto"/>
        <w:right w:val="none" w:sz="0" w:space="0" w:color="auto"/>
      </w:divBdr>
    </w:div>
    <w:div w:id="483669671">
      <w:bodyDiv w:val="1"/>
      <w:marLeft w:val="0"/>
      <w:marRight w:val="0"/>
      <w:marTop w:val="0"/>
      <w:marBottom w:val="0"/>
      <w:divBdr>
        <w:top w:val="none" w:sz="0" w:space="0" w:color="auto"/>
        <w:left w:val="none" w:sz="0" w:space="0" w:color="auto"/>
        <w:bottom w:val="none" w:sz="0" w:space="0" w:color="auto"/>
        <w:right w:val="none" w:sz="0" w:space="0" w:color="auto"/>
      </w:divBdr>
    </w:div>
    <w:div w:id="1641181926">
      <w:bodyDiv w:val="1"/>
      <w:marLeft w:val="0"/>
      <w:marRight w:val="0"/>
      <w:marTop w:val="0"/>
      <w:marBottom w:val="0"/>
      <w:divBdr>
        <w:top w:val="none" w:sz="0" w:space="0" w:color="auto"/>
        <w:left w:val="none" w:sz="0" w:space="0" w:color="auto"/>
        <w:bottom w:val="none" w:sz="0" w:space="0" w:color="auto"/>
        <w:right w:val="none" w:sz="0" w:space="0" w:color="auto"/>
      </w:divBdr>
    </w:div>
    <w:div w:id="1871258567">
      <w:bodyDiv w:val="1"/>
      <w:marLeft w:val="0"/>
      <w:marRight w:val="0"/>
      <w:marTop w:val="0"/>
      <w:marBottom w:val="0"/>
      <w:divBdr>
        <w:top w:val="none" w:sz="0" w:space="0" w:color="auto"/>
        <w:left w:val="none" w:sz="0" w:space="0" w:color="auto"/>
        <w:bottom w:val="none" w:sz="0" w:space="0" w:color="auto"/>
        <w:right w:val="none" w:sz="0" w:space="0" w:color="auto"/>
      </w:divBdr>
    </w:div>
    <w:div w:id="21213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company/guala-closures/posts/?feedView=a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ualaclosures.com" TargetMode="External"/><Relationship Id="rId17" Type="http://schemas.openxmlformats.org/officeDocument/2006/relationships/hyperlink" Target="mailto:marialucia.boi@ahca.it" TargetMode="External"/><Relationship Id="rId2" Type="http://schemas.openxmlformats.org/officeDocument/2006/relationships/customXml" Target="../customXml/item2.xml"/><Relationship Id="rId16" Type="http://schemas.openxmlformats.org/officeDocument/2006/relationships/hyperlink" Target="mailto:edoardo.corsi@ahc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mammola@gualaclosure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eting@gualaclosu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DF4F99CF7C8B4F8D8C62022EDF9592" ma:contentTypeVersion="18" ma:contentTypeDescription="Creare un nuovo documento." ma:contentTypeScope="" ma:versionID="15a5684e578c8476bbcd5b2f39d13677">
  <xsd:schema xmlns:xsd="http://www.w3.org/2001/XMLSchema" xmlns:xs="http://www.w3.org/2001/XMLSchema" xmlns:p="http://schemas.microsoft.com/office/2006/metadata/properties" xmlns:ns2="aa06216f-0634-4425-a9b8-9cb23273bf6f" xmlns:ns3="b7fb3d9f-bce2-43c8-bfa3-3545df3d9dba" targetNamespace="http://schemas.microsoft.com/office/2006/metadata/properties" ma:root="true" ma:fieldsID="93060f6e20c68352d2fea80d23e0cab4" ns2:_="" ns3:_="">
    <xsd:import namespace="aa06216f-0634-4425-a9b8-9cb23273bf6f"/>
    <xsd:import namespace="b7fb3d9f-bce2-43c8-bfa3-3545df3d9d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216f-0634-4425-a9b8-9cb23273bf6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3ea2035e-fee9-47ab-a8e1-350fb783a7c7}" ma:internalName="TaxCatchAll" ma:showField="CatchAllData" ma:web="aa06216f-0634-4425-a9b8-9cb23273b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b3d9f-bce2-43c8-bfa3-3545df3d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3645dc1b-51a7-4373-84f4-ed973290d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06216f-0634-4425-a9b8-9cb23273bf6f" xsi:nil="true"/>
    <lcf76f155ced4ddcb4097134ff3c332f xmlns="b7fb3d9f-bce2-43c8-bfa3-3545df3d9dba">
      <Terms xmlns="http://schemas.microsoft.com/office/infopath/2007/PartnerControls"/>
    </lcf76f155ced4ddcb4097134ff3c332f>
    <_dlc_DocId xmlns="aa06216f-0634-4425-a9b8-9cb23273bf6f">UETUUEWCHR3A-1110665149-54756</_dlc_DocId>
    <_dlc_DocIdUrl xmlns="aa06216f-0634-4425-a9b8-9cb23273bf6f">
      <Url>https://gualaclosuresgroup.sharepoint.com/sites/Marketing/_layouts/15/DocIdRedir.aspx?ID=UETUUEWCHR3A-1110665149-54756</Url>
      <Description>UETUUEWCHR3A-1110665149-54756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D51FB-B32C-4ACD-9EE8-B198894677FE}">
  <ds:schemaRefs>
    <ds:schemaRef ds:uri="http://schemas.openxmlformats.org/officeDocument/2006/bibliography"/>
  </ds:schemaRefs>
</ds:datastoreItem>
</file>

<file path=customXml/itemProps2.xml><?xml version="1.0" encoding="utf-8"?>
<ds:datastoreItem xmlns:ds="http://schemas.openxmlformats.org/officeDocument/2006/customXml" ds:itemID="{790C6A67-A727-4706-ADEA-FA3ECA8D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216f-0634-4425-a9b8-9cb23273bf6f"/>
    <ds:schemaRef ds:uri="b7fb3d9f-bce2-43c8-bfa3-3545df3d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2FC02-12F3-4989-9632-0B722BCE7570}">
  <ds:schemaRefs>
    <ds:schemaRef ds:uri="http://schemas.microsoft.com/sharepoint/v3/contenttype/forms"/>
  </ds:schemaRefs>
</ds:datastoreItem>
</file>

<file path=customXml/itemProps4.xml><?xml version="1.0" encoding="utf-8"?>
<ds:datastoreItem xmlns:ds="http://schemas.openxmlformats.org/officeDocument/2006/customXml" ds:itemID="{4A49CBFF-4F8F-4B46-877B-C7004B33D006}">
  <ds:schemaRefs>
    <ds:schemaRef ds:uri="http://schemas.microsoft.com/office/2006/metadata/properties"/>
    <ds:schemaRef ds:uri="http://schemas.microsoft.com/office/infopath/2007/PartnerControls"/>
    <ds:schemaRef ds:uri="aa06216f-0634-4425-a9b8-9cb23273bf6f"/>
    <ds:schemaRef ds:uri="b7fb3d9f-bce2-43c8-bfa3-3545df3d9dba"/>
  </ds:schemaRefs>
</ds:datastoreItem>
</file>

<file path=customXml/itemProps5.xml><?xml version="1.0" encoding="utf-8"?>
<ds:datastoreItem xmlns:ds="http://schemas.openxmlformats.org/officeDocument/2006/customXml" ds:itemID="{86DDAC3A-B775-4271-BB53-2B3DD5295D96}">
  <ds:schemaRefs>
    <ds:schemaRef ds:uri="http://schemas.microsoft.com/sharepoint/events"/>
  </ds:schemaRefs>
</ds:datastoreItem>
</file>

<file path=docMetadata/LabelInfo.xml><?xml version="1.0" encoding="utf-8"?>
<clbl:labelList xmlns:clbl="http://schemas.microsoft.com/office/2020/mipLabelMetadata">
  <clbl:label id="{1ca94488-1025-47fe-91e6-db42353bc647}" enabled="0" method="" siteId="{1ca94488-1025-47fe-91e6-db42353bc647}"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Corsi</dc:creator>
  <cp:lastModifiedBy>Audrey Koop</cp:lastModifiedBy>
  <cp:revision>2</cp:revision>
  <cp:lastPrinted>2024-04-15T12:55:00Z</cp:lastPrinted>
  <dcterms:created xsi:type="dcterms:W3CDTF">2024-10-20T20:26:00Z</dcterms:created>
  <dcterms:modified xsi:type="dcterms:W3CDTF">2024-10-20T20:26:00Z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MediaServiceImageTags">
    <vt:lpwstr/>
  </property>
  <property fmtid="{D5CDD505-2E9C-101B-9397-08002B2CF9AE}" pid="4" name="_dlc_DocIdItemGuid">
    <vt:lpwstr>feb3f36b-817f-4af0-907e-d80eb80d2cdb</vt:lpwstr>
  </property>
</Properties>
</file>