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C236F" w14:textId="1212916D" w:rsidR="007B1574" w:rsidRPr="00520C8E" w:rsidRDefault="00900116" w:rsidP="007B1574">
      <w:pPr>
        <w:tabs>
          <w:tab w:val="left" w:pos="9180"/>
        </w:tabs>
        <w:ind w:left="-720" w:right="450"/>
        <w:jc w:val="center"/>
        <w:rPr>
          <w:rFonts w:ascii="Verdana" w:hAnsi="Verdana"/>
          <w:noProof/>
        </w:rPr>
      </w:pPr>
      <w:r>
        <w:rPr>
          <w:rFonts w:ascii="Verdana" w:hAnsi="Verdana"/>
          <w:noProof/>
        </w:rPr>
        <mc:AlternateContent>
          <mc:Choice Requires="wps">
            <w:drawing>
              <wp:anchor distT="0" distB="0" distL="114300" distR="114300" simplePos="0" relativeHeight="251657216" behindDoc="0" locked="0" layoutInCell="1" allowOverlap="1" wp14:anchorId="3D98F975" wp14:editId="012418CD">
                <wp:simplePos x="0" y="0"/>
                <wp:positionH relativeFrom="column">
                  <wp:posOffset>-652780</wp:posOffset>
                </wp:positionH>
                <wp:positionV relativeFrom="paragraph">
                  <wp:posOffset>0</wp:posOffset>
                </wp:positionV>
                <wp:extent cx="2871470" cy="488950"/>
                <wp:effectExtent l="0" t="0" r="0" b="63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1470" cy="488950"/>
                        </a:xfrm>
                        <a:prstGeom prst="rect">
                          <a:avLst/>
                        </a:prstGeom>
                        <a:noFill/>
                        <a:ln>
                          <a:noFill/>
                        </a:ln>
                        <a:effectLst/>
                        <a:extLst>
                          <a:ext uri="{C572A759-6A51-4108-AA02-DFA0A04FC94B}"/>
                        </a:extLst>
                      </wps:spPr>
                      <wps:txbx>
                        <w:txbxContent>
                          <w:p w14:paraId="083DEE66" w14:textId="77777777" w:rsidR="007B1574" w:rsidRPr="00CD589B" w:rsidRDefault="007B1574" w:rsidP="007B1574">
                            <w:pPr>
                              <w:rPr>
                                <w:rFonts w:ascii="Arial" w:hAnsi="Arial"/>
                                <w:color w:val="A6A6A6"/>
                                <w:sz w:val="64"/>
                                <w:szCs w:val="64"/>
                              </w:rPr>
                            </w:pPr>
                            <w:r w:rsidRPr="00CD589B">
                              <w:rPr>
                                <w:rFonts w:ascii="Arial" w:hAnsi="Arial"/>
                                <w:color w:val="808080"/>
                                <w:sz w:val="64"/>
                                <w:szCs w:val="64"/>
                              </w:rPr>
                              <w:t xml:space="preserve">News </w:t>
                            </w:r>
                            <w:r w:rsidRPr="00CD589B">
                              <w:rPr>
                                <w:rFonts w:ascii="Arial" w:hAnsi="Arial"/>
                                <w:color w:val="A6A6A6"/>
                                <w:sz w:val="64"/>
                                <w:szCs w:val="64"/>
                              </w:rPr>
                              <w:t>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98F975" id="_x0000_t202" coordsize="21600,21600" o:spt="202" path="m,l,21600r21600,l21600,xe">
                <v:stroke joinstyle="miter"/>
                <v:path gradientshapeok="t" o:connecttype="rect"/>
              </v:shapetype>
              <v:shape id="Text Box 5" o:spid="_x0000_s1026" type="#_x0000_t202" style="position:absolute;left:0;text-align:left;margin-left:-51.4pt;margin-top:0;width:226.1pt;height:3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" filled="f" stroked="f">
                <v:textbox>
                  <w:txbxContent>
                    <w:p w14:paraId="083DEE66" w14:textId="77777777" w:rsidR="007B1574" w:rsidRPr="00CD589B" w:rsidRDefault="007B1574" w:rsidP="007B1574">
                      <w:pPr>
                        <w:rPr>
                          <w:rFonts w:ascii="Arial" w:hAnsi="Arial"/>
                          <w:color w:val="A6A6A6"/>
                          <w:sz w:val="64"/>
                          <w:szCs w:val="64"/>
                        </w:rPr>
                      </w:pPr>
                      <w:r w:rsidRPr="00CD589B">
                        <w:rPr>
                          <w:rFonts w:ascii="Arial" w:hAnsi="Arial"/>
                          <w:color w:val="808080"/>
                          <w:sz w:val="64"/>
                          <w:szCs w:val="64"/>
                        </w:rPr>
                        <w:t xml:space="preserve">News </w:t>
                      </w:r>
                      <w:r w:rsidRPr="00CD589B">
                        <w:rPr>
                          <w:rFonts w:ascii="Arial" w:hAnsi="Arial"/>
                          <w:color w:val="A6A6A6"/>
                          <w:sz w:val="64"/>
                          <w:szCs w:val="64"/>
                        </w:rPr>
                        <w:t>Release</w:t>
                      </w:r>
                    </w:p>
                  </w:txbxContent>
                </v:textbox>
                <w10:wrap type="square"/>
              </v:shape>
            </w:pict>
          </mc:Fallback>
        </mc:AlternateContent>
      </w:r>
    </w:p>
    <w:p w14:paraId="152848F8" w14:textId="2814BC05" w:rsidR="007B1574" w:rsidRPr="00520C8E" w:rsidRDefault="00772FEE" w:rsidP="007B1574">
      <w:pPr>
        <w:rPr>
          <w:rFonts w:ascii="Verdana" w:hAnsi="Verdana"/>
        </w:rPr>
      </w:pPr>
      <w:r>
        <w:rPr>
          <w:rFonts w:ascii="Verdana" w:hAnsi="Verdana"/>
          <w:noProof/>
        </w:rPr>
        <mc:AlternateContent>
          <mc:Choice Requires="wps">
            <w:drawing>
              <wp:anchor distT="0" distB="0" distL="114300" distR="114300" simplePos="0" relativeHeight="251659264" behindDoc="0" locked="0" layoutInCell="1" allowOverlap="1" wp14:anchorId="1F797E1C" wp14:editId="2E391FED">
                <wp:simplePos x="0" y="0"/>
                <wp:positionH relativeFrom="column">
                  <wp:posOffset>-600075</wp:posOffset>
                </wp:positionH>
                <wp:positionV relativeFrom="paragraph">
                  <wp:posOffset>273050</wp:posOffset>
                </wp:positionV>
                <wp:extent cx="1110615" cy="604520"/>
                <wp:effectExtent l="0" t="0" r="0" b="508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0615" cy="604520"/>
                        </a:xfrm>
                        <a:prstGeom prst="rect">
                          <a:avLst/>
                        </a:prstGeom>
                        <a:noFill/>
                        <a:ln>
                          <a:noFill/>
                        </a:ln>
                        <a:effectLst/>
                        <a:extLst>
                          <a:ext uri="{C572A759-6A51-4108-AA02-DFA0A04FC94B}"/>
                        </a:extLst>
                      </wps:spPr>
                      <wps:txbx>
                        <w:txbxContent>
                          <w:p w14:paraId="609C0AF9" w14:textId="77777777" w:rsidR="007B1574" w:rsidRPr="00CD589B" w:rsidRDefault="007B1574" w:rsidP="007B1574">
                            <w:pPr>
                              <w:spacing w:after="0" w:line="240" w:lineRule="auto"/>
                              <w:rPr>
                                <w:rFonts w:ascii="Arial" w:hAnsi="Arial" w:cs="Arial"/>
                                <w:color w:val="A6A6A6"/>
                                <w:sz w:val="16"/>
                                <w:szCs w:val="16"/>
                              </w:rPr>
                            </w:pPr>
                            <w:r w:rsidRPr="00CD589B">
                              <w:rPr>
                                <w:rFonts w:ascii="Arial" w:hAnsi="Arial" w:cs="Arial"/>
                                <w:color w:val="A6A6A6"/>
                                <w:sz w:val="16"/>
                                <w:szCs w:val="16"/>
                              </w:rPr>
                              <w:t>9 Law Drive</w:t>
                            </w:r>
                          </w:p>
                          <w:p w14:paraId="5D5DCA59" w14:textId="77777777" w:rsidR="007B1574" w:rsidRPr="00CD589B" w:rsidRDefault="007B1574" w:rsidP="007B1574">
                            <w:pPr>
                              <w:spacing w:after="0" w:line="240" w:lineRule="auto"/>
                              <w:rPr>
                                <w:rFonts w:ascii="Arial" w:hAnsi="Arial" w:cs="Arial"/>
                                <w:color w:val="A6A6A6"/>
                                <w:sz w:val="16"/>
                                <w:szCs w:val="16"/>
                              </w:rPr>
                            </w:pPr>
                            <w:r w:rsidRPr="00CD589B">
                              <w:rPr>
                                <w:rFonts w:ascii="Arial" w:hAnsi="Arial" w:cs="Arial"/>
                                <w:color w:val="A6A6A6"/>
                                <w:sz w:val="16"/>
                                <w:szCs w:val="16"/>
                              </w:rPr>
                              <w:t>Fairfield, NJ 07004</w:t>
                            </w:r>
                          </w:p>
                          <w:p w14:paraId="722894A4" w14:textId="77777777" w:rsidR="007B1574" w:rsidRPr="00CD589B" w:rsidRDefault="007B1574" w:rsidP="007B1574">
                            <w:pPr>
                              <w:spacing w:after="0" w:line="240" w:lineRule="auto"/>
                              <w:rPr>
                                <w:rFonts w:ascii="Arial" w:hAnsi="Arial" w:cs="Arial"/>
                                <w:color w:val="A6A6A6"/>
                                <w:sz w:val="16"/>
                                <w:szCs w:val="16"/>
                              </w:rPr>
                            </w:pPr>
                            <w:r w:rsidRPr="00CD589B">
                              <w:rPr>
                                <w:rFonts w:ascii="Arial" w:hAnsi="Arial" w:cs="Arial"/>
                                <w:color w:val="A6A6A6"/>
                                <w:sz w:val="16"/>
                                <w:szCs w:val="16"/>
                              </w:rPr>
                              <w:t>973.227.8080</w:t>
                            </w:r>
                          </w:p>
                          <w:p w14:paraId="19DB4F64" w14:textId="77777777" w:rsidR="007B1574" w:rsidRDefault="007B1574" w:rsidP="007B1574">
                            <w:pPr>
                              <w:spacing w:after="0"/>
                              <w:rPr>
                                <w:rFonts w:ascii="Arial" w:hAnsi="Arial" w:cs="Arial"/>
                                <w:sz w:val="8"/>
                                <w:szCs w:val="8"/>
                              </w:rPr>
                            </w:pPr>
                          </w:p>
                          <w:p w14:paraId="0D8173E4" w14:textId="77777777" w:rsidR="007B1574" w:rsidRDefault="007B1574" w:rsidP="007B1574">
                            <w:pPr>
                              <w:spacing w:after="0"/>
                              <w:rPr>
                                <w:rFonts w:ascii="Arial" w:hAnsi="Arial" w:cs="Arial"/>
                                <w:color w:val="DE252F"/>
                                <w:sz w:val="16"/>
                                <w:szCs w:val="16"/>
                              </w:rPr>
                            </w:pPr>
                            <w:r>
                              <w:rPr>
                                <w:rFonts w:ascii="Arial" w:hAnsi="Arial" w:cs="Arial"/>
                                <w:color w:val="DE252F"/>
                                <w:sz w:val="16"/>
                                <w:szCs w:val="16"/>
                              </w:rPr>
                              <w:t>turchette.com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97E1C" id="Text Box 2" o:spid="_x0000_s1027" type="#_x0000_t202" style="position:absolute;margin-left:-47.25pt;margin-top:21.5pt;width:87.45pt;height:4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" filled="f" stroked="f">
                <v:textbox>
                  <w:txbxContent>
                    <w:p w14:paraId="609C0AF9" w14:textId="77777777" w:rsidR="007B1574" w:rsidRPr="00CD589B" w:rsidRDefault="007B1574" w:rsidP="007B1574">
                      <w:pPr>
                        <w:spacing w:after="0" w:line="240" w:lineRule="auto"/>
                        <w:rPr>
                          <w:rFonts w:ascii="Arial" w:hAnsi="Arial" w:cs="Arial"/>
                          <w:color w:val="A6A6A6"/>
                          <w:sz w:val="16"/>
                          <w:szCs w:val="16"/>
                        </w:rPr>
                      </w:pPr>
                      <w:r w:rsidRPr="00CD589B">
                        <w:rPr>
                          <w:rFonts w:ascii="Arial" w:hAnsi="Arial" w:cs="Arial"/>
                          <w:color w:val="A6A6A6"/>
                          <w:sz w:val="16"/>
                          <w:szCs w:val="16"/>
                        </w:rPr>
                        <w:t>9 Law Drive</w:t>
                      </w:r>
                    </w:p>
                    <w:p w14:paraId="5D5DCA59" w14:textId="77777777" w:rsidR="007B1574" w:rsidRPr="00CD589B" w:rsidRDefault="007B1574" w:rsidP="007B1574">
                      <w:pPr>
                        <w:spacing w:after="0" w:line="240" w:lineRule="auto"/>
                        <w:rPr>
                          <w:rFonts w:ascii="Arial" w:hAnsi="Arial" w:cs="Arial"/>
                          <w:color w:val="A6A6A6"/>
                          <w:sz w:val="16"/>
                          <w:szCs w:val="16"/>
                        </w:rPr>
                      </w:pPr>
                      <w:r w:rsidRPr="00CD589B">
                        <w:rPr>
                          <w:rFonts w:ascii="Arial" w:hAnsi="Arial" w:cs="Arial"/>
                          <w:color w:val="A6A6A6"/>
                          <w:sz w:val="16"/>
                          <w:szCs w:val="16"/>
                        </w:rPr>
                        <w:t>Fairfield, NJ 07004</w:t>
                      </w:r>
                    </w:p>
                    <w:p w14:paraId="722894A4" w14:textId="77777777" w:rsidR="007B1574" w:rsidRPr="00CD589B" w:rsidRDefault="007B1574" w:rsidP="007B1574">
                      <w:pPr>
                        <w:spacing w:after="0" w:line="240" w:lineRule="auto"/>
                        <w:rPr>
                          <w:rFonts w:ascii="Arial" w:hAnsi="Arial" w:cs="Arial"/>
                          <w:color w:val="A6A6A6"/>
                          <w:sz w:val="16"/>
                          <w:szCs w:val="16"/>
                        </w:rPr>
                      </w:pPr>
                      <w:r w:rsidRPr="00CD589B">
                        <w:rPr>
                          <w:rFonts w:ascii="Arial" w:hAnsi="Arial" w:cs="Arial"/>
                          <w:color w:val="A6A6A6"/>
                          <w:sz w:val="16"/>
                          <w:szCs w:val="16"/>
                        </w:rPr>
                        <w:t>973.227.8080</w:t>
                      </w:r>
                    </w:p>
                    <w:p w14:paraId="19DB4F64" w14:textId="77777777" w:rsidR="007B1574" w:rsidRDefault="007B1574" w:rsidP="007B1574">
                      <w:pPr>
                        <w:spacing w:after="0"/>
                        <w:rPr>
                          <w:rFonts w:ascii="Arial" w:hAnsi="Arial" w:cs="Arial"/>
                          <w:sz w:val="8"/>
                          <w:szCs w:val="8"/>
                        </w:rPr>
                      </w:pPr>
                    </w:p>
                    <w:p w14:paraId="0D8173E4" w14:textId="77777777" w:rsidR="007B1574" w:rsidRDefault="007B1574" w:rsidP="007B1574">
                      <w:pPr>
                        <w:spacing w:after="0"/>
                        <w:rPr>
                          <w:rFonts w:ascii="Arial" w:hAnsi="Arial" w:cs="Arial"/>
                          <w:color w:val="DE252F"/>
                          <w:sz w:val="16"/>
                          <w:szCs w:val="16"/>
                        </w:rPr>
                      </w:pPr>
                      <w:r>
                        <w:rPr>
                          <w:rFonts w:ascii="Arial" w:hAnsi="Arial" w:cs="Arial"/>
                          <w:color w:val="DE252F"/>
                          <w:sz w:val="16"/>
                          <w:szCs w:val="16"/>
                        </w:rPr>
                        <w:t>turchette.com</w:t>
                      </w:r>
                    </w:p>
                  </w:txbxContent>
                </v:textbox>
                <w10:wrap type="square"/>
              </v:shape>
            </w:pict>
          </mc:Fallback>
        </mc:AlternateContent>
      </w:r>
      <w:r>
        <w:rPr>
          <w:rFonts w:ascii="Verdana" w:hAnsi="Verdana"/>
          <w:noProof/>
        </w:rPr>
        <mc:AlternateContent>
          <mc:Choice Requires="wps">
            <w:drawing>
              <wp:anchor distT="4294967295" distB="4294967295" distL="114300" distR="114300" simplePos="0" relativeHeight="251658240" behindDoc="0" locked="0" layoutInCell="1" allowOverlap="1" wp14:anchorId="0C6393DA" wp14:editId="42E883BC">
                <wp:simplePos x="0" y="0"/>
                <wp:positionH relativeFrom="column">
                  <wp:posOffset>-590550</wp:posOffset>
                </wp:positionH>
                <wp:positionV relativeFrom="paragraph">
                  <wp:posOffset>233363</wp:posOffset>
                </wp:positionV>
                <wp:extent cx="6821170" cy="0"/>
                <wp:effectExtent l="38100" t="38100" r="74930" b="952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21170" cy="0"/>
                        </a:xfrm>
                        <a:prstGeom prst="line">
                          <a:avLst/>
                        </a:prstGeom>
                        <a:noFill/>
                        <a:ln w="6350" cap="flat" cmpd="sng" algn="ctr">
                          <a:solidFill>
                            <a:sysClr val="window" lastClr="FFFFFF">
                              <a:lumMod val="50000"/>
                            </a:sysClr>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2849B7D0">
              <v:line id="Straight Connector 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7f7f7f" strokeweight=".5pt" from="-46.5pt,18.4pt" to="490.6pt,18.4pt" w14:anchorId="0D746E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">
                <v:shadow on="t" color="black" opacity="24903f" offset="0,.55556mm" origin=",.5"/>
                <o:lock v:ext="edit" shapetype="f"/>
              </v:line>
            </w:pict>
          </mc:Fallback>
        </mc:AlternateContent>
      </w:r>
      <w:r w:rsidR="007B1574" w:rsidRPr="00520C8E">
        <w:rPr>
          <w:rFonts w:ascii="Verdana" w:hAnsi="Verdana"/>
        </w:rPr>
        <w:t xml:space="preserve"> </w:t>
      </w:r>
      <w:r w:rsidR="007B1574" w:rsidRPr="00520C8E">
        <w:rPr>
          <w:rFonts w:ascii="Verdana" w:hAnsi="Verdana"/>
          <w:noProof/>
        </w:rPr>
        <w:t xml:space="preserve"> </w:t>
      </w:r>
    </w:p>
    <w:p w14:paraId="45841E4C" w14:textId="634E2BF4" w:rsidR="007B1574" w:rsidRPr="00520C8E" w:rsidRDefault="00772FEE" w:rsidP="007B1574">
      <w:pPr>
        <w:tabs>
          <w:tab w:val="left" w:pos="9180"/>
        </w:tabs>
        <w:ind w:left="-720" w:right="450"/>
        <w:jc w:val="center"/>
        <w:rPr>
          <w:rFonts w:ascii="Verdana" w:hAnsi="Verdana"/>
          <w:noProof/>
        </w:rPr>
      </w:pPr>
      <w:r>
        <w:rPr>
          <w:rFonts w:ascii="Verdana" w:hAnsi="Verdana"/>
          <w:noProof/>
        </w:rPr>
        <w:drawing>
          <wp:anchor distT="0" distB="0" distL="114300" distR="114300" simplePos="0" relativeHeight="251656192" behindDoc="0" locked="0" layoutInCell="1" allowOverlap="1" wp14:anchorId="5EEFB71C" wp14:editId="5C560596">
            <wp:simplePos x="0" y="0"/>
            <wp:positionH relativeFrom="column">
              <wp:posOffset>4481830</wp:posOffset>
            </wp:positionH>
            <wp:positionV relativeFrom="paragraph">
              <wp:posOffset>36195</wp:posOffset>
            </wp:positionV>
            <wp:extent cx="1731645" cy="367030"/>
            <wp:effectExtent l="0" t="0" r="1905" b="0"/>
            <wp:wrapThrough wrapText="bothSides">
              <wp:wrapPolygon edited="0">
                <wp:start x="0" y="0"/>
                <wp:lineTo x="0" y="20180"/>
                <wp:lineTo x="21386" y="20180"/>
                <wp:lineTo x="21386" y="0"/>
                <wp:lineTo x="0" y="0"/>
              </wp:wrapPolygon>
            </wp:wrapThrough>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1645" cy="367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8B1908" w14:textId="77777777" w:rsidR="007B1574" w:rsidRPr="00520C8E" w:rsidRDefault="007B1574" w:rsidP="007B1574">
      <w:pPr>
        <w:tabs>
          <w:tab w:val="left" w:pos="360"/>
          <w:tab w:val="left" w:pos="9180"/>
        </w:tabs>
        <w:spacing w:before="200" w:after="0" w:line="240" w:lineRule="auto"/>
        <w:ind w:left="-720" w:right="446"/>
        <w:rPr>
          <w:rFonts w:ascii="Verdana" w:eastAsia="Times New Roman" w:hAnsi="Verdana"/>
          <w:color w:val="999999"/>
          <w:szCs w:val="24"/>
          <w:lang w:val="en-GB"/>
        </w:rPr>
      </w:pPr>
    </w:p>
    <w:p w14:paraId="0B4C366E" w14:textId="0751B650" w:rsidR="007B1574" w:rsidRDefault="007B1574" w:rsidP="007B1574">
      <w:pPr>
        <w:tabs>
          <w:tab w:val="left" w:pos="360"/>
          <w:tab w:val="left" w:pos="9180"/>
        </w:tabs>
        <w:spacing w:after="0" w:line="240" w:lineRule="auto"/>
        <w:ind w:left="-720" w:right="446"/>
        <w:rPr>
          <w:rFonts w:ascii="Verdana" w:eastAsia="Times New Roman" w:hAnsi="Verdana"/>
          <w:color w:val="999999"/>
          <w:szCs w:val="24"/>
          <w:lang w:val="en-GB"/>
        </w:rPr>
      </w:pPr>
    </w:p>
    <w:p w14:paraId="64CBCE89" w14:textId="77777777" w:rsidR="00772FEE" w:rsidRPr="00520C8E" w:rsidRDefault="00772FEE" w:rsidP="007B1574">
      <w:pPr>
        <w:tabs>
          <w:tab w:val="left" w:pos="360"/>
          <w:tab w:val="left" w:pos="9180"/>
        </w:tabs>
        <w:spacing w:after="0" w:line="240" w:lineRule="auto"/>
        <w:ind w:left="-720" w:right="446"/>
        <w:rPr>
          <w:rFonts w:ascii="Verdana" w:eastAsia="Times New Roman" w:hAnsi="Verdana"/>
          <w:color w:val="999999"/>
          <w:szCs w:val="24"/>
          <w:lang w:val="en-GB"/>
        </w:rPr>
      </w:pPr>
    </w:p>
    <w:p w14:paraId="05D0CA72" w14:textId="3DE7F8D7" w:rsidR="007B1574" w:rsidRPr="00520C8E" w:rsidRDefault="007B1574" w:rsidP="005470BA">
      <w:pPr>
        <w:tabs>
          <w:tab w:val="left" w:pos="360"/>
          <w:tab w:val="left" w:pos="9180"/>
        </w:tabs>
        <w:spacing w:after="0" w:line="240" w:lineRule="auto"/>
        <w:ind w:left="-720" w:right="446"/>
        <w:rPr>
          <w:rFonts w:ascii="Verdana" w:eastAsia="Times New Roman" w:hAnsi="Verdana"/>
          <w:color w:val="000000"/>
          <w:szCs w:val="24"/>
          <w:lang w:val="en-GB"/>
        </w:rPr>
      </w:pPr>
      <w:r w:rsidRPr="00520C8E">
        <w:rPr>
          <w:rFonts w:ascii="Verdana" w:eastAsia="Times New Roman" w:hAnsi="Verdana"/>
          <w:b/>
          <w:color w:val="999999"/>
          <w:szCs w:val="24"/>
          <w:lang w:val="en-GB"/>
        </w:rPr>
        <w:t>client:</w:t>
      </w:r>
      <w:r w:rsidRPr="00520C8E">
        <w:rPr>
          <w:rFonts w:ascii="Verdana" w:eastAsia="Times New Roman" w:hAnsi="Verdana"/>
          <w:color w:val="000000"/>
          <w:szCs w:val="24"/>
          <w:lang w:val="en-GB"/>
        </w:rPr>
        <w:tab/>
      </w:r>
      <w:r w:rsidR="002C1473">
        <w:rPr>
          <w:rFonts w:ascii="Verdana" w:eastAsia="Times New Roman" w:hAnsi="Verdana"/>
          <w:b/>
          <w:color w:val="000000"/>
          <w:szCs w:val="24"/>
          <w:lang w:val="en-GB"/>
        </w:rPr>
        <w:t>Norwalt</w:t>
      </w:r>
    </w:p>
    <w:p w14:paraId="35F31889" w14:textId="77777777" w:rsidR="007B1574" w:rsidRPr="00520C8E" w:rsidRDefault="007B1574" w:rsidP="00A93623">
      <w:pPr>
        <w:tabs>
          <w:tab w:val="left" w:pos="360"/>
          <w:tab w:val="left" w:pos="9180"/>
        </w:tabs>
        <w:spacing w:before="180" w:after="0" w:line="264" w:lineRule="auto"/>
        <w:ind w:left="-720" w:right="446"/>
        <w:rPr>
          <w:rFonts w:ascii="Verdana" w:eastAsia="Times New Roman" w:hAnsi="Verdana"/>
          <w:color w:val="000000"/>
          <w:szCs w:val="24"/>
        </w:rPr>
      </w:pPr>
      <w:r w:rsidRPr="00570D4E">
        <w:rPr>
          <w:rFonts w:ascii="Verdana" w:eastAsia="Times New Roman" w:hAnsi="Verdana"/>
          <w:b/>
          <w:color w:val="999999"/>
          <w:szCs w:val="24"/>
        </w:rPr>
        <w:t>contact:</w:t>
      </w:r>
      <w:r w:rsidR="00900116">
        <w:rPr>
          <w:rFonts w:ascii="Verdana" w:eastAsia="Times New Roman" w:hAnsi="Verdana"/>
          <w:color w:val="000000"/>
          <w:szCs w:val="24"/>
        </w:rPr>
        <w:tab/>
        <w:t>Christopher Dale</w:t>
      </w:r>
    </w:p>
    <w:p w14:paraId="4A00FE2F" w14:textId="77777777" w:rsidR="007B1574" w:rsidRPr="00520C8E" w:rsidRDefault="007B1574" w:rsidP="00A93623">
      <w:pPr>
        <w:tabs>
          <w:tab w:val="left" w:pos="360"/>
          <w:tab w:val="left" w:pos="9180"/>
        </w:tabs>
        <w:spacing w:after="0" w:line="264" w:lineRule="auto"/>
        <w:ind w:left="-720" w:right="450"/>
        <w:rPr>
          <w:rFonts w:ascii="Verdana" w:eastAsia="Times New Roman" w:hAnsi="Verdana"/>
          <w:szCs w:val="24"/>
        </w:rPr>
      </w:pPr>
      <w:r w:rsidRPr="00520C8E">
        <w:rPr>
          <w:rFonts w:ascii="Verdana" w:eastAsia="Times New Roman" w:hAnsi="Verdana"/>
          <w:color w:val="999999"/>
          <w:szCs w:val="24"/>
        </w:rPr>
        <w:tab/>
      </w:r>
      <w:r w:rsidRPr="00520C8E">
        <w:rPr>
          <w:rFonts w:ascii="Verdana" w:eastAsia="Times New Roman" w:hAnsi="Verdana"/>
          <w:szCs w:val="24"/>
        </w:rPr>
        <w:t xml:space="preserve">Turchette </w:t>
      </w:r>
      <w:r w:rsidR="00494892" w:rsidRPr="00520C8E">
        <w:rPr>
          <w:rFonts w:ascii="Verdana" w:eastAsia="Times New Roman" w:hAnsi="Verdana"/>
          <w:szCs w:val="24"/>
        </w:rPr>
        <w:t>Agency</w:t>
      </w:r>
    </w:p>
    <w:p w14:paraId="232436AE" w14:textId="77777777" w:rsidR="007B1574" w:rsidRPr="00520C8E" w:rsidRDefault="007B1574" w:rsidP="00A93623">
      <w:pPr>
        <w:tabs>
          <w:tab w:val="left" w:pos="360"/>
          <w:tab w:val="left" w:pos="9180"/>
        </w:tabs>
        <w:spacing w:after="0" w:line="264" w:lineRule="auto"/>
        <w:ind w:left="-720" w:right="450"/>
        <w:rPr>
          <w:rFonts w:ascii="Verdana" w:eastAsia="Times New Roman" w:hAnsi="Verdana"/>
          <w:color w:val="000000"/>
          <w:szCs w:val="24"/>
        </w:rPr>
      </w:pPr>
      <w:r w:rsidRPr="00520C8E">
        <w:rPr>
          <w:rFonts w:ascii="Verdana" w:eastAsia="Times New Roman" w:hAnsi="Verdana"/>
          <w:color w:val="000000"/>
          <w:szCs w:val="24"/>
        </w:rPr>
        <w:tab/>
        <w:t xml:space="preserve">(973) 227-8080, ext. </w:t>
      </w:r>
      <w:r w:rsidR="00494892" w:rsidRPr="00520C8E">
        <w:rPr>
          <w:rFonts w:ascii="Verdana" w:eastAsia="Times New Roman" w:hAnsi="Verdana"/>
          <w:color w:val="000000"/>
          <w:szCs w:val="24"/>
        </w:rPr>
        <w:t>1</w:t>
      </w:r>
      <w:r w:rsidRPr="00520C8E">
        <w:rPr>
          <w:rFonts w:ascii="Verdana" w:eastAsia="Times New Roman" w:hAnsi="Verdana"/>
          <w:color w:val="000000"/>
          <w:szCs w:val="24"/>
        </w:rPr>
        <w:t>16</w:t>
      </w:r>
    </w:p>
    <w:p w14:paraId="3F527060" w14:textId="77777777" w:rsidR="007B1574" w:rsidRPr="00520C8E" w:rsidRDefault="007B1574" w:rsidP="00A93623">
      <w:pPr>
        <w:tabs>
          <w:tab w:val="left" w:pos="360"/>
          <w:tab w:val="left" w:pos="9180"/>
        </w:tabs>
        <w:spacing w:after="0" w:line="264" w:lineRule="auto"/>
        <w:ind w:left="-720" w:right="450"/>
        <w:rPr>
          <w:rFonts w:ascii="Verdana" w:eastAsia="Times New Roman" w:hAnsi="Verdana"/>
          <w:color w:val="000000"/>
          <w:szCs w:val="24"/>
        </w:rPr>
      </w:pPr>
      <w:r w:rsidRPr="00520C8E">
        <w:rPr>
          <w:rFonts w:ascii="Verdana" w:eastAsia="Times New Roman" w:hAnsi="Verdana"/>
          <w:color w:val="000000"/>
          <w:szCs w:val="24"/>
        </w:rPr>
        <w:tab/>
      </w:r>
      <w:hyperlink r:id="rId11" w:history="1">
        <w:r w:rsidRPr="00520C8E">
          <w:rPr>
            <w:rFonts w:ascii="Verdana" w:eastAsia="Times New Roman" w:hAnsi="Verdana"/>
            <w:color w:val="0000FF"/>
            <w:szCs w:val="24"/>
            <w:u w:val="single"/>
          </w:rPr>
          <w:t>cdale@turchette.com</w:t>
        </w:r>
      </w:hyperlink>
      <w:r w:rsidRPr="00520C8E">
        <w:rPr>
          <w:rFonts w:ascii="Verdana" w:eastAsia="Times New Roman" w:hAnsi="Verdana"/>
          <w:color w:val="000000"/>
          <w:szCs w:val="24"/>
        </w:rPr>
        <w:tab/>
      </w:r>
    </w:p>
    <w:p w14:paraId="58ADF16F" w14:textId="6C3FB331" w:rsidR="007B1574" w:rsidRPr="00520C8E" w:rsidRDefault="007B1574" w:rsidP="00A93623">
      <w:pPr>
        <w:tabs>
          <w:tab w:val="left" w:pos="360"/>
          <w:tab w:val="left" w:pos="9180"/>
        </w:tabs>
        <w:spacing w:before="120" w:after="0" w:line="264" w:lineRule="auto"/>
        <w:ind w:left="-720" w:right="446"/>
        <w:rPr>
          <w:rFonts w:ascii="Verdana" w:eastAsia="Times New Roman" w:hAnsi="Verdana" w:cs="Arial"/>
        </w:rPr>
      </w:pPr>
      <w:r w:rsidRPr="00520C8E">
        <w:rPr>
          <w:rFonts w:ascii="Verdana" w:eastAsia="Times New Roman" w:hAnsi="Verdana"/>
          <w:color w:val="000000"/>
        </w:rPr>
        <w:tab/>
      </w:r>
      <w:r w:rsidR="00AE51AF">
        <w:rPr>
          <w:rFonts w:ascii="Verdana" w:eastAsia="Times New Roman" w:hAnsi="Verdana" w:cs="Arial"/>
        </w:rPr>
        <w:t>Keith Harman</w:t>
      </w:r>
    </w:p>
    <w:p w14:paraId="24141202" w14:textId="354CEC5A" w:rsidR="007B1574" w:rsidRPr="00520C8E" w:rsidRDefault="007B1574" w:rsidP="00A93623">
      <w:pPr>
        <w:tabs>
          <w:tab w:val="left" w:pos="360"/>
          <w:tab w:val="left" w:pos="9180"/>
        </w:tabs>
        <w:spacing w:after="0" w:line="264" w:lineRule="auto"/>
        <w:ind w:left="-720" w:right="450"/>
        <w:rPr>
          <w:rFonts w:ascii="Verdana" w:eastAsia="Times New Roman" w:hAnsi="Verdana"/>
        </w:rPr>
      </w:pPr>
      <w:r w:rsidRPr="00520C8E">
        <w:rPr>
          <w:rFonts w:ascii="Verdana" w:eastAsia="Times New Roman" w:hAnsi="Verdana"/>
          <w:color w:val="999999"/>
        </w:rPr>
        <w:tab/>
      </w:r>
      <w:r w:rsidR="002C1473">
        <w:rPr>
          <w:rFonts w:ascii="Verdana" w:eastAsia="Times New Roman" w:hAnsi="Verdana"/>
        </w:rPr>
        <w:t>Norwalt</w:t>
      </w:r>
    </w:p>
    <w:p w14:paraId="310392AC" w14:textId="74476D28" w:rsidR="007B1574" w:rsidRPr="00AE51AF" w:rsidRDefault="00AE51AF" w:rsidP="00A93623">
      <w:pPr>
        <w:tabs>
          <w:tab w:val="left" w:pos="-1440"/>
          <w:tab w:val="left" w:pos="-720"/>
          <w:tab w:val="left" w:pos="720"/>
          <w:tab w:val="left" w:pos="81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after="0" w:line="264" w:lineRule="auto"/>
        <w:ind w:left="360"/>
        <w:rPr>
          <w:rFonts w:ascii="Verdana" w:eastAsia="Times New Roman" w:hAnsi="Verdana" w:cs="Arial"/>
        </w:rPr>
      </w:pPr>
      <w:r>
        <w:rPr>
          <w:rFonts w:ascii="Verdana" w:hAnsi="Verdana" w:cs="Calibri"/>
          <w:szCs w:val="24"/>
        </w:rPr>
        <w:t>(</w:t>
      </w:r>
      <w:r w:rsidRPr="00AE51AF">
        <w:rPr>
          <w:rFonts w:ascii="Verdana" w:hAnsi="Verdana" w:cs="Calibri"/>
          <w:szCs w:val="24"/>
        </w:rPr>
        <w:t>609</w:t>
      </w:r>
      <w:r>
        <w:rPr>
          <w:rFonts w:ascii="Verdana" w:hAnsi="Verdana" w:cs="Calibri"/>
          <w:szCs w:val="24"/>
        </w:rPr>
        <w:t xml:space="preserve">) </w:t>
      </w:r>
      <w:r w:rsidRPr="00AE51AF">
        <w:rPr>
          <w:rFonts w:ascii="Verdana" w:hAnsi="Verdana" w:cs="Calibri"/>
          <w:szCs w:val="24"/>
        </w:rPr>
        <w:t>744-1993</w:t>
      </w:r>
    </w:p>
    <w:p w14:paraId="711E8FF2" w14:textId="04B5CB04" w:rsidR="007B1574" w:rsidRPr="002C1473" w:rsidRDefault="007B1574" w:rsidP="00A93623">
      <w:pPr>
        <w:tabs>
          <w:tab w:val="left" w:pos="360"/>
          <w:tab w:val="left" w:pos="9180"/>
        </w:tabs>
        <w:spacing w:after="0" w:line="264" w:lineRule="auto"/>
        <w:ind w:left="-720" w:right="450"/>
        <w:rPr>
          <w:rFonts w:ascii="Verdana" w:hAnsi="Verdana"/>
        </w:rPr>
      </w:pPr>
      <w:r w:rsidRPr="002C1473">
        <w:rPr>
          <w:rFonts w:ascii="Verdana" w:eastAsia="Times New Roman" w:hAnsi="Verdana"/>
          <w:color w:val="000000"/>
        </w:rPr>
        <w:tab/>
      </w:r>
      <w:hyperlink r:id="rId12" w:history="1">
        <w:r w:rsidR="00AE51AF" w:rsidRPr="00C4566C">
          <w:rPr>
            <w:rStyle w:val="Hyperlink"/>
            <w:rFonts w:ascii="Verdana" w:hAnsi="Verdana"/>
          </w:rPr>
          <w:t>keith@norwalt.com</w:t>
        </w:r>
      </w:hyperlink>
      <w:r w:rsidR="00AE51AF">
        <w:rPr>
          <w:rFonts w:ascii="Verdana" w:hAnsi="Verdana"/>
        </w:rPr>
        <w:t xml:space="preserve"> </w:t>
      </w:r>
    </w:p>
    <w:p w14:paraId="3C853159" w14:textId="77777777" w:rsidR="007B1574" w:rsidRPr="00520C8E" w:rsidRDefault="007B1574" w:rsidP="00A93623">
      <w:pPr>
        <w:pStyle w:val="Default"/>
        <w:spacing w:after="60" w:line="360" w:lineRule="auto"/>
        <w:rPr>
          <w:rFonts w:ascii="Verdana" w:hAnsi="Verdana"/>
          <w:sz w:val="20"/>
          <w:szCs w:val="20"/>
        </w:rPr>
      </w:pPr>
    </w:p>
    <w:p w14:paraId="5CC2F5AD" w14:textId="5649A4F8" w:rsidR="00860169" w:rsidRPr="0037551A" w:rsidRDefault="008F227D" w:rsidP="008C20DF">
      <w:pPr>
        <w:pStyle w:val="Default"/>
        <w:spacing w:line="264" w:lineRule="auto"/>
        <w:jc w:val="center"/>
        <w:rPr>
          <w:rFonts w:ascii="Verdana" w:hAnsi="Verdana" w:cs="Verdana"/>
          <w:b/>
          <w:bCs/>
          <w:sz w:val="30"/>
          <w:szCs w:val="30"/>
        </w:rPr>
      </w:pPr>
      <w:r>
        <w:rPr>
          <w:rFonts w:ascii="Verdana" w:hAnsi="Verdana" w:cs="Verdana"/>
          <w:b/>
          <w:bCs/>
          <w:sz w:val="30"/>
          <w:szCs w:val="30"/>
        </w:rPr>
        <w:t xml:space="preserve">Machinery Manufacturer Norwalt </w:t>
      </w:r>
      <w:r w:rsidR="008C20DF">
        <w:rPr>
          <w:rFonts w:ascii="Verdana" w:hAnsi="Verdana" w:cs="Verdana"/>
          <w:b/>
          <w:bCs/>
          <w:sz w:val="30"/>
          <w:szCs w:val="30"/>
        </w:rPr>
        <w:t>Introduces Tight Tolerance, Deep Learning-enabled</w:t>
      </w:r>
      <w:r w:rsidR="002C5201">
        <w:rPr>
          <w:rFonts w:ascii="Verdana" w:hAnsi="Verdana" w:cs="Verdana"/>
          <w:b/>
          <w:bCs/>
          <w:sz w:val="30"/>
          <w:szCs w:val="30"/>
        </w:rPr>
        <w:t>,</w:t>
      </w:r>
      <w:r w:rsidR="008C20DF">
        <w:rPr>
          <w:rFonts w:ascii="Verdana" w:hAnsi="Verdana" w:cs="Verdana"/>
          <w:b/>
          <w:bCs/>
          <w:sz w:val="30"/>
          <w:szCs w:val="30"/>
        </w:rPr>
        <w:t xml:space="preserve"> </w:t>
      </w:r>
      <w:r w:rsidR="009F09B3">
        <w:rPr>
          <w:rFonts w:ascii="Verdana" w:hAnsi="Verdana" w:cs="Verdana"/>
          <w:b/>
          <w:bCs/>
          <w:sz w:val="30"/>
          <w:szCs w:val="30"/>
        </w:rPr>
        <w:t>360</w:t>
      </w:r>
      <w:r w:rsidR="001964B0">
        <w:rPr>
          <w:rFonts w:ascii="Verdana" w:hAnsi="Verdana" w:cs="Verdana"/>
          <w:b/>
          <w:bCs/>
          <w:sz w:val="30"/>
          <w:szCs w:val="30"/>
        </w:rPr>
        <w:t>-</w:t>
      </w:r>
      <w:r w:rsidR="009F09B3">
        <w:rPr>
          <w:rFonts w:ascii="Verdana" w:hAnsi="Verdana" w:cs="Verdana"/>
          <w:b/>
          <w:bCs/>
          <w:sz w:val="30"/>
          <w:szCs w:val="30"/>
        </w:rPr>
        <w:t xml:space="preserve">Degree </w:t>
      </w:r>
      <w:r w:rsidR="008C20DF">
        <w:rPr>
          <w:rFonts w:ascii="Verdana" w:hAnsi="Verdana" w:cs="Verdana"/>
          <w:b/>
          <w:bCs/>
          <w:sz w:val="30"/>
          <w:szCs w:val="30"/>
        </w:rPr>
        <w:t>Bottle Inspection System</w:t>
      </w:r>
    </w:p>
    <w:p w14:paraId="4C29735B" w14:textId="18632735" w:rsidR="00B24E13" w:rsidRPr="00A50A91" w:rsidRDefault="00B24E13" w:rsidP="00A50A91">
      <w:pPr>
        <w:pStyle w:val="Default"/>
        <w:spacing w:line="360" w:lineRule="auto"/>
        <w:rPr>
          <w:rFonts w:ascii="Verdana" w:hAnsi="Verdana" w:cs="Verdana"/>
          <w:b/>
          <w:bCs/>
          <w:color w:val="auto"/>
          <w:sz w:val="20"/>
          <w:szCs w:val="20"/>
        </w:rPr>
      </w:pPr>
    </w:p>
    <w:p w14:paraId="104A5EAF" w14:textId="564D59F1" w:rsidR="002926E8" w:rsidRDefault="002926E8">
      <w:pPr>
        <w:pStyle w:val="Default"/>
        <w:spacing w:line="264" w:lineRule="auto"/>
        <w:jc w:val="center"/>
        <w:rPr>
          <w:rFonts w:ascii="Verdana" w:hAnsi="Verdana" w:cstheme="minorHAnsi"/>
          <w:b/>
          <w:bCs/>
          <w:i/>
          <w:iCs/>
          <w:color w:val="000000" w:themeColor="text1"/>
          <w:sz w:val="22"/>
          <w:szCs w:val="22"/>
        </w:rPr>
      </w:pPr>
      <w:r w:rsidRPr="002926E8">
        <w:rPr>
          <w:rFonts w:ascii="Verdana" w:hAnsi="Verdana" w:cstheme="minorHAnsi"/>
          <w:b/>
          <w:bCs/>
          <w:i/>
          <w:iCs/>
          <w:color w:val="000000" w:themeColor="text1"/>
          <w:sz w:val="22"/>
          <w:szCs w:val="22"/>
        </w:rPr>
        <w:t xml:space="preserve">Sophisticated new machine was concepted, designed and engineered </w:t>
      </w:r>
    </w:p>
    <w:p w14:paraId="7D48B757" w14:textId="179098C4" w:rsidR="00817CD6" w:rsidRPr="002926E8" w:rsidRDefault="002926E8" w:rsidP="002926E8">
      <w:pPr>
        <w:pStyle w:val="Default"/>
        <w:spacing w:after="120" w:line="264" w:lineRule="auto"/>
        <w:jc w:val="center"/>
        <w:rPr>
          <w:rFonts w:ascii="Verdana" w:hAnsi="Verdana" w:cs="Verdana"/>
          <w:b/>
          <w:bCs/>
          <w:i/>
          <w:iCs/>
          <w:color w:val="auto"/>
          <w:sz w:val="22"/>
          <w:szCs w:val="22"/>
        </w:rPr>
      </w:pPr>
      <w:r w:rsidRPr="002926E8">
        <w:rPr>
          <w:rFonts w:ascii="Verdana" w:hAnsi="Verdana" w:cstheme="minorHAnsi"/>
          <w:b/>
          <w:bCs/>
          <w:i/>
          <w:iCs/>
          <w:color w:val="000000" w:themeColor="text1"/>
          <w:sz w:val="22"/>
          <w:szCs w:val="22"/>
        </w:rPr>
        <w:t>in Norwalt’s dedicated Vision Systems Lab</w:t>
      </w:r>
      <w:r>
        <w:rPr>
          <w:rFonts w:ascii="Verdana" w:hAnsi="Verdana" w:cstheme="minorHAnsi"/>
          <w:b/>
          <w:bCs/>
          <w:i/>
          <w:iCs/>
          <w:color w:val="000000" w:themeColor="text1"/>
          <w:sz w:val="22"/>
          <w:szCs w:val="22"/>
        </w:rPr>
        <w:t>.</w:t>
      </w:r>
      <w:r w:rsidRPr="002926E8">
        <w:rPr>
          <w:rFonts w:ascii="Verdana" w:hAnsi="Verdana" w:cstheme="minorHAnsi"/>
          <w:b/>
          <w:bCs/>
          <w:i/>
          <w:iCs/>
          <w:color w:val="000000" w:themeColor="text1"/>
          <w:sz w:val="22"/>
          <w:szCs w:val="22"/>
        </w:rPr>
        <w:br/>
      </w:r>
    </w:p>
    <w:p w14:paraId="777248BA" w14:textId="29724AAF" w:rsidR="00936B18" w:rsidRPr="008C20DF" w:rsidRDefault="008F227D" w:rsidP="00936B18">
      <w:pPr>
        <w:spacing w:after="0" w:line="360" w:lineRule="auto"/>
        <w:rPr>
          <w:rFonts w:ascii="Verdana" w:hAnsi="Verdana"/>
        </w:rPr>
      </w:pPr>
      <w:r w:rsidRPr="008C20DF">
        <w:rPr>
          <w:rFonts w:ascii="Verdana" w:hAnsi="Verdana"/>
          <w:i/>
          <w:iCs/>
        </w:rPr>
        <w:t>Randolph</w:t>
      </w:r>
      <w:r w:rsidR="00CF4704" w:rsidRPr="008C20DF">
        <w:rPr>
          <w:rFonts w:ascii="Verdana" w:hAnsi="Verdana"/>
          <w:i/>
          <w:iCs/>
        </w:rPr>
        <w:t xml:space="preserve">, NJ </w:t>
      </w:r>
      <w:r w:rsidR="00CF4704" w:rsidRPr="008C20DF">
        <w:rPr>
          <w:rFonts w:ascii="Verdana" w:hAnsi="Verdana"/>
        </w:rPr>
        <w:t>–</w:t>
      </w:r>
      <w:r w:rsidR="00CF4704" w:rsidRPr="008C20DF">
        <w:rPr>
          <w:rFonts w:ascii="Verdana" w:hAnsi="Verdana"/>
          <w:b/>
          <w:bCs/>
        </w:rPr>
        <w:t xml:space="preserve"> </w:t>
      </w:r>
      <w:r w:rsidRPr="008C20DF">
        <w:rPr>
          <w:rFonts w:ascii="Verdana" w:hAnsi="Verdana" w:cs="Verdana"/>
          <w:b/>
          <w:bCs/>
        </w:rPr>
        <w:t>Norwalt</w:t>
      </w:r>
      <w:r w:rsidRPr="008C20DF">
        <w:rPr>
          <w:rFonts w:ascii="Verdana" w:hAnsi="Verdana" w:cs="Verdana"/>
        </w:rPr>
        <w:t xml:space="preserve">, a </w:t>
      </w:r>
      <w:r w:rsidRPr="008C20DF">
        <w:rPr>
          <w:rFonts w:ascii="Verdana" w:hAnsi="Verdana"/>
        </w:rPr>
        <w:t>specialist in custom-built automation and line integration machinery for complex manufacturing applications,</w:t>
      </w:r>
      <w:r w:rsidR="003235D8" w:rsidRPr="008C20DF">
        <w:rPr>
          <w:rFonts w:ascii="Verdana" w:hAnsi="Verdana"/>
        </w:rPr>
        <w:t xml:space="preserve"> has </w:t>
      </w:r>
      <w:r w:rsidR="002926E8">
        <w:rPr>
          <w:rFonts w:ascii="Verdana" w:hAnsi="Verdana"/>
        </w:rPr>
        <w:t xml:space="preserve">engineered </w:t>
      </w:r>
      <w:r w:rsidR="004551EC">
        <w:rPr>
          <w:rFonts w:ascii="Verdana" w:hAnsi="Verdana"/>
        </w:rPr>
        <w:t xml:space="preserve">one of </w:t>
      </w:r>
      <w:r w:rsidR="003235D8" w:rsidRPr="008C20DF">
        <w:rPr>
          <w:rFonts w:ascii="Verdana" w:hAnsi="Verdana"/>
        </w:rPr>
        <w:t>its most sophisticated bottle vision inspection system</w:t>
      </w:r>
      <w:r w:rsidR="004551EC">
        <w:rPr>
          <w:rFonts w:ascii="Verdana" w:hAnsi="Verdana"/>
        </w:rPr>
        <w:t>s</w:t>
      </w:r>
      <w:r w:rsidR="003235D8" w:rsidRPr="008C20DF">
        <w:rPr>
          <w:rFonts w:ascii="Verdana" w:hAnsi="Verdana"/>
        </w:rPr>
        <w:t xml:space="preserve"> to date. The company’s </w:t>
      </w:r>
      <w:r w:rsidR="003235D8" w:rsidRPr="004551EC">
        <w:rPr>
          <w:rFonts w:ascii="Verdana" w:hAnsi="Verdana"/>
          <w:b/>
          <w:bCs/>
        </w:rPr>
        <w:t>Vue</w:t>
      </w:r>
      <w:r w:rsidR="002C4DE4" w:rsidRPr="004551EC">
        <w:rPr>
          <w:rFonts w:ascii="Verdana" w:hAnsi="Verdana"/>
          <w:b/>
          <w:bCs/>
        </w:rPr>
        <w:t xml:space="preserve"> </w:t>
      </w:r>
      <w:r w:rsidR="004551EC" w:rsidRPr="004551EC">
        <w:rPr>
          <w:rFonts w:ascii="Verdana" w:hAnsi="Verdana"/>
          <w:b/>
          <w:bCs/>
        </w:rPr>
        <w:t>I</w:t>
      </w:r>
      <w:r w:rsidR="002C4DE4" w:rsidRPr="004551EC">
        <w:rPr>
          <w:rFonts w:ascii="Verdana" w:hAnsi="Verdana"/>
          <w:b/>
          <w:bCs/>
        </w:rPr>
        <w:t xml:space="preserve">nspection </w:t>
      </w:r>
      <w:r w:rsidR="004551EC" w:rsidRPr="004551EC">
        <w:rPr>
          <w:rFonts w:ascii="Verdana" w:hAnsi="Verdana"/>
          <w:b/>
          <w:bCs/>
        </w:rPr>
        <w:t>S</w:t>
      </w:r>
      <w:r w:rsidR="002C4DE4" w:rsidRPr="004551EC">
        <w:rPr>
          <w:rFonts w:ascii="Verdana" w:hAnsi="Verdana"/>
          <w:b/>
          <w:bCs/>
        </w:rPr>
        <w:t xml:space="preserve">ystem </w:t>
      </w:r>
      <w:r w:rsidR="00936B18" w:rsidRPr="008C20DF">
        <w:rPr>
          <w:rFonts w:ascii="Verdana" w:hAnsi="Verdana"/>
        </w:rPr>
        <w:t>integrates</w:t>
      </w:r>
      <w:r w:rsidR="00936B18" w:rsidRPr="008C20DF">
        <w:rPr>
          <w:rFonts w:ascii="Verdana" w:eastAsia="Times New Roman" w:hAnsi="Verdana"/>
        </w:rPr>
        <w:t xml:space="preserve"> standardized vision components with custom-made </w:t>
      </w:r>
      <w:r w:rsidR="004551EC">
        <w:rPr>
          <w:rFonts w:ascii="Verdana" w:eastAsia="Times New Roman" w:hAnsi="Verdana"/>
        </w:rPr>
        <w:t>elements</w:t>
      </w:r>
      <w:r w:rsidR="004551EC" w:rsidRPr="008C20DF">
        <w:rPr>
          <w:rFonts w:ascii="Verdana" w:eastAsia="Times New Roman" w:hAnsi="Verdana"/>
        </w:rPr>
        <w:t xml:space="preserve"> </w:t>
      </w:r>
      <w:r w:rsidR="00936B18" w:rsidRPr="008C20DF">
        <w:rPr>
          <w:rFonts w:ascii="Verdana" w:eastAsia="Times New Roman" w:hAnsi="Verdana"/>
        </w:rPr>
        <w:t xml:space="preserve">and deep learning </w:t>
      </w:r>
      <w:r w:rsidR="00936B18" w:rsidRPr="008C20DF">
        <w:rPr>
          <w:rStyle w:val="grame"/>
          <w:rFonts w:ascii="Verdana" w:eastAsia="Times New Roman" w:hAnsi="Verdana"/>
        </w:rPr>
        <w:t>tools</w:t>
      </w:r>
      <w:r w:rsidR="009F09B3">
        <w:rPr>
          <w:rFonts w:ascii="Verdana" w:eastAsia="Times New Roman" w:hAnsi="Verdana"/>
        </w:rPr>
        <w:t>.</w:t>
      </w:r>
    </w:p>
    <w:p w14:paraId="2620BB42" w14:textId="77777777" w:rsidR="00936B18" w:rsidRPr="008C20DF" w:rsidRDefault="00936B18" w:rsidP="00711971">
      <w:pPr>
        <w:spacing w:after="0" w:line="240" w:lineRule="auto"/>
        <w:rPr>
          <w:rFonts w:ascii="Verdana" w:hAnsi="Verdana"/>
        </w:rPr>
      </w:pPr>
    </w:p>
    <w:p w14:paraId="63835DFD" w14:textId="0D685A79" w:rsidR="008F227D" w:rsidRPr="008C20DF" w:rsidRDefault="00936B18" w:rsidP="00711971">
      <w:pPr>
        <w:spacing w:after="0" w:line="360" w:lineRule="auto"/>
        <w:rPr>
          <w:rFonts w:ascii="Verdana" w:hAnsi="Verdana"/>
        </w:rPr>
      </w:pPr>
      <w:r w:rsidRPr="008C20DF">
        <w:rPr>
          <w:rFonts w:ascii="Verdana" w:hAnsi="Verdana"/>
        </w:rPr>
        <w:t xml:space="preserve">Norwalt’s new machine has one overarching, pioneering benefit: its ability to monitor gaging defects as miniscule at 10 thousandths </w:t>
      </w:r>
      <w:r w:rsidR="002C4DE4">
        <w:rPr>
          <w:rFonts w:ascii="Verdana" w:hAnsi="Verdana"/>
        </w:rPr>
        <w:t xml:space="preserve">of an inch </w:t>
      </w:r>
      <w:r w:rsidRPr="008C20DF">
        <w:rPr>
          <w:rFonts w:ascii="Verdana" w:hAnsi="Verdana"/>
        </w:rPr>
        <w:t xml:space="preserve">on a translucent surface. It accomplishes this by using shape transformation on the sloped areas of bottles. </w:t>
      </w:r>
    </w:p>
    <w:p w14:paraId="2E426A22" w14:textId="77777777" w:rsidR="00936B18" w:rsidRPr="008C20DF" w:rsidRDefault="00936B18" w:rsidP="001D4FDB">
      <w:pPr>
        <w:spacing w:after="0" w:line="240" w:lineRule="auto"/>
        <w:rPr>
          <w:rFonts w:ascii="Verdana" w:hAnsi="Verdana"/>
        </w:rPr>
      </w:pPr>
    </w:p>
    <w:p w14:paraId="51AF46ED" w14:textId="0E8B3CCE" w:rsidR="007F59B9" w:rsidRPr="008C20DF" w:rsidRDefault="004551EC" w:rsidP="003235D8">
      <w:pPr>
        <w:spacing w:after="0" w:line="360" w:lineRule="auto"/>
        <w:rPr>
          <w:rFonts w:ascii="Verdana" w:hAnsi="Verdana" w:cstheme="minorHAnsi"/>
          <w:color w:val="000000" w:themeColor="text1"/>
        </w:rPr>
      </w:pPr>
      <w:r>
        <w:rPr>
          <w:rFonts w:ascii="Verdana" w:hAnsi="Verdana" w:cstheme="minorHAnsi"/>
          <w:color w:val="000000" w:themeColor="text1"/>
        </w:rPr>
        <w:t>The</w:t>
      </w:r>
      <w:r w:rsidRPr="008C20DF">
        <w:rPr>
          <w:rFonts w:ascii="Verdana" w:hAnsi="Verdana" w:cstheme="minorHAnsi"/>
          <w:color w:val="000000" w:themeColor="text1"/>
        </w:rPr>
        <w:t xml:space="preserve"> </w:t>
      </w:r>
      <w:r w:rsidR="000D44A0">
        <w:rPr>
          <w:rFonts w:ascii="Verdana" w:hAnsi="Verdana" w:cstheme="minorHAnsi"/>
          <w:color w:val="000000" w:themeColor="text1"/>
        </w:rPr>
        <w:t>Vue Inspection System w</w:t>
      </w:r>
      <w:r w:rsidR="008C7983" w:rsidRPr="008C20DF">
        <w:rPr>
          <w:rFonts w:ascii="Verdana" w:hAnsi="Verdana" w:cstheme="minorHAnsi"/>
          <w:color w:val="000000" w:themeColor="text1"/>
        </w:rPr>
        <w:t>as concepted, designed</w:t>
      </w:r>
      <w:r w:rsidR="009F09B3">
        <w:rPr>
          <w:rFonts w:ascii="Verdana" w:hAnsi="Verdana" w:cstheme="minorHAnsi"/>
          <w:color w:val="000000" w:themeColor="text1"/>
        </w:rPr>
        <w:t>,</w:t>
      </w:r>
      <w:r w:rsidR="008C7983" w:rsidRPr="008C20DF">
        <w:rPr>
          <w:rFonts w:ascii="Verdana" w:hAnsi="Verdana" w:cstheme="minorHAnsi"/>
          <w:color w:val="000000" w:themeColor="text1"/>
        </w:rPr>
        <w:t xml:space="preserve"> and engineered in </w:t>
      </w:r>
      <w:r w:rsidR="009F09B3">
        <w:rPr>
          <w:rFonts w:ascii="Verdana" w:hAnsi="Verdana" w:cstheme="minorHAnsi"/>
          <w:color w:val="000000" w:themeColor="text1"/>
        </w:rPr>
        <w:t>Norwalt’s</w:t>
      </w:r>
      <w:r w:rsidR="008C7983" w:rsidRPr="008C20DF">
        <w:rPr>
          <w:rFonts w:ascii="Verdana" w:hAnsi="Verdana" w:cstheme="minorHAnsi"/>
          <w:color w:val="000000" w:themeColor="text1"/>
        </w:rPr>
        <w:t xml:space="preserve"> dedicated Vision Systems Lab. Outfitted to accommodate up to eight programmers simultaneously, the state-of-the-art facility incorporate</w:t>
      </w:r>
      <w:r>
        <w:rPr>
          <w:rFonts w:ascii="Verdana" w:hAnsi="Verdana" w:cstheme="minorHAnsi"/>
          <w:color w:val="000000" w:themeColor="text1"/>
        </w:rPr>
        <w:t>s</w:t>
      </w:r>
      <w:r w:rsidR="008C7983" w:rsidRPr="008C20DF">
        <w:rPr>
          <w:rFonts w:ascii="Verdana" w:hAnsi="Verdana" w:cstheme="minorHAnsi"/>
          <w:color w:val="000000" w:themeColor="text1"/>
        </w:rPr>
        <w:t xml:space="preserve"> next-gen visual inspection and deep learning tools, including emerging Artific</w:t>
      </w:r>
      <w:r w:rsidR="007F59B9" w:rsidRPr="008C20DF">
        <w:rPr>
          <w:rFonts w:ascii="Verdana" w:hAnsi="Verdana" w:cstheme="minorHAnsi"/>
          <w:color w:val="000000" w:themeColor="text1"/>
        </w:rPr>
        <w:t>ial</w:t>
      </w:r>
      <w:r w:rsidR="008C7983" w:rsidRPr="008C20DF">
        <w:rPr>
          <w:rFonts w:ascii="Verdana" w:hAnsi="Verdana" w:cstheme="minorHAnsi"/>
          <w:color w:val="000000" w:themeColor="text1"/>
        </w:rPr>
        <w:t xml:space="preserve"> Intelligence (AI) vision innovations</w:t>
      </w:r>
      <w:r w:rsidR="007F59B9" w:rsidRPr="008C20DF">
        <w:rPr>
          <w:rFonts w:ascii="Verdana" w:hAnsi="Verdana" w:cstheme="minorHAnsi"/>
          <w:color w:val="000000" w:themeColor="text1"/>
        </w:rPr>
        <w:t xml:space="preserve"> and 3D profiling. Norwalt also </w:t>
      </w:r>
      <w:r>
        <w:rPr>
          <w:rFonts w:ascii="Verdana" w:hAnsi="Verdana" w:cstheme="minorHAnsi"/>
          <w:color w:val="000000" w:themeColor="text1"/>
        </w:rPr>
        <w:t>integrates</w:t>
      </w:r>
      <w:r w:rsidRPr="008C20DF">
        <w:rPr>
          <w:rFonts w:ascii="Verdana" w:hAnsi="Verdana" w:cstheme="minorHAnsi"/>
          <w:color w:val="000000" w:themeColor="text1"/>
        </w:rPr>
        <w:t xml:space="preserve"> </w:t>
      </w:r>
      <w:r w:rsidR="007F59B9" w:rsidRPr="008C20DF">
        <w:rPr>
          <w:rFonts w:ascii="Verdana" w:hAnsi="Verdana" w:cstheme="minorHAnsi"/>
          <w:color w:val="000000" w:themeColor="text1"/>
        </w:rPr>
        <w:t>advanced o</w:t>
      </w:r>
      <w:r w:rsidR="007F59B9" w:rsidRPr="008C20DF">
        <w:rPr>
          <w:rFonts w:ascii="Verdana" w:hAnsi="Verdana" w:cstheme="minorHAnsi"/>
          <w:color w:val="000000" w:themeColor="text1"/>
          <w:shd w:val="clear" w:color="auto" w:fill="FFFFFF"/>
        </w:rPr>
        <w:t>ptical character recognition (OCR) and verification via optical character</w:t>
      </w:r>
      <w:r w:rsidR="00750816" w:rsidRPr="008C20DF">
        <w:rPr>
          <w:rFonts w:ascii="Verdana" w:hAnsi="Verdana" w:cstheme="minorHAnsi"/>
          <w:color w:val="000000" w:themeColor="text1"/>
          <w:shd w:val="clear" w:color="auto" w:fill="FFFFFF"/>
        </w:rPr>
        <w:t xml:space="preserve"> </w:t>
      </w:r>
      <w:r w:rsidR="007F59B9" w:rsidRPr="008C20DF">
        <w:rPr>
          <w:rFonts w:ascii="Verdana" w:hAnsi="Verdana" w:cstheme="minorHAnsi"/>
          <w:color w:val="000000" w:themeColor="text1"/>
          <w:shd w:val="clear" w:color="auto" w:fill="FFFFFF"/>
        </w:rPr>
        <w:t>verification (OCV). </w:t>
      </w:r>
    </w:p>
    <w:p w14:paraId="51DF69DE" w14:textId="77777777" w:rsidR="008C7983" w:rsidRPr="008C20DF" w:rsidRDefault="008C7983" w:rsidP="00711971">
      <w:pPr>
        <w:spacing w:after="0" w:line="240" w:lineRule="auto"/>
        <w:rPr>
          <w:rFonts w:ascii="Verdana" w:hAnsi="Verdana"/>
        </w:rPr>
      </w:pPr>
    </w:p>
    <w:p w14:paraId="246C88F4" w14:textId="2BE5BE55" w:rsidR="003235D8" w:rsidRDefault="00750816" w:rsidP="003235D8">
      <w:pPr>
        <w:spacing w:after="0" w:line="360" w:lineRule="auto"/>
        <w:rPr>
          <w:rFonts w:ascii="Verdana" w:hAnsi="Verdana"/>
        </w:rPr>
      </w:pPr>
      <w:r w:rsidRPr="008C20DF">
        <w:rPr>
          <w:rFonts w:ascii="Verdana" w:hAnsi="Verdana"/>
        </w:rPr>
        <w:lastRenderedPageBreak/>
        <w:t>With the Vision Systems Lab, Norwalt also designs machines that utilize closed-loop data for machine adjustments and continuous production improvements. The lab also provides gage repeatability and reproducibility (GR&amp;R</w:t>
      </w:r>
      <w:r w:rsidR="009F09B3" w:rsidRPr="008C20DF">
        <w:rPr>
          <w:rFonts w:ascii="Verdana" w:hAnsi="Verdana"/>
        </w:rPr>
        <w:t>),</w:t>
      </w:r>
      <w:r w:rsidR="009F09B3">
        <w:rPr>
          <w:rFonts w:ascii="Verdana" w:hAnsi="Verdana"/>
        </w:rPr>
        <w:t xml:space="preserve"> </w:t>
      </w:r>
      <w:r w:rsidRPr="008C20DF">
        <w:rPr>
          <w:rFonts w:ascii="Verdana" w:hAnsi="Verdana"/>
        </w:rPr>
        <w:t>and Type One studies</w:t>
      </w:r>
      <w:r w:rsidR="003235D8" w:rsidRPr="008C20DF">
        <w:rPr>
          <w:rFonts w:ascii="Verdana" w:hAnsi="Verdana"/>
        </w:rPr>
        <w:t xml:space="preserve"> when needed, as well as full evaluation of a project’s field oriented control (FOC). </w:t>
      </w:r>
    </w:p>
    <w:p w14:paraId="14C52FCC" w14:textId="4EA19D8F" w:rsidR="00D60E71" w:rsidRDefault="00D60E71" w:rsidP="001964B0">
      <w:pPr>
        <w:spacing w:after="0" w:line="240" w:lineRule="auto"/>
        <w:rPr>
          <w:rFonts w:ascii="Verdana" w:hAnsi="Verdana"/>
        </w:rPr>
      </w:pPr>
    </w:p>
    <w:p w14:paraId="18676E61" w14:textId="65B43AC0" w:rsidR="004551EC" w:rsidRPr="000D44A0" w:rsidRDefault="004551EC" w:rsidP="000D44A0">
      <w:pPr>
        <w:spacing w:after="0" w:line="360" w:lineRule="auto"/>
        <w:rPr>
          <w:rFonts w:ascii="Verdana" w:hAnsi="Verdana"/>
          <w:color w:val="212121"/>
        </w:rPr>
      </w:pPr>
      <w:r w:rsidRPr="004551EC">
        <w:rPr>
          <w:rFonts w:ascii="Verdana" w:hAnsi="Verdana"/>
        </w:rPr>
        <w:t xml:space="preserve">“Norwalt is increasingly committed to enhancing our vision capabilities, and as industry demand </w:t>
      </w:r>
      <w:r w:rsidR="000D44A0" w:rsidRPr="004551EC">
        <w:rPr>
          <w:rFonts w:ascii="Verdana" w:hAnsi="Verdana"/>
        </w:rPr>
        <w:t>increases,</w:t>
      </w:r>
      <w:r w:rsidRPr="004551EC">
        <w:rPr>
          <w:rFonts w:ascii="Verdana" w:hAnsi="Verdana"/>
        </w:rPr>
        <w:t xml:space="preserve"> we</w:t>
      </w:r>
      <w:r>
        <w:rPr>
          <w:rFonts w:ascii="Verdana" w:hAnsi="Verdana"/>
        </w:rPr>
        <w:t>’</w:t>
      </w:r>
      <w:r w:rsidRPr="004551EC">
        <w:rPr>
          <w:rFonts w:ascii="Verdana" w:hAnsi="Verdana"/>
        </w:rPr>
        <w:t>re seeing an increasing number of requests for our advanced and more sophisticated systems,” said Keith Harman</w:t>
      </w:r>
      <w:r>
        <w:rPr>
          <w:rFonts w:ascii="Verdana" w:hAnsi="Verdana"/>
        </w:rPr>
        <w:t>,</w:t>
      </w:r>
      <w:r w:rsidRPr="004551EC">
        <w:rPr>
          <w:rFonts w:ascii="Verdana" w:hAnsi="Verdana"/>
        </w:rPr>
        <w:t xml:space="preserve"> </w:t>
      </w:r>
      <w:r w:rsidRPr="000D44A0">
        <w:rPr>
          <w:rFonts w:ascii="Verdana" w:hAnsi="Verdana"/>
          <w:color w:val="212121"/>
        </w:rPr>
        <w:t xml:space="preserve">Director of Business Development &amp; Technical </w:t>
      </w:r>
      <w:r>
        <w:rPr>
          <w:rFonts w:ascii="Verdana" w:hAnsi="Verdana"/>
          <w:color w:val="212121"/>
        </w:rPr>
        <w:t>S</w:t>
      </w:r>
      <w:r w:rsidRPr="000D44A0">
        <w:rPr>
          <w:rFonts w:ascii="Verdana" w:hAnsi="Verdana"/>
          <w:color w:val="212121"/>
        </w:rPr>
        <w:t>ales</w:t>
      </w:r>
      <w:r>
        <w:rPr>
          <w:rFonts w:ascii="Verdana" w:hAnsi="Verdana"/>
          <w:color w:val="212121"/>
        </w:rPr>
        <w:t xml:space="preserve"> for Norwalt.</w:t>
      </w:r>
    </w:p>
    <w:p w14:paraId="3CD993DC" w14:textId="530243B9" w:rsidR="004551EC" w:rsidRDefault="004551EC" w:rsidP="004551EC">
      <w:pPr>
        <w:spacing w:after="0" w:line="240" w:lineRule="auto"/>
        <w:rPr>
          <w:rFonts w:ascii="Verdana" w:hAnsi="Verdana"/>
        </w:rPr>
      </w:pPr>
    </w:p>
    <w:p w14:paraId="517234C0" w14:textId="7C696FB6" w:rsidR="001A596B" w:rsidRDefault="00D52F06" w:rsidP="00B02BC2">
      <w:pPr>
        <w:spacing w:after="120" w:line="360" w:lineRule="auto"/>
        <w:jc w:val="center"/>
        <w:rPr>
          <w:rFonts w:ascii="Verdana" w:hAnsi="Verdana"/>
          <w:bCs/>
        </w:rPr>
      </w:pPr>
      <w:r>
        <w:rPr>
          <w:rFonts w:ascii="Verdana" w:hAnsi="Verdana"/>
          <w:bCs/>
        </w:rPr>
        <w:t># # #</w:t>
      </w:r>
    </w:p>
    <w:p w14:paraId="3F6E10F7" w14:textId="77777777" w:rsidR="00226636" w:rsidRDefault="00226636" w:rsidP="00226636">
      <w:pPr>
        <w:pStyle w:val="PlainText"/>
        <w:spacing w:line="264" w:lineRule="auto"/>
        <w:rPr>
          <w:rFonts w:ascii="Verdana" w:hAnsi="Verdana"/>
          <w:b/>
          <w:bCs/>
          <w:sz w:val="20"/>
          <w:szCs w:val="20"/>
        </w:rPr>
      </w:pPr>
      <w:r>
        <w:rPr>
          <w:rFonts w:ascii="Verdana" w:hAnsi="Verdana"/>
          <w:b/>
          <w:bCs/>
          <w:sz w:val="20"/>
          <w:szCs w:val="20"/>
        </w:rPr>
        <w:t>About Norwalt</w:t>
      </w:r>
    </w:p>
    <w:p w14:paraId="7C8DBB81" w14:textId="77777777" w:rsidR="00226636" w:rsidRDefault="00226636" w:rsidP="00226636">
      <w:pPr>
        <w:pStyle w:val="PlainText"/>
        <w:spacing w:line="264" w:lineRule="auto"/>
        <w:rPr>
          <w:rFonts w:ascii="Verdana" w:hAnsi="Verdana"/>
          <w:sz w:val="20"/>
          <w:szCs w:val="20"/>
        </w:rPr>
      </w:pPr>
    </w:p>
    <w:p w14:paraId="645F33A8" w14:textId="2685B929" w:rsidR="00226636" w:rsidRDefault="00226636" w:rsidP="00226636">
      <w:pPr>
        <w:pStyle w:val="PlainText"/>
        <w:spacing w:line="264" w:lineRule="auto"/>
        <w:rPr>
          <w:rFonts w:ascii="Verdana" w:hAnsi="Verdana"/>
          <w:color w:val="FF0000"/>
          <w:sz w:val="20"/>
          <w:szCs w:val="20"/>
        </w:rPr>
      </w:pPr>
      <w:r>
        <w:rPr>
          <w:rFonts w:ascii="Verdana" w:hAnsi="Verdana"/>
          <w:sz w:val="20"/>
          <w:szCs w:val="20"/>
        </w:rPr>
        <w:t xml:space="preserve">For more than five decades, Norwalt has specialized in custom-built automation and line integration machinery for complex manufacturing applications. The company's engineers design, construct, validate and install premium production equipment for a wide array of sectors, including medical devices, life sciences, food &amp; beverage, personal care, and household items. Norwalt produces machinery meeting a broad range of </w:t>
      </w:r>
      <w:r>
        <w:rPr>
          <w:rFonts w:ascii="Verdana" w:hAnsi="Verdana"/>
          <w:color w:val="000000" w:themeColor="text1"/>
          <w:sz w:val="20"/>
          <w:szCs w:val="20"/>
        </w:rPr>
        <w:t xml:space="preserve">functionalities – from packaging and product assembly and post-mold automation to </w:t>
      </w:r>
      <w:r w:rsidR="005B75A1">
        <w:rPr>
          <w:rFonts w:ascii="Verdana" w:hAnsi="Verdana"/>
          <w:color w:val="000000" w:themeColor="text1"/>
          <w:sz w:val="20"/>
          <w:szCs w:val="20"/>
        </w:rPr>
        <w:t>modular automation cells</w:t>
      </w:r>
      <w:r>
        <w:rPr>
          <w:rFonts w:ascii="Verdana" w:hAnsi="Verdana"/>
          <w:color w:val="000000" w:themeColor="text1"/>
          <w:sz w:val="20"/>
          <w:szCs w:val="20"/>
        </w:rPr>
        <w:t xml:space="preserve"> and robotics systems. Many customers rely on Norwalt’s vision system experience enabling them to incorporate highly technical vision systems, both stand alone and integrated, to ensure accuracy in a wide range of applications. </w:t>
      </w:r>
    </w:p>
    <w:p w14:paraId="334D8E2C" w14:textId="77777777" w:rsidR="00226636" w:rsidRDefault="00226636" w:rsidP="00226636">
      <w:pPr>
        <w:pStyle w:val="PlainText"/>
        <w:spacing w:line="264" w:lineRule="auto"/>
        <w:rPr>
          <w:rFonts w:ascii="Verdana" w:hAnsi="Verdana"/>
          <w:sz w:val="20"/>
          <w:szCs w:val="20"/>
        </w:rPr>
      </w:pPr>
    </w:p>
    <w:p w14:paraId="4153F52B" w14:textId="77777777" w:rsidR="00226636" w:rsidRDefault="00226636" w:rsidP="00226636">
      <w:pPr>
        <w:pStyle w:val="PlainText"/>
        <w:spacing w:line="264" w:lineRule="auto"/>
        <w:rPr>
          <w:rFonts w:ascii="Verdana" w:hAnsi="Verdana"/>
          <w:sz w:val="20"/>
          <w:szCs w:val="20"/>
        </w:rPr>
      </w:pPr>
      <w:r>
        <w:rPr>
          <w:rFonts w:ascii="Verdana" w:hAnsi="Verdana"/>
          <w:sz w:val="20"/>
          <w:szCs w:val="20"/>
        </w:rPr>
        <w:t xml:space="preserve">Often, Norwalt's unique-to-customer solutions comprise intricate, low- to high-volume </w:t>
      </w:r>
      <w:r>
        <w:rPr>
          <w:rFonts w:ascii="Verdana" w:hAnsi="Verdana"/>
          <w:color w:val="000000" w:themeColor="text1"/>
          <w:sz w:val="20"/>
          <w:szCs w:val="20"/>
        </w:rPr>
        <w:t xml:space="preserve">machinery and </w:t>
      </w:r>
      <w:r>
        <w:rPr>
          <w:rFonts w:ascii="Verdana" w:hAnsi="Verdana"/>
          <w:sz w:val="20"/>
          <w:szCs w:val="20"/>
        </w:rPr>
        <w:t xml:space="preserve">robotics designed from proof of concept, many of whose capabilities have never been attempted let alone realized. Always, its equipment provides maximum efficiency and minimal downtime backed by the company’s unsurpassed, engineering-centric customer service and support. For more information visit </w:t>
      </w:r>
      <w:hyperlink r:id="rId13" w:history="1">
        <w:r>
          <w:rPr>
            <w:rStyle w:val="Hyperlink"/>
            <w:rFonts w:ascii="Verdana" w:hAnsi="Verdana"/>
            <w:sz w:val="20"/>
            <w:szCs w:val="20"/>
          </w:rPr>
          <w:t>www.norwalt.com</w:t>
        </w:r>
      </w:hyperlink>
      <w:r>
        <w:rPr>
          <w:rFonts w:ascii="Verdana" w:hAnsi="Verdana"/>
          <w:sz w:val="20"/>
          <w:szCs w:val="20"/>
        </w:rPr>
        <w:t xml:space="preserve">. </w:t>
      </w:r>
    </w:p>
    <w:p w14:paraId="4CF13B87" w14:textId="77777777" w:rsidR="00226636" w:rsidRDefault="00226636" w:rsidP="00226636">
      <w:pPr>
        <w:spacing w:after="0" w:line="264" w:lineRule="auto"/>
        <w:rPr>
          <w:rFonts w:ascii="Verdana" w:hAnsi="Verdana"/>
          <w:b/>
          <w:bCs/>
          <w:color w:val="00B050"/>
        </w:rPr>
      </w:pPr>
    </w:p>
    <w:p w14:paraId="6359BF91" w14:textId="6C5D516C" w:rsidR="00443949" w:rsidRDefault="00443949" w:rsidP="002C1473">
      <w:pPr>
        <w:pStyle w:val="Default"/>
        <w:spacing w:before="60" w:line="276" w:lineRule="auto"/>
        <w:rPr>
          <w:rFonts w:ascii="Verdana" w:hAnsi="Verdana"/>
          <w:bCs/>
        </w:rPr>
      </w:pPr>
    </w:p>
    <w:sectPr w:rsidR="00443949" w:rsidSect="00E21F4A">
      <w:pgSz w:w="12240" w:h="15840"/>
      <w:pgMar w:top="1152"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B8446" w14:textId="77777777" w:rsidR="00F8756F" w:rsidRDefault="00F8756F" w:rsidP="00C54557">
      <w:pPr>
        <w:spacing w:after="0" w:line="240" w:lineRule="auto"/>
      </w:pPr>
      <w:r>
        <w:separator/>
      </w:r>
    </w:p>
  </w:endnote>
  <w:endnote w:type="continuationSeparator" w:id="0">
    <w:p w14:paraId="155EDDDB" w14:textId="77777777" w:rsidR="00F8756F" w:rsidRDefault="00F8756F" w:rsidP="00C54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AEA6B" w14:textId="77777777" w:rsidR="00F8756F" w:rsidRDefault="00F8756F" w:rsidP="00C54557">
      <w:pPr>
        <w:spacing w:after="0" w:line="240" w:lineRule="auto"/>
      </w:pPr>
      <w:r>
        <w:separator/>
      </w:r>
    </w:p>
  </w:footnote>
  <w:footnote w:type="continuationSeparator" w:id="0">
    <w:p w14:paraId="0B801FD3" w14:textId="77777777" w:rsidR="00F8756F" w:rsidRDefault="00F8756F" w:rsidP="00C545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914A0"/>
    <w:multiLevelType w:val="multilevel"/>
    <w:tmpl w:val="072EB7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E502657"/>
    <w:multiLevelType w:val="multilevel"/>
    <w:tmpl w:val="189C57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C816B1"/>
    <w:multiLevelType w:val="hybridMultilevel"/>
    <w:tmpl w:val="97BA60F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73F13802"/>
    <w:multiLevelType w:val="multilevel"/>
    <w:tmpl w:val="D850ED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964311030">
    <w:abstractNumId w:val="2"/>
  </w:num>
  <w:num w:numId="2" w16cid:durableId="249850344">
    <w:abstractNumId w:val="3"/>
  </w:num>
  <w:num w:numId="3" w16cid:durableId="1795521771">
    <w:abstractNumId w:val="0"/>
  </w:num>
  <w:num w:numId="4" w16cid:durableId="1159502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74"/>
    <w:rsid w:val="00012531"/>
    <w:rsid w:val="00025105"/>
    <w:rsid w:val="00074A3D"/>
    <w:rsid w:val="000859EE"/>
    <w:rsid w:val="00096AFF"/>
    <w:rsid w:val="000A089A"/>
    <w:rsid w:val="000A52D5"/>
    <w:rsid w:val="000A6AF7"/>
    <w:rsid w:val="000B2D9E"/>
    <w:rsid w:val="000B45EA"/>
    <w:rsid w:val="000D44A0"/>
    <w:rsid w:val="000D62B1"/>
    <w:rsid w:val="000E01B3"/>
    <w:rsid w:val="00111CD4"/>
    <w:rsid w:val="00116EC7"/>
    <w:rsid w:val="00136AD3"/>
    <w:rsid w:val="001412AA"/>
    <w:rsid w:val="001633AA"/>
    <w:rsid w:val="001647AB"/>
    <w:rsid w:val="00187695"/>
    <w:rsid w:val="00187785"/>
    <w:rsid w:val="001964B0"/>
    <w:rsid w:val="00196FA2"/>
    <w:rsid w:val="001A596B"/>
    <w:rsid w:val="001D4FDB"/>
    <w:rsid w:val="001F28DE"/>
    <w:rsid w:val="001F711D"/>
    <w:rsid w:val="00202AC2"/>
    <w:rsid w:val="0022436B"/>
    <w:rsid w:val="00226636"/>
    <w:rsid w:val="00271428"/>
    <w:rsid w:val="00285F15"/>
    <w:rsid w:val="002926E8"/>
    <w:rsid w:val="002A0EBD"/>
    <w:rsid w:val="002C1435"/>
    <w:rsid w:val="002C1473"/>
    <w:rsid w:val="002C4DE4"/>
    <w:rsid w:val="002C5201"/>
    <w:rsid w:val="002D7ED8"/>
    <w:rsid w:val="002E1F67"/>
    <w:rsid w:val="002F602A"/>
    <w:rsid w:val="00305D35"/>
    <w:rsid w:val="003235D8"/>
    <w:rsid w:val="003278E0"/>
    <w:rsid w:val="00343C64"/>
    <w:rsid w:val="00360FFD"/>
    <w:rsid w:val="00361969"/>
    <w:rsid w:val="0037551A"/>
    <w:rsid w:val="003A4AB6"/>
    <w:rsid w:val="003D4C85"/>
    <w:rsid w:val="003E5930"/>
    <w:rsid w:val="00430A41"/>
    <w:rsid w:val="00443949"/>
    <w:rsid w:val="00452CCB"/>
    <w:rsid w:val="004551EC"/>
    <w:rsid w:val="00470664"/>
    <w:rsid w:val="0049121D"/>
    <w:rsid w:val="00494892"/>
    <w:rsid w:val="004A21A7"/>
    <w:rsid w:val="004D5438"/>
    <w:rsid w:val="004D5524"/>
    <w:rsid w:val="004E2EE5"/>
    <w:rsid w:val="004E3A97"/>
    <w:rsid w:val="00504D98"/>
    <w:rsid w:val="00513BFA"/>
    <w:rsid w:val="00520C8E"/>
    <w:rsid w:val="00522535"/>
    <w:rsid w:val="005250CE"/>
    <w:rsid w:val="0053028E"/>
    <w:rsid w:val="005325E5"/>
    <w:rsid w:val="00541DF1"/>
    <w:rsid w:val="005470BA"/>
    <w:rsid w:val="00556B68"/>
    <w:rsid w:val="005635AD"/>
    <w:rsid w:val="005662D3"/>
    <w:rsid w:val="00570D4E"/>
    <w:rsid w:val="00571691"/>
    <w:rsid w:val="005802BE"/>
    <w:rsid w:val="005908EF"/>
    <w:rsid w:val="00593DA4"/>
    <w:rsid w:val="005B59E9"/>
    <w:rsid w:val="005B75A1"/>
    <w:rsid w:val="005D4732"/>
    <w:rsid w:val="005D7A9A"/>
    <w:rsid w:val="005E0EC1"/>
    <w:rsid w:val="005F2D20"/>
    <w:rsid w:val="00603A01"/>
    <w:rsid w:val="00624964"/>
    <w:rsid w:val="006350A0"/>
    <w:rsid w:val="00667ECE"/>
    <w:rsid w:val="00670C2C"/>
    <w:rsid w:val="00680CEC"/>
    <w:rsid w:val="0069320D"/>
    <w:rsid w:val="006E7B03"/>
    <w:rsid w:val="006F22AF"/>
    <w:rsid w:val="006F6A46"/>
    <w:rsid w:val="00711971"/>
    <w:rsid w:val="00727572"/>
    <w:rsid w:val="00741774"/>
    <w:rsid w:val="007432D4"/>
    <w:rsid w:val="00746B52"/>
    <w:rsid w:val="00750816"/>
    <w:rsid w:val="00772FEE"/>
    <w:rsid w:val="00783FD9"/>
    <w:rsid w:val="007A0BAA"/>
    <w:rsid w:val="007B1574"/>
    <w:rsid w:val="007C7A9A"/>
    <w:rsid w:val="007E33BC"/>
    <w:rsid w:val="007F59B9"/>
    <w:rsid w:val="00816FFF"/>
    <w:rsid w:val="00817CD6"/>
    <w:rsid w:val="00860169"/>
    <w:rsid w:val="00866DB0"/>
    <w:rsid w:val="0086757D"/>
    <w:rsid w:val="008716C0"/>
    <w:rsid w:val="008B1C8A"/>
    <w:rsid w:val="008C20DF"/>
    <w:rsid w:val="008C7983"/>
    <w:rsid w:val="008D2D28"/>
    <w:rsid w:val="008D513F"/>
    <w:rsid w:val="008E34CE"/>
    <w:rsid w:val="008F227D"/>
    <w:rsid w:val="008F5F5E"/>
    <w:rsid w:val="00900116"/>
    <w:rsid w:val="00901513"/>
    <w:rsid w:val="00927651"/>
    <w:rsid w:val="00933B2A"/>
    <w:rsid w:val="00936B18"/>
    <w:rsid w:val="009403D8"/>
    <w:rsid w:val="00953608"/>
    <w:rsid w:val="0095722F"/>
    <w:rsid w:val="009752E9"/>
    <w:rsid w:val="00980120"/>
    <w:rsid w:val="0098231F"/>
    <w:rsid w:val="0098695D"/>
    <w:rsid w:val="009C0EC7"/>
    <w:rsid w:val="009D3762"/>
    <w:rsid w:val="009F09B3"/>
    <w:rsid w:val="00A024F2"/>
    <w:rsid w:val="00A06B24"/>
    <w:rsid w:val="00A24FF0"/>
    <w:rsid w:val="00A50A91"/>
    <w:rsid w:val="00A64743"/>
    <w:rsid w:val="00A84842"/>
    <w:rsid w:val="00A86392"/>
    <w:rsid w:val="00A86BD2"/>
    <w:rsid w:val="00A93623"/>
    <w:rsid w:val="00AA09D5"/>
    <w:rsid w:val="00AA3AB9"/>
    <w:rsid w:val="00AB01F3"/>
    <w:rsid w:val="00AB1485"/>
    <w:rsid w:val="00AB1511"/>
    <w:rsid w:val="00AC4FB9"/>
    <w:rsid w:val="00AC598B"/>
    <w:rsid w:val="00AE51AF"/>
    <w:rsid w:val="00AF19B4"/>
    <w:rsid w:val="00AF21A4"/>
    <w:rsid w:val="00B02BC2"/>
    <w:rsid w:val="00B24E13"/>
    <w:rsid w:val="00B55DCC"/>
    <w:rsid w:val="00B66DE1"/>
    <w:rsid w:val="00BA18AC"/>
    <w:rsid w:val="00BB12E4"/>
    <w:rsid w:val="00BC4213"/>
    <w:rsid w:val="00BC7305"/>
    <w:rsid w:val="00C166C1"/>
    <w:rsid w:val="00C236CC"/>
    <w:rsid w:val="00C24685"/>
    <w:rsid w:val="00C24F78"/>
    <w:rsid w:val="00C40CE4"/>
    <w:rsid w:val="00C44493"/>
    <w:rsid w:val="00C54557"/>
    <w:rsid w:val="00C6600C"/>
    <w:rsid w:val="00C72B8A"/>
    <w:rsid w:val="00C82BE9"/>
    <w:rsid w:val="00C95272"/>
    <w:rsid w:val="00C96555"/>
    <w:rsid w:val="00CA0A93"/>
    <w:rsid w:val="00CA320C"/>
    <w:rsid w:val="00CB4148"/>
    <w:rsid w:val="00CB455F"/>
    <w:rsid w:val="00CC5DFC"/>
    <w:rsid w:val="00CD4D38"/>
    <w:rsid w:val="00CD589B"/>
    <w:rsid w:val="00CE678E"/>
    <w:rsid w:val="00CF3179"/>
    <w:rsid w:val="00CF4704"/>
    <w:rsid w:val="00CF7DC6"/>
    <w:rsid w:val="00D04281"/>
    <w:rsid w:val="00D3671B"/>
    <w:rsid w:val="00D36B52"/>
    <w:rsid w:val="00D4502F"/>
    <w:rsid w:val="00D47836"/>
    <w:rsid w:val="00D52F06"/>
    <w:rsid w:val="00D53B40"/>
    <w:rsid w:val="00D565DE"/>
    <w:rsid w:val="00D60E71"/>
    <w:rsid w:val="00D818D1"/>
    <w:rsid w:val="00D84B55"/>
    <w:rsid w:val="00DB35AA"/>
    <w:rsid w:val="00DB754C"/>
    <w:rsid w:val="00DC5C1D"/>
    <w:rsid w:val="00DC7C29"/>
    <w:rsid w:val="00DD2060"/>
    <w:rsid w:val="00DE642A"/>
    <w:rsid w:val="00DF5AB2"/>
    <w:rsid w:val="00E21F4A"/>
    <w:rsid w:val="00E31D19"/>
    <w:rsid w:val="00E36FD5"/>
    <w:rsid w:val="00E53107"/>
    <w:rsid w:val="00E5517C"/>
    <w:rsid w:val="00E92AE0"/>
    <w:rsid w:val="00E95FE8"/>
    <w:rsid w:val="00EB7836"/>
    <w:rsid w:val="00EC4BE9"/>
    <w:rsid w:val="00EC745E"/>
    <w:rsid w:val="00ED2042"/>
    <w:rsid w:val="00EF4756"/>
    <w:rsid w:val="00EF4B27"/>
    <w:rsid w:val="00F14A59"/>
    <w:rsid w:val="00F25312"/>
    <w:rsid w:val="00F43814"/>
    <w:rsid w:val="00F6141F"/>
    <w:rsid w:val="00F649A5"/>
    <w:rsid w:val="00F85736"/>
    <w:rsid w:val="00F8756F"/>
    <w:rsid w:val="00F932F2"/>
    <w:rsid w:val="00FB1B1E"/>
    <w:rsid w:val="00FB6EB3"/>
    <w:rsid w:val="00FF4EE6"/>
    <w:rsid w:val="06A0E342"/>
    <w:rsid w:val="081E48EB"/>
    <w:rsid w:val="6A3EF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6AB03"/>
  <w15:docId w15:val="{71187BB0-4885-4A35-9232-2256743C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57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1574"/>
    <w:pPr>
      <w:autoSpaceDE w:val="0"/>
      <w:autoSpaceDN w:val="0"/>
      <w:adjustRightInd w:val="0"/>
    </w:pPr>
    <w:rPr>
      <w:rFonts w:ascii="Arial" w:hAnsi="Arial" w:cs="Arial"/>
      <w:color w:val="000000"/>
      <w:sz w:val="24"/>
      <w:szCs w:val="24"/>
    </w:rPr>
  </w:style>
  <w:style w:type="character" w:styleId="Hyperlink">
    <w:name w:val="Hyperlink"/>
    <w:uiPriority w:val="99"/>
    <w:unhideWhenUsed/>
    <w:rsid w:val="00AA09D5"/>
    <w:rPr>
      <w:color w:val="0000FF"/>
      <w:u w:val="single"/>
    </w:rPr>
  </w:style>
  <w:style w:type="character" w:styleId="FollowedHyperlink">
    <w:name w:val="FollowedHyperlink"/>
    <w:uiPriority w:val="99"/>
    <w:semiHidden/>
    <w:unhideWhenUsed/>
    <w:rsid w:val="005470BA"/>
    <w:rPr>
      <w:color w:val="800080"/>
      <w:u w:val="single"/>
    </w:rPr>
  </w:style>
  <w:style w:type="paragraph" w:customStyle="1" w:styleId="bodytext">
    <w:name w:val="bodytext"/>
    <w:basedOn w:val="Normal"/>
    <w:rsid w:val="00187695"/>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uiPriority w:val="99"/>
    <w:semiHidden/>
    <w:unhideWhenUsed/>
    <w:rsid w:val="005325E5"/>
    <w:rPr>
      <w:sz w:val="16"/>
      <w:szCs w:val="16"/>
    </w:rPr>
  </w:style>
  <w:style w:type="paragraph" w:styleId="CommentText">
    <w:name w:val="annotation text"/>
    <w:basedOn w:val="Normal"/>
    <w:link w:val="CommentTextChar"/>
    <w:uiPriority w:val="99"/>
    <w:unhideWhenUsed/>
    <w:rsid w:val="005325E5"/>
  </w:style>
  <w:style w:type="character" w:customStyle="1" w:styleId="CommentTextChar">
    <w:name w:val="Comment Text Char"/>
    <w:link w:val="CommentText"/>
    <w:uiPriority w:val="99"/>
    <w:rsid w:val="005325E5"/>
    <w:rPr>
      <w:lang w:val="en-US" w:eastAsia="en-US"/>
    </w:rPr>
  </w:style>
  <w:style w:type="paragraph" w:styleId="CommentSubject">
    <w:name w:val="annotation subject"/>
    <w:basedOn w:val="CommentText"/>
    <w:next w:val="CommentText"/>
    <w:link w:val="CommentSubjectChar"/>
    <w:uiPriority w:val="99"/>
    <w:semiHidden/>
    <w:unhideWhenUsed/>
    <w:rsid w:val="005325E5"/>
    <w:rPr>
      <w:b/>
      <w:bCs/>
    </w:rPr>
  </w:style>
  <w:style w:type="character" w:customStyle="1" w:styleId="CommentSubjectChar">
    <w:name w:val="Comment Subject Char"/>
    <w:link w:val="CommentSubject"/>
    <w:uiPriority w:val="99"/>
    <w:semiHidden/>
    <w:rsid w:val="005325E5"/>
    <w:rPr>
      <w:b/>
      <w:bCs/>
      <w:lang w:val="en-US" w:eastAsia="en-US"/>
    </w:rPr>
  </w:style>
  <w:style w:type="paragraph" w:styleId="BalloonText">
    <w:name w:val="Balloon Text"/>
    <w:basedOn w:val="Normal"/>
    <w:link w:val="BalloonTextChar"/>
    <w:uiPriority w:val="99"/>
    <w:semiHidden/>
    <w:unhideWhenUsed/>
    <w:rsid w:val="005325E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325E5"/>
    <w:rPr>
      <w:rFonts w:ascii="Segoe UI" w:hAnsi="Segoe UI" w:cs="Segoe UI"/>
      <w:sz w:val="18"/>
      <w:szCs w:val="18"/>
      <w:lang w:val="en-US" w:eastAsia="en-US"/>
    </w:rPr>
  </w:style>
  <w:style w:type="paragraph" w:styleId="PlainText">
    <w:name w:val="Plain Text"/>
    <w:basedOn w:val="Normal"/>
    <w:link w:val="PlainTextChar"/>
    <w:uiPriority w:val="99"/>
    <w:unhideWhenUsed/>
    <w:rsid w:val="00513BFA"/>
    <w:pPr>
      <w:spacing w:after="0" w:line="240" w:lineRule="auto"/>
    </w:pPr>
    <w:rPr>
      <w:rFonts w:eastAsiaTheme="minorHAnsi" w:cs="Consolas"/>
      <w:sz w:val="22"/>
      <w:szCs w:val="21"/>
    </w:rPr>
  </w:style>
  <w:style w:type="character" w:customStyle="1" w:styleId="PlainTextChar">
    <w:name w:val="Plain Text Char"/>
    <w:basedOn w:val="DefaultParagraphFont"/>
    <w:link w:val="PlainText"/>
    <w:uiPriority w:val="99"/>
    <w:rsid w:val="00513BFA"/>
    <w:rPr>
      <w:rFonts w:eastAsiaTheme="minorHAnsi" w:cs="Consolas"/>
      <w:sz w:val="22"/>
      <w:szCs w:val="21"/>
    </w:rPr>
  </w:style>
  <w:style w:type="paragraph" w:styleId="Header">
    <w:name w:val="header"/>
    <w:basedOn w:val="Normal"/>
    <w:link w:val="HeaderChar"/>
    <w:uiPriority w:val="99"/>
    <w:unhideWhenUsed/>
    <w:rsid w:val="00C545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557"/>
  </w:style>
  <w:style w:type="paragraph" w:styleId="Footer">
    <w:name w:val="footer"/>
    <w:basedOn w:val="Normal"/>
    <w:link w:val="FooterChar"/>
    <w:uiPriority w:val="99"/>
    <w:unhideWhenUsed/>
    <w:rsid w:val="00C545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557"/>
  </w:style>
  <w:style w:type="paragraph" w:customStyle="1" w:styleId="TextfolgendeSeiten">
    <w:name w:val="Text folgende Seiten"/>
    <w:basedOn w:val="Normal"/>
    <w:rsid w:val="00074A3D"/>
    <w:pPr>
      <w:spacing w:after="0" w:line="360" w:lineRule="auto"/>
    </w:pPr>
    <w:rPr>
      <w:rFonts w:ascii="Arial" w:eastAsia="Times New Roman" w:hAnsi="Arial"/>
      <w:sz w:val="24"/>
      <w:lang w:eastAsia="de-DE"/>
    </w:rPr>
  </w:style>
  <w:style w:type="paragraph" w:customStyle="1" w:styleId="pf0">
    <w:name w:val="pf0"/>
    <w:basedOn w:val="Normal"/>
    <w:rsid w:val="00226636"/>
    <w:pPr>
      <w:spacing w:before="100" w:beforeAutospacing="1" w:after="100" w:afterAutospacing="1" w:line="240" w:lineRule="auto"/>
    </w:pPr>
    <w:rPr>
      <w:rFonts w:ascii="Times New Roman" w:eastAsia="Times New Roman" w:hAnsi="Times New Roman"/>
      <w:sz w:val="24"/>
      <w:szCs w:val="24"/>
    </w:rPr>
  </w:style>
  <w:style w:type="character" w:customStyle="1" w:styleId="cf01">
    <w:name w:val="cf01"/>
    <w:basedOn w:val="DefaultParagraphFont"/>
    <w:rsid w:val="00226636"/>
    <w:rPr>
      <w:rFonts w:ascii="Segoe UI" w:hAnsi="Segoe UI" w:cs="Segoe UI" w:hint="default"/>
      <w:sz w:val="30"/>
      <w:szCs w:val="30"/>
    </w:rPr>
  </w:style>
  <w:style w:type="character" w:styleId="UnresolvedMention">
    <w:name w:val="Unresolved Mention"/>
    <w:basedOn w:val="DefaultParagraphFont"/>
    <w:uiPriority w:val="99"/>
    <w:semiHidden/>
    <w:unhideWhenUsed/>
    <w:rsid w:val="00AE51AF"/>
    <w:rPr>
      <w:color w:val="605E5C"/>
      <w:shd w:val="clear" w:color="auto" w:fill="E1DFDD"/>
    </w:rPr>
  </w:style>
  <w:style w:type="paragraph" w:styleId="ListParagraph">
    <w:name w:val="List Paragraph"/>
    <w:basedOn w:val="Normal"/>
    <w:uiPriority w:val="34"/>
    <w:qFormat/>
    <w:rsid w:val="008C7983"/>
    <w:pPr>
      <w:spacing w:after="0" w:line="240" w:lineRule="auto"/>
      <w:ind w:left="720"/>
    </w:pPr>
    <w:rPr>
      <w:rFonts w:eastAsiaTheme="minorHAnsi" w:cs="Calibri"/>
      <w:sz w:val="22"/>
      <w:szCs w:val="22"/>
    </w:rPr>
  </w:style>
  <w:style w:type="character" w:customStyle="1" w:styleId="grame">
    <w:name w:val="grame"/>
    <w:basedOn w:val="DefaultParagraphFont"/>
    <w:rsid w:val="00936B18"/>
  </w:style>
  <w:style w:type="paragraph" w:styleId="NormalWeb">
    <w:name w:val="Normal (Web)"/>
    <w:basedOn w:val="Normal"/>
    <w:uiPriority w:val="99"/>
    <w:semiHidden/>
    <w:unhideWhenUsed/>
    <w:rsid w:val="00D60E71"/>
    <w:pPr>
      <w:spacing w:before="100" w:beforeAutospacing="1" w:after="100" w:afterAutospacing="1" w:line="240" w:lineRule="auto"/>
    </w:pPr>
    <w:rPr>
      <w:rFonts w:eastAsiaTheme="minorHAnsi" w:cs="Calibri"/>
      <w:sz w:val="22"/>
      <w:szCs w:val="22"/>
    </w:rPr>
  </w:style>
  <w:style w:type="paragraph" w:styleId="Revision">
    <w:name w:val="Revision"/>
    <w:hidden/>
    <w:uiPriority w:val="99"/>
    <w:semiHidden/>
    <w:rsid w:val="000D4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001">
      <w:bodyDiv w:val="1"/>
      <w:marLeft w:val="0"/>
      <w:marRight w:val="0"/>
      <w:marTop w:val="0"/>
      <w:marBottom w:val="0"/>
      <w:divBdr>
        <w:top w:val="none" w:sz="0" w:space="0" w:color="auto"/>
        <w:left w:val="none" w:sz="0" w:space="0" w:color="auto"/>
        <w:bottom w:val="none" w:sz="0" w:space="0" w:color="auto"/>
        <w:right w:val="none" w:sz="0" w:space="0" w:color="auto"/>
      </w:divBdr>
    </w:div>
    <w:div w:id="39936588">
      <w:bodyDiv w:val="1"/>
      <w:marLeft w:val="0"/>
      <w:marRight w:val="0"/>
      <w:marTop w:val="0"/>
      <w:marBottom w:val="0"/>
      <w:divBdr>
        <w:top w:val="none" w:sz="0" w:space="0" w:color="auto"/>
        <w:left w:val="none" w:sz="0" w:space="0" w:color="auto"/>
        <w:bottom w:val="none" w:sz="0" w:space="0" w:color="auto"/>
        <w:right w:val="none" w:sz="0" w:space="0" w:color="auto"/>
      </w:divBdr>
    </w:div>
    <w:div w:id="122894078">
      <w:bodyDiv w:val="1"/>
      <w:marLeft w:val="0"/>
      <w:marRight w:val="0"/>
      <w:marTop w:val="0"/>
      <w:marBottom w:val="0"/>
      <w:divBdr>
        <w:top w:val="none" w:sz="0" w:space="0" w:color="auto"/>
        <w:left w:val="none" w:sz="0" w:space="0" w:color="auto"/>
        <w:bottom w:val="none" w:sz="0" w:space="0" w:color="auto"/>
        <w:right w:val="none" w:sz="0" w:space="0" w:color="auto"/>
      </w:divBdr>
    </w:div>
    <w:div w:id="135151780">
      <w:bodyDiv w:val="1"/>
      <w:marLeft w:val="0"/>
      <w:marRight w:val="0"/>
      <w:marTop w:val="0"/>
      <w:marBottom w:val="0"/>
      <w:divBdr>
        <w:top w:val="none" w:sz="0" w:space="0" w:color="auto"/>
        <w:left w:val="none" w:sz="0" w:space="0" w:color="auto"/>
        <w:bottom w:val="none" w:sz="0" w:space="0" w:color="auto"/>
        <w:right w:val="none" w:sz="0" w:space="0" w:color="auto"/>
      </w:divBdr>
    </w:div>
    <w:div w:id="141431581">
      <w:bodyDiv w:val="1"/>
      <w:marLeft w:val="0"/>
      <w:marRight w:val="0"/>
      <w:marTop w:val="0"/>
      <w:marBottom w:val="0"/>
      <w:divBdr>
        <w:top w:val="none" w:sz="0" w:space="0" w:color="auto"/>
        <w:left w:val="none" w:sz="0" w:space="0" w:color="auto"/>
        <w:bottom w:val="none" w:sz="0" w:space="0" w:color="auto"/>
        <w:right w:val="none" w:sz="0" w:space="0" w:color="auto"/>
      </w:divBdr>
    </w:div>
    <w:div w:id="183372321">
      <w:bodyDiv w:val="1"/>
      <w:marLeft w:val="0"/>
      <w:marRight w:val="0"/>
      <w:marTop w:val="0"/>
      <w:marBottom w:val="0"/>
      <w:divBdr>
        <w:top w:val="none" w:sz="0" w:space="0" w:color="auto"/>
        <w:left w:val="none" w:sz="0" w:space="0" w:color="auto"/>
        <w:bottom w:val="none" w:sz="0" w:space="0" w:color="auto"/>
        <w:right w:val="none" w:sz="0" w:space="0" w:color="auto"/>
      </w:divBdr>
    </w:div>
    <w:div w:id="199903698">
      <w:bodyDiv w:val="1"/>
      <w:marLeft w:val="0"/>
      <w:marRight w:val="0"/>
      <w:marTop w:val="0"/>
      <w:marBottom w:val="0"/>
      <w:divBdr>
        <w:top w:val="none" w:sz="0" w:space="0" w:color="auto"/>
        <w:left w:val="none" w:sz="0" w:space="0" w:color="auto"/>
        <w:bottom w:val="none" w:sz="0" w:space="0" w:color="auto"/>
        <w:right w:val="none" w:sz="0" w:space="0" w:color="auto"/>
      </w:divBdr>
    </w:div>
    <w:div w:id="251933284">
      <w:bodyDiv w:val="1"/>
      <w:marLeft w:val="0"/>
      <w:marRight w:val="0"/>
      <w:marTop w:val="0"/>
      <w:marBottom w:val="0"/>
      <w:divBdr>
        <w:top w:val="none" w:sz="0" w:space="0" w:color="auto"/>
        <w:left w:val="none" w:sz="0" w:space="0" w:color="auto"/>
        <w:bottom w:val="none" w:sz="0" w:space="0" w:color="auto"/>
        <w:right w:val="none" w:sz="0" w:space="0" w:color="auto"/>
      </w:divBdr>
    </w:div>
    <w:div w:id="257713992">
      <w:bodyDiv w:val="1"/>
      <w:marLeft w:val="0"/>
      <w:marRight w:val="0"/>
      <w:marTop w:val="0"/>
      <w:marBottom w:val="0"/>
      <w:divBdr>
        <w:top w:val="none" w:sz="0" w:space="0" w:color="auto"/>
        <w:left w:val="none" w:sz="0" w:space="0" w:color="auto"/>
        <w:bottom w:val="none" w:sz="0" w:space="0" w:color="auto"/>
        <w:right w:val="none" w:sz="0" w:space="0" w:color="auto"/>
      </w:divBdr>
      <w:divsChild>
        <w:div w:id="1418792995">
          <w:marLeft w:val="0"/>
          <w:marRight w:val="0"/>
          <w:marTop w:val="0"/>
          <w:marBottom w:val="0"/>
          <w:divBdr>
            <w:top w:val="none" w:sz="0" w:space="0" w:color="auto"/>
            <w:left w:val="none" w:sz="0" w:space="0" w:color="auto"/>
            <w:bottom w:val="none" w:sz="0" w:space="0" w:color="auto"/>
            <w:right w:val="none" w:sz="0" w:space="0" w:color="auto"/>
          </w:divBdr>
        </w:div>
        <w:div w:id="1644383006">
          <w:marLeft w:val="0"/>
          <w:marRight w:val="0"/>
          <w:marTop w:val="0"/>
          <w:marBottom w:val="0"/>
          <w:divBdr>
            <w:top w:val="none" w:sz="0" w:space="0" w:color="auto"/>
            <w:left w:val="none" w:sz="0" w:space="0" w:color="auto"/>
            <w:bottom w:val="none" w:sz="0" w:space="0" w:color="auto"/>
            <w:right w:val="none" w:sz="0" w:space="0" w:color="auto"/>
          </w:divBdr>
        </w:div>
      </w:divsChild>
    </w:div>
    <w:div w:id="266742449">
      <w:bodyDiv w:val="1"/>
      <w:marLeft w:val="0"/>
      <w:marRight w:val="0"/>
      <w:marTop w:val="0"/>
      <w:marBottom w:val="0"/>
      <w:divBdr>
        <w:top w:val="none" w:sz="0" w:space="0" w:color="auto"/>
        <w:left w:val="none" w:sz="0" w:space="0" w:color="auto"/>
        <w:bottom w:val="none" w:sz="0" w:space="0" w:color="auto"/>
        <w:right w:val="none" w:sz="0" w:space="0" w:color="auto"/>
      </w:divBdr>
      <w:divsChild>
        <w:div w:id="210578844">
          <w:marLeft w:val="0"/>
          <w:marRight w:val="0"/>
          <w:marTop w:val="0"/>
          <w:marBottom w:val="0"/>
          <w:divBdr>
            <w:top w:val="none" w:sz="0" w:space="0" w:color="auto"/>
            <w:left w:val="none" w:sz="0" w:space="0" w:color="auto"/>
            <w:bottom w:val="none" w:sz="0" w:space="0" w:color="auto"/>
            <w:right w:val="none" w:sz="0" w:space="0" w:color="auto"/>
          </w:divBdr>
        </w:div>
        <w:div w:id="946158039">
          <w:marLeft w:val="0"/>
          <w:marRight w:val="0"/>
          <w:marTop w:val="0"/>
          <w:marBottom w:val="0"/>
          <w:divBdr>
            <w:top w:val="none" w:sz="0" w:space="0" w:color="auto"/>
            <w:left w:val="none" w:sz="0" w:space="0" w:color="auto"/>
            <w:bottom w:val="none" w:sz="0" w:space="0" w:color="auto"/>
            <w:right w:val="none" w:sz="0" w:space="0" w:color="auto"/>
          </w:divBdr>
        </w:div>
      </w:divsChild>
    </w:div>
    <w:div w:id="433094059">
      <w:bodyDiv w:val="1"/>
      <w:marLeft w:val="0"/>
      <w:marRight w:val="0"/>
      <w:marTop w:val="0"/>
      <w:marBottom w:val="0"/>
      <w:divBdr>
        <w:top w:val="none" w:sz="0" w:space="0" w:color="auto"/>
        <w:left w:val="none" w:sz="0" w:space="0" w:color="auto"/>
        <w:bottom w:val="none" w:sz="0" w:space="0" w:color="auto"/>
        <w:right w:val="none" w:sz="0" w:space="0" w:color="auto"/>
      </w:divBdr>
    </w:div>
    <w:div w:id="500125495">
      <w:bodyDiv w:val="1"/>
      <w:marLeft w:val="0"/>
      <w:marRight w:val="0"/>
      <w:marTop w:val="0"/>
      <w:marBottom w:val="0"/>
      <w:divBdr>
        <w:top w:val="none" w:sz="0" w:space="0" w:color="auto"/>
        <w:left w:val="none" w:sz="0" w:space="0" w:color="auto"/>
        <w:bottom w:val="none" w:sz="0" w:space="0" w:color="auto"/>
        <w:right w:val="none" w:sz="0" w:space="0" w:color="auto"/>
      </w:divBdr>
      <w:divsChild>
        <w:div w:id="358775854">
          <w:marLeft w:val="0"/>
          <w:marRight w:val="0"/>
          <w:marTop w:val="0"/>
          <w:marBottom w:val="0"/>
          <w:divBdr>
            <w:top w:val="none" w:sz="0" w:space="0" w:color="auto"/>
            <w:left w:val="none" w:sz="0" w:space="0" w:color="auto"/>
            <w:bottom w:val="none" w:sz="0" w:space="0" w:color="auto"/>
            <w:right w:val="none" w:sz="0" w:space="0" w:color="auto"/>
          </w:divBdr>
        </w:div>
      </w:divsChild>
    </w:div>
    <w:div w:id="511190206">
      <w:bodyDiv w:val="1"/>
      <w:marLeft w:val="0"/>
      <w:marRight w:val="0"/>
      <w:marTop w:val="0"/>
      <w:marBottom w:val="0"/>
      <w:divBdr>
        <w:top w:val="none" w:sz="0" w:space="0" w:color="auto"/>
        <w:left w:val="none" w:sz="0" w:space="0" w:color="auto"/>
        <w:bottom w:val="none" w:sz="0" w:space="0" w:color="auto"/>
        <w:right w:val="none" w:sz="0" w:space="0" w:color="auto"/>
      </w:divBdr>
    </w:div>
    <w:div w:id="643046834">
      <w:bodyDiv w:val="1"/>
      <w:marLeft w:val="0"/>
      <w:marRight w:val="0"/>
      <w:marTop w:val="0"/>
      <w:marBottom w:val="0"/>
      <w:divBdr>
        <w:top w:val="none" w:sz="0" w:space="0" w:color="auto"/>
        <w:left w:val="none" w:sz="0" w:space="0" w:color="auto"/>
        <w:bottom w:val="none" w:sz="0" w:space="0" w:color="auto"/>
        <w:right w:val="none" w:sz="0" w:space="0" w:color="auto"/>
      </w:divBdr>
    </w:div>
    <w:div w:id="662511716">
      <w:bodyDiv w:val="1"/>
      <w:marLeft w:val="0"/>
      <w:marRight w:val="0"/>
      <w:marTop w:val="0"/>
      <w:marBottom w:val="0"/>
      <w:divBdr>
        <w:top w:val="none" w:sz="0" w:space="0" w:color="auto"/>
        <w:left w:val="none" w:sz="0" w:space="0" w:color="auto"/>
        <w:bottom w:val="none" w:sz="0" w:space="0" w:color="auto"/>
        <w:right w:val="none" w:sz="0" w:space="0" w:color="auto"/>
      </w:divBdr>
    </w:div>
    <w:div w:id="666905384">
      <w:bodyDiv w:val="1"/>
      <w:marLeft w:val="0"/>
      <w:marRight w:val="0"/>
      <w:marTop w:val="0"/>
      <w:marBottom w:val="0"/>
      <w:divBdr>
        <w:top w:val="none" w:sz="0" w:space="0" w:color="auto"/>
        <w:left w:val="none" w:sz="0" w:space="0" w:color="auto"/>
        <w:bottom w:val="none" w:sz="0" w:space="0" w:color="auto"/>
        <w:right w:val="none" w:sz="0" w:space="0" w:color="auto"/>
      </w:divBdr>
    </w:div>
    <w:div w:id="679239283">
      <w:bodyDiv w:val="1"/>
      <w:marLeft w:val="0"/>
      <w:marRight w:val="0"/>
      <w:marTop w:val="0"/>
      <w:marBottom w:val="0"/>
      <w:divBdr>
        <w:top w:val="none" w:sz="0" w:space="0" w:color="auto"/>
        <w:left w:val="none" w:sz="0" w:space="0" w:color="auto"/>
        <w:bottom w:val="none" w:sz="0" w:space="0" w:color="auto"/>
        <w:right w:val="none" w:sz="0" w:space="0" w:color="auto"/>
      </w:divBdr>
    </w:div>
    <w:div w:id="857083225">
      <w:bodyDiv w:val="1"/>
      <w:marLeft w:val="0"/>
      <w:marRight w:val="0"/>
      <w:marTop w:val="0"/>
      <w:marBottom w:val="0"/>
      <w:divBdr>
        <w:top w:val="none" w:sz="0" w:space="0" w:color="auto"/>
        <w:left w:val="none" w:sz="0" w:space="0" w:color="auto"/>
        <w:bottom w:val="none" w:sz="0" w:space="0" w:color="auto"/>
        <w:right w:val="none" w:sz="0" w:space="0" w:color="auto"/>
      </w:divBdr>
    </w:div>
    <w:div w:id="873007120">
      <w:bodyDiv w:val="1"/>
      <w:marLeft w:val="0"/>
      <w:marRight w:val="0"/>
      <w:marTop w:val="0"/>
      <w:marBottom w:val="0"/>
      <w:divBdr>
        <w:top w:val="none" w:sz="0" w:space="0" w:color="auto"/>
        <w:left w:val="none" w:sz="0" w:space="0" w:color="auto"/>
        <w:bottom w:val="none" w:sz="0" w:space="0" w:color="auto"/>
        <w:right w:val="none" w:sz="0" w:space="0" w:color="auto"/>
      </w:divBdr>
    </w:div>
    <w:div w:id="962273960">
      <w:bodyDiv w:val="1"/>
      <w:marLeft w:val="0"/>
      <w:marRight w:val="0"/>
      <w:marTop w:val="0"/>
      <w:marBottom w:val="0"/>
      <w:divBdr>
        <w:top w:val="none" w:sz="0" w:space="0" w:color="auto"/>
        <w:left w:val="none" w:sz="0" w:space="0" w:color="auto"/>
        <w:bottom w:val="none" w:sz="0" w:space="0" w:color="auto"/>
        <w:right w:val="none" w:sz="0" w:space="0" w:color="auto"/>
      </w:divBdr>
    </w:div>
    <w:div w:id="1107891084">
      <w:bodyDiv w:val="1"/>
      <w:marLeft w:val="0"/>
      <w:marRight w:val="0"/>
      <w:marTop w:val="0"/>
      <w:marBottom w:val="0"/>
      <w:divBdr>
        <w:top w:val="none" w:sz="0" w:space="0" w:color="auto"/>
        <w:left w:val="none" w:sz="0" w:space="0" w:color="auto"/>
        <w:bottom w:val="none" w:sz="0" w:space="0" w:color="auto"/>
        <w:right w:val="none" w:sz="0" w:space="0" w:color="auto"/>
      </w:divBdr>
    </w:div>
    <w:div w:id="1310016203">
      <w:bodyDiv w:val="1"/>
      <w:marLeft w:val="0"/>
      <w:marRight w:val="0"/>
      <w:marTop w:val="0"/>
      <w:marBottom w:val="0"/>
      <w:divBdr>
        <w:top w:val="none" w:sz="0" w:space="0" w:color="auto"/>
        <w:left w:val="none" w:sz="0" w:space="0" w:color="auto"/>
        <w:bottom w:val="none" w:sz="0" w:space="0" w:color="auto"/>
        <w:right w:val="none" w:sz="0" w:space="0" w:color="auto"/>
      </w:divBdr>
    </w:div>
    <w:div w:id="1420713127">
      <w:bodyDiv w:val="1"/>
      <w:marLeft w:val="0"/>
      <w:marRight w:val="0"/>
      <w:marTop w:val="0"/>
      <w:marBottom w:val="0"/>
      <w:divBdr>
        <w:top w:val="none" w:sz="0" w:space="0" w:color="auto"/>
        <w:left w:val="none" w:sz="0" w:space="0" w:color="auto"/>
        <w:bottom w:val="none" w:sz="0" w:space="0" w:color="auto"/>
        <w:right w:val="none" w:sz="0" w:space="0" w:color="auto"/>
      </w:divBdr>
    </w:div>
    <w:div w:id="1434012030">
      <w:bodyDiv w:val="1"/>
      <w:marLeft w:val="0"/>
      <w:marRight w:val="0"/>
      <w:marTop w:val="0"/>
      <w:marBottom w:val="0"/>
      <w:divBdr>
        <w:top w:val="none" w:sz="0" w:space="0" w:color="auto"/>
        <w:left w:val="none" w:sz="0" w:space="0" w:color="auto"/>
        <w:bottom w:val="none" w:sz="0" w:space="0" w:color="auto"/>
        <w:right w:val="none" w:sz="0" w:space="0" w:color="auto"/>
      </w:divBdr>
    </w:div>
    <w:div w:id="1469930017">
      <w:bodyDiv w:val="1"/>
      <w:marLeft w:val="0"/>
      <w:marRight w:val="0"/>
      <w:marTop w:val="0"/>
      <w:marBottom w:val="0"/>
      <w:divBdr>
        <w:top w:val="none" w:sz="0" w:space="0" w:color="auto"/>
        <w:left w:val="none" w:sz="0" w:space="0" w:color="auto"/>
        <w:bottom w:val="none" w:sz="0" w:space="0" w:color="auto"/>
        <w:right w:val="none" w:sz="0" w:space="0" w:color="auto"/>
      </w:divBdr>
    </w:div>
    <w:div w:id="1573003157">
      <w:bodyDiv w:val="1"/>
      <w:marLeft w:val="0"/>
      <w:marRight w:val="0"/>
      <w:marTop w:val="0"/>
      <w:marBottom w:val="0"/>
      <w:divBdr>
        <w:top w:val="none" w:sz="0" w:space="0" w:color="auto"/>
        <w:left w:val="none" w:sz="0" w:space="0" w:color="auto"/>
        <w:bottom w:val="none" w:sz="0" w:space="0" w:color="auto"/>
        <w:right w:val="none" w:sz="0" w:space="0" w:color="auto"/>
      </w:divBdr>
    </w:div>
    <w:div w:id="1770928808">
      <w:bodyDiv w:val="1"/>
      <w:marLeft w:val="0"/>
      <w:marRight w:val="0"/>
      <w:marTop w:val="0"/>
      <w:marBottom w:val="0"/>
      <w:divBdr>
        <w:top w:val="none" w:sz="0" w:space="0" w:color="auto"/>
        <w:left w:val="none" w:sz="0" w:space="0" w:color="auto"/>
        <w:bottom w:val="none" w:sz="0" w:space="0" w:color="auto"/>
        <w:right w:val="none" w:sz="0" w:space="0" w:color="auto"/>
      </w:divBdr>
    </w:div>
    <w:div w:id="1849908939">
      <w:bodyDiv w:val="1"/>
      <w:marLeft w:val="0"/>
      <w:marRight w:val="0"/>
      <w:marTop w:val="0"/>
      <w:marBottom w:val="0"/>
      <w:divBdr>
        <w:top w:val="none" w:sz="0" w:space="0" w:color="auto"/>
        <w:left w:val="none" w:sz="0" w:space="0" w:color="auto"/>
        <w:bottom w:val="none" w:sz="0" w:space="0" w:color="auto"/>
        <w:right w:val="none" w:sz="0" w:space="0" w:color="auto"/>
      </w:divBdr>
    </w:div>
    <w:div w:id="1882477439">
      <w:bodyDiv w:val="1"/>
      <w:marLeft w:val="0"/>
      <w:marRight w:val="0"/>
      <w:marTop w:val="0"/>
      <w:marBottom w:val="0"/>
      <w:divBdr>
        <w:top w:val="none" w:sz="0" w:space="0" w:color="auto"/>
        <w:left w:val="none" w:sz="0" w:space="0" w:color="auto"/>
        <w:bottom w:val="none" w:sz="0" w:space="0" w:color="auto"/>
        <w:right w:val="none" w:sz="0" w:space="0" w:color="auto"/>
      </w:divBdr>
    </w:div>
    <w:div w:id="1895702629">
      <w:bodyDiv w:val="1"/>
      <w:marLeft w:val="0"/>
      <w:marRight w:val="0"/>
      <w:marTop w:val="0"/>
      <w:marBottom w:val="0"/>
      <w:divBdr>
        <w:top w:val="none" w:sz="0" w:space="0" w:color="auto"/>
        <w:left w:val="none" w:sz="0" w:space="0" w:color="auto"/>
        <w:bottom w:val="none" w:sz="0" w:space="0" w:color="auto"/>
        <w:right w:val="none" w:sz="0" w:space="0" w:color="auto"/>
      </w:divBdr>
    </w:div>
    <w:div w:id="1917663786">
      <w:bodyDiv w:val="1"/>
      <w:marLeft w:val="0"/>
      <w:marRight w:val="0"/>
      <w:marTop w:val="0"/>
      <w:marBottom w:val="0"/>
      <w:divBdr>
        <w:top w:val="none" w:sz="0" w:space="0" w:color="auto"/>
        <w:left w:val="none" w:sz="0" w:space="0" w:color="auto"/>
        <w:bottom w:val="none" w:sz="0" w:space="0" w:color="auto"/>
        <w:right w:val="none" w:sz="0" w:space="0" w:color="auto"/>
      </w:divBdr>
    </w:div>
    <w:div w:id="1929465602">
      <w:bodyDiv w:val="1"/>
      <w:marLeft w:val="0"/>
      <w:marRight w:val="0"/>
      <w:marTop w:val="0"/>
      <w:marBottom w:val="0"/>
      <w:divBdr>
        <w:top w:val="none" w:sz="0" w:space="0" w:color="auto"/>
        <w:left w:val="none" w:sz="0" w:space="0" w:color="auto"/>
        <w:bottom w:val="none" w:sz="0" w:space="0" w:color="auto"/>
        <w:right w:val="none" w:sz="0" w:space="0" w:color="auto"/>
      </w:divBdr>
    </w:div>
    <w:div w:id="207272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orwalt.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eith@norwal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dale@turchette.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1b4f340-0aee-4637-b9ce-b897d47e2bf1">
      <Terms xmlns="http://schemas.microsoft.com/office/infopath/2007/PartnerControls"/>
    </lcf76f155ced4ddcb4097134ff3c332f>
    <TaxCatchAll xmlns="fcb02912-9013-40cd-9da0-15370720d94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DE980CF6B66F4FBFFDD13A190FE315" ma:contentTypeVersion="12" ma:contentTypeDescription="Create a new document." ma:contentTypeScope="" ma:versionID="615ab1093fa77698d44b393e73bbf3db">
  <xsd:schema xmlns:xsd="http://www.w3.org/2001/XMLSchema" xmlns:xs="http://www.w3.org/2001/XMLSchema" xmlns:p="http://schemas.microsoft.com/office/2006/metadata/properties" xmlns:ns2="11b4f340-0aee-4637-b9ce-b897d47e2bf1" xmlns:ns3="fcb02912-9013-40cd-9da0-15370720d944" targetNamespace="http://schemas.microsoft.com/office/2006/metadata/properties" ma:root="true" ma:fieldsID="3b03ed77b79186ecb2cf40ccc15b4a1c" ns2:_="" ns3:_="">
    <xsd:import namespace="11b4f340-0aee-4637-b9ce-b897d47e2bf1"/>
    <xsd:import namespace="fcb02912-9013-40cd-9da0-15370720d9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b4f340-0aee-4637-b9ce-b897d47e2b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93ba274-7fff-477d-9555-5329fda022d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b02912-9013-40cd-9da0-15370720d94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ca6238f-1eec-45c0-aae5-f7919cf6dd24}" ma:internalName="TaxCatchAll" ma:showField="CatchAllData" ma:web="fcb02912-9013-40cd-9da0-15370720d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949D14-2A1D-491A-8BA2-53184A3A05F0}">
  <ds:schemaRefs>
    <ds:schemaRef ds:uri="http://schemas.microsoft.com/office/2006/metadata/properties"/>
    <ds:schemaRef ds:uri="http://schemas.microsoft.com/office/infopath/2007/PartnerControls"/>
    <ds:schemaRef ds:uri="11b4f340-0aee-4637-b9ce-b897d47e2bf1"/>
    <ds:schemaRef ds:uri="fcb02912-9013-40cd-9da0-15370720d944"/>
  </ds:schemaRefs>
</ds:datastoreItem>
</file>

<file path=customXml/itemProps2.xml><?xml version="1.0" encoding="utf-8"?>
<ds:datastoreItem xmlns:ds="http://schemas.openxmlformats.org/officeDocument/2006/customXml" ds:itemID="{7A387DF7-725A-428C-80BD-8A899690B5D7}">
  <ds:schemaRefs>
    <ds:schemaRef ds:uri="http://schemas.microsoft.com/sharepoint/v3/contenttype/forms"/>
  </ds:schemaRefs>
</ds:datastoreItem>
</file>

<file path=customXml/itemProps3.xml><?xml version="1.0" encoding="utf-8"?>
<ds:datastoreItem xmlns:ds="http://schemas.openxmlformats.org/officeDocument/2006/customXml" ds:itemID="{E2C004C4-5FD4-4F80-9124-39354AA2D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b4f340-0aee-4637-b9ce-b897d47e2bf1"/>
    <ds:schemaRef ds:uri="fcb02912-9013-40cd-9da0-15370720d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511</Words>
  <Characters>2919</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Dale</dc:creator>
  <cp:lastModifiedBy>Christopher Dale</cp:lastModifiedBy>
  <cp:revision>2</cp:revision>
  <cp:lastPrinted>2017-10-24T15:59:00Z</cp:lastPrinted>
  <dcterms:created xsi:type="dcterms:W3CDTF">2023-07-21T16:03:00Z</dcterms:created>
  <dcterms:modified xsi:type="dcterms:W3CDTF">2023-07-21T16:03:00Z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0x0101004DDE980CF6B66F4FBFFDD13A190FE315</vt:lpwstr>
  </property>
  <property fmtid="{D5CDD505-2E9C-101B-9397-08002B2CF9AE}" pid="3" name="MediaServiceImageTags">
    <vt:lpwstr/>
  </property>
</Properties>
</file>