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926B9" w14:textId="77777777" w:rsidR="00DC1E21" w:rsidRDefault="00DC1E21" w:rsidP="00DC1E21">
      <w:pPr>
        <w:tabs>
          <w:tab w:val="left" w:pos="360"/>
          <w:tab w:val="left" w:pos="9180"/>
        </w:tabs>
        <w:spacing w:before="120"/>
        <w:ind w:left="-720" w:right="446"/>
        <w:rPr>
          <w:rFonts w:ascii="Verdana" w:hAnsi="Verdana"/>
          <w:b/>
          <w:color w:val="000000" w:themeColor="text1"/>
          <w:sz w:val="20"/>
          <w:szCs w:val="20"/>
          <w:lang w:val="en-GB"/>
        </w:rPr>
      </w:pPr>
      <w:r>
        <w:rPr>
          <w:noProof/>
        </w:rPr>
        <mc:AlternateContent>
          <mc:Choice Requires="wps">
            <w:drawing>
              <wp:anchor distT="0" distB="0" distL="114300" distR="114300" simplePos="0" relativeHeight="251659264" behindDoc="0" locked="0" layoutInCell="1" allowOverlap="1" wp14:anchorId="414627A1" wp14:editId="3B6B173E">
                <wp:simplePos x="0" y="0"/>
                <wp:positionH relativeFrom="column">
                  <wp:posOffset>-648335</wp:posOffset>
                </wp:positionH>
                <wp:positionV relativeFrom="paragraph">
                  <wp:posOffset>0</wp:posOffset>
                </wp:positionV>
                <wp:extent cx="2949575" cy="5715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9575" cy="5715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2609207" w14:textId="77777777" w:rsidR="00DC1E21" w:rsidRDefault="00DC1E21" w:rsidP="00DC1E21">
                            <w:pPr>
                              <w:rPr>
                                <w:rFonts w:ascii="Arial" w:hAnsi="Arial"/>
                                <w:color w:val="A6A6A6" w:themeColor="background1" w:themeShade="A6"/>
                                <w:sz w:val="64"/>
                                <w:szCs w:val="64"/>
                              </w:rPr>
                            </w:pPr>
                            <w:r>
                              <w:rPr>
                                <w:rFonts w:ascii="Arial" w:hAnsi="Arial"/>
                                <w:color w:val="808080" w:themeColor="background1" w:themeShade="80"/>
                                <w:sz w:val="64"/>
                                <w:szCs w:val="64"/>
                              </w:rPr>
                              <w:t xml:space="preserve">News </w:t>
                            </w:r>
                            <w:r>
                              <w:rPr>
                                <w:rFonts w:ascii="Arial" w:hAnsi="Arial"/>
                                <w:color w:val="A6A6A6" w:themeColor="background1" w:themeShade="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627A1" id="_x0000_t202" coordsize="21600,21600" o:spt="202" path="m,l,21600r21600,l21600,xe">
                <v:stroke joinstyle="miter"/>
                <v:path gradientshapeok="t" o:connecttype="rect"/>
              </v:shapetype>
              <v:shape id="Text Box 11" o:spid="_x0000_s1026" type="#_x0000_t202" style="position:absolute;left:0;text-align:left;margin-left:-51.05pt;margin-top:0;width:232.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cQIAAE0FAAAOAAAAZHJzL2Uyb0RvYy54bWysVEtv2zAMvg/YfxB0X50EyboYdYqsRYcB&#10;QVssHXpWZCkxKouaxMTOfv0o2Xms26XDLjYlfnx/1NV1Wxu2Uz5UYAs+vBhwpqyEsrLrgn9/uvvw&#10;ibOAwpbCgFUF36vAr2fv3101Llcj2IAplWfkxIa8cQXfILo8y4LcqFqEC3DKklKDrwXS0a+z0ouG&#10;vNcmGw0GH7MGfOk8SBUC3d52Sj5L/rVWEh+0DgqZKTjlhunr03cVv9nsSuRrL9ymkn0a4h+yqEVl&#10;KejR1a1Awba++sNVXUkPATReSKgz0LqSKtVA1QwHr6pZboRTqRZqTnDHNoX/51be75bu0TNsP0NL&#10;A0xFBLcA+RKoN1njQt5jYk9DHggdC221r+OfSmBkSL3dH/upWmSSLkfT8XRyOeFMkm5yOZwMUsOz&#10;k7XzAb8oqFkUCu5pXikDsVsEjPFFfoDEYBbuKmPSzIz97YKA3Y1KQ++tTwknCfdGRStjvynNqjLl&#10;HS8S3dSN8WwniChCSmVxGMmR/BI6ojTFfothj4+mXVZvMT5apMhg8WhcVxZ8N6e4Jae0y5dDyrrD&#10;9/MLXd2xBdiuWqoqiiso9zR4D91OBCfvKhrCQgR8FJ6WgEZKi40P9NEGmoJDL3G2Af/zb/cRT9wk&#10;LWcNLVXBw4+t8Ioz89USa6fD8ThuYTqMJ5cjOvhzzepcY7f1DdA4hvSEOJnEiEdzELWH+pn2fx6j&#10;kkpYSbELjgfxBrtVp/dDqvk8gWjvnMCFXTp54Huk2FP7LLzreYjE4Hs4rJ/IX9Gxw8bBWJhvEXSV&#10;uHrqat942tnEoP59iY/C+TmhTq/g7BcAAAD//wMAUEsDBBQABgAIAAAAIQB3vi2w3AAAAAgBAAAP&#10;AAAAZHJzL2Rvd25yZXYueG1sTI/NTsMwEITvSLyDtUjcWjuhVDRkUyEQVxDlR+LmxtskIl5HsduE&#10;t2c5wXE0o5lvyu3se3WiMXaBEbKlAUVcB9dxg/D2+ri4ARWTZWf7wITwTRG21flZaQsXJn6h0y41&#10;Sko4FhahTWkotI51S97GZRiIxTuE0dskcmy0G+0k5b7XuTFr7W3HstDage5bqr92R4/w/nT4/FiZ&#10;5+bBXw9TmI1mv9GIlxfz3S2oRHP6C8MvvqBDJUz7cGQXVY+wyEyeSRZBLol/tc5XoPYIG2NAV6X+&#10;f6D6AQAA//8DAFBLAQItABQABgAIAAAAIQC2gziS/gAAAOEBAAATAAAAAAAAAAAAAAAAAAAAAABb&#10;Q29udGVudF9UeXBlc10ueG1sUEsBAi0AFAAGAAgAAAAhADj9If/WAAAAlAEAAAsAAAAAAAAAAAAA&#10;AAAALwEAAF9yZWxzLy5yZWxzUEsBAi0AFAAGAAgAAAAhAD77IyhxAgAATQUAAA4AAAAAAAAAAAAA&#10;AAAALgIAAGRycy9lMm9Eb2MueG1sUEsBAi0AFAAGAAgAAAAhAHe+LbDcAAAACAEAAA8AAAAAAAAA&#10;AAAAAAAAywQAAGRycy9kb3ducmV2LnhtbFBLBQYAAAAABAAEAPMAAADUBQAAAAA=&#10;" filled="f" stroked="f">
                <v:textbox>
                  <w:txbxContent>
                    <w:p w14:paraId="32609207" w14:textId="77777777" w:rsidR="00DC1E21" w:rsidRDefault="00DC1E21" w:rsidP="00DC1E21">
                      <w:pPr>
                        <w:rPr>
                          <w:rFonts w:ascii="Arial" w:hAnsi="Arial"/>
                          <w:color w:val="A6A6A6" w:themeColor="background1" w:themeShade="A6"/>
                          <w:sz w:val="64"/>
                          <w:szCs w:val="64"/>
                        </w:rPr>
                      </w:pPr>
                      <w:r>
                        <w:rPr>
                          <w:rFonts w:ascii="Arial" w:hAnsi="Arial"/>
                          <w:color w:val="808080" w:themeColor="background1" w:themeShade="80"/>
                          <w:sz w:val="64"/>
                          <w:szCs w:val="64"/>
                        </w:rPr>
                        <w:t xml:space="preserve">News </w:t>
                      </w:r>
                      <w:r>
                        <w:rPr>
                          <w:rFonts w:ascii="Arial" w:hAnsi="Arial"/>
                          <w:color w:val="A6A6A6" w:themeColor="background1" w:themeShade="A6"/>
                          <w:sz w:val="64"/>
                          <w:szCs w:val="64"/>
                        </w:rPr>
                        <w:t>Release</w:t>
                      </w:r>
                    </w:p>
                  </w:txbxContent>
                </v:textbox>
                <w10:wrap type="square"/>
              </v:shape>
            </w:pict>
          </mc:Fallback>
        </mc:AlternateContent>
      </w:r>
    </w:p>
    <w:p w14:paraId="07FF4733" w14:textId="77777777" w:rsidR="00DC1E21" w:rsidRDefault="00DC1E21" w:rsidP="00DC1E21">
      <w:pPr>
        <w:tabs>
          <w:tab w:val="left" w:pos="9180"/>
        </w:tabs>
        <w:ind w:left="-720" w:right="450"/>
        <w:jc w:val="center"/>
        <w:rPr>
          <w:noProof/>
        </w:rPr>
      </w:pPr>
      <w:r>
        <w:rPr>
          <w:noProof/>
        </w:rPr>
        <mc:AlternateContent>
          <mc:Choice Requires="wps">
            <w:drawing>
              <wp:anchor distT="4294967294" distB="4294967294" distL="114300" distR="114300" simplePos="0" relativeHeight="251660288" behindDoc="0" locked="0" layoutInCell="1" allowOverlap="1" wp14:anchorId="16677181" wp14:editId="197A1C63">
                <wp:simplePos x="0" y="0"/>
                <wp:positionH relativeFrom="column">
                  <wp:posOffset>-578485</wp:posOffset>
                </wp:positionH>
                <wp:positionV relativeFrom="paragraph">
                  <wp:posOffset>257810</wp:posOffset>
                </wp:positionV>
                <wp:extent cx="682117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1170" cy="0"/>
                        </a:xfrm>
                        <a:prstGeom prst="line">
                          <a:avLst/>
                        </a:prstGeom>
                        <a:ln w="6350" cmpd="sng">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CE8D5" id="Straight Connector 1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55pt,20.3pt" to="491.5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WoAQIAAFkEAAAOAAAAZHJzL2Uyb0RvYy54bWysVMGO0zAQvSPxD1buNEnRLquo6R66Wi4L&#10;VHT5ANexEwvbY9neJv17xnaTsoCEhMjBij3z3sx7GWdzP2lFTtx5CaYt6lVVEG4YdNL0bfHt+fHd&#10;XUF8oKajCgxvizP3xf327ZvNaBu+hgFUxx1BEuOb0bbFEIJtytKzgWvqV2C5waAAp2nArevLztER&#10;2bUq11V1W47gOuuAce/x9CEHi23iF4Kz8EUIzwNRbYG9hbS6tB7jWm43tOkdtYNklzboP3ShqTRY&#10;dKF6oIGSFyd/o9KSOfAgwoqBLkEIyXjSgGrq6hc1h4FanrSgOd4uNvn/R8s+n/aOyA6/HdpjqMZv&#10;dAiOyn4IZAfGoIPgCAbRqdH6BgE7s3dRK5vMwT4B++4xVr4Kxo23OW0STsd0FEum5Px5cZ5PgTA8&#10;vL1b1/UH7IDNsZI2M9A6Hz5y0CS+tIWSJppCG3p68iGWps2cEo+VISMyvr+JdNqiNG/6BPCgZPco&#10;lYppacT4Tjlyojgcx75OOepFf4Iun91U+EThWGFJz7srE8aUuejPkpP4cFY8d/OVCzQYRa5zE3G0&#10;r3UpY9yE+lJFGcyOMIFdLsDq78BLfoTyNPYLOMta2s/KXlddEKkymLCAtTTg/lQ9THPLIufPDmTd&#10;0YIjdOe9m0cD5zc5d7lr8YL8vE/w6x9h+wMAAP//AwBQSwMEFAAGAAgAAAAhAFMBTgDdAAAACQEA&#10;AA8AAABkcnMvZG93bnJldi54bWxMj8FOg0AQhu8mvsNmTLy1C7VpWmRpDOrBm9Km8TiFEYjsLGEX&#10;im/vGA96nH++/PNNup9tpyYafOvYQLyMQBGXrmq5NnA8PC+2oHxArrBzTAa+yMM+u75KManchd9o&#10;KkKtpIR9ggaaEPpEa182ZNEvXU8suw83WAwyDrWuBrxIue30Koo22mLLcqHBnvKGys9itAbsY/50&#10;OoxTMeW0fp3f69URX07G3N7MD/egAs3hD4YffVGHTJzObuTKq87AYhfHghpYRxtQAuy2dxKcfwOd&#10;pfr/B9k3AAAA//8DAFBLAQItABQABgAIAAAAIQC2gziS/gAAAOEBAAATAAAAAAAAAAAAAAAAAAAA&#10;AABbQ29udGVudF9UeXBlc10ueG1sUEsBAi0AFAAGAAgAAAAhADj9If/WAAAAlAEAAAsAAAAAAAAA&#10;AAAAAAAALwEAAF9yZWxzLy5yZWxzUEsBAi0AFAAGAAgAAAAhAAi19agBAgAAWQQAAA4AAAAAAAAA&#10;AAAAAAAALgIAAGRycy9lMm9Eb2MueG1sUEsBAi0AFAAGAAgAAAAhAFMBTgDdAAAACQEAAA8AAAAA&#10;AAAAAAAAAAAAWwQAAGRycy9kb3ducmV2LnhtbFBLBQYAAAAABAAEAPMAAABlBQAAAAA=&#10;" strokecolor="#7f7f7f [1612]" strokeweight=".5pt">
                <v:stroke joinstyle="miter"/>
                <o:lock v:ext="edit" shapetype="f"/>
              </v:line>
            </w:pict>
          </mc:Fallback>
        </mc:AlternateContent>
      </w:r>
    </w:p>
    <w:p w14:paraId="675B27A6" w14:textId="77777777" w:rsidR="00DC1E21" w:rsidRDefault="00DC1E21" w:rsidP="00DC1E21">
      <w:r>
        <w:rPr>
          <w:noProof/>
        </w:rPr>
        <w:drawing>
          <wp:anchor distT="0" distB="0" distL="114300" distR="114300" simplePos="0" relativeHeight="251661312" behindDoc="0" locked="0" layoutInCell="1" allowOverlap="1" wp14:anchorId="7C9FB01E" wp14:editId="15346AE8">
            <wp:simplePos x="0" y="0"/>
            <wp:positionH relativeFrom="column">
              <wp:posOffset>4446905</wp:posOffset>
            </wp:positionH>
            <wp:positionV relativeFrom="paragraph">
              <wp:posOffset>163830</wp:posOffset>
            </wp:positionV>
            <wp:extent cx="1731645" cy="367030"/>
            <wp:effectExtent l="0" t="0" r="1905" b="0"/>
            <wp:wrapThrough wrapText="bothSides">
              <wp:wrapPolygon edited="0">
                <wp:start x="0" y="0"/>
                <wp:lineTo x="0" y="20180"/>
                <wp:lineTo x="21386" y="20180"/>
                <wp:lineTo x="21386"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16F61170" wp14:editId="7907B047">
                <wp:simplePos x="0" y="0"/>
                <wp:positionH relativeFrom="column">
                  <wp:posOffset>-617220</wp:posOffset>
                </wp:positionH>
                <wp:positionV relativeFrom="paragraph">
                  <wp:posOffset>155575</wp:posOffset>
                </wp:positionV>
                <wp:extent cx="1257300" cy="69024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6902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3FA7307" w14:textId="77777777" w:rsidR="00DC1E21" w:rsidRDefault="00DC1E21" w:rsidP="00DC1E21">
                            <w:pPr>
                              <w:spacing w:line="276"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 Law Drive</w:t>
                            </w:r>
                          </w:p>
                          <w:p w14:paraId="7A1BAE5A" w14:textId="77777777" w:rsidR="00DC1E21" w:rsidRDefault="00DC1E21" w:rsidP="00DC1E21">
                            <w:pPr>
                              <w:spacing w:line="276"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Fairfield, NJ 07004</w:t>
                            </w:r>
                          </w:p>
                          <w:p w14:paraId="12FCB898" w14:textId="77777777" w:rsidR="00DC1E21" w:rsidRDefault="00DC1E21" w:rsidP="00DC1E21">
                            <w:pPr>
                              <w:spacing w:line="276"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973.227.8080</w:t>
                            </w:r>
                          </w:p>
                          <w:p w14:paraId="0442697A" w14:textId="77777777" w:rsidR="00DC1E21" w:rsidRDefault="00DC1E21" w:rsidP="00DC1E21">
                            <w:pPr>
                              <w:rPr>
                                <w:rFonts w:ascii="Arial" w:hAnsi="Arial" w:cs="Arial"/>
                                <w:sz w:val="8"/>
                                <w:szCs w:val="8"/>
                              </w:rPr>
                            </w:pPr>
                          </w:p>
                          <w:p w14:paraId="02D52106" w14:textId="77777777" w:rsidR="00DC1E21" w:rsidRDefault="00DC1E21" w:rsidP="00DC1E21">
                            <w:pPr>
                              <w:rPr>
                                <w:rFonts w:ascii="Arial" w:hAnsi="Arial" w:cs="Arial"/>
                                <w:color w:val="DE252F"/>
                                <w:sz w:val="16"/>
                                <w:szCs w:val="16"/>
                              </w:rPr>
                            </w:pPr>
                            <w:r>
                              <w:rPr>
                                <w:rFonts w:ascii="Arial" w:hAnsi="Arial" w:cs="Arial"/>
                                <w:color w:val="DE252F"/>
                                <w:sz w:val="16"/>
                                <w:szCs w:val="16"/>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61170" id="Text Box 8" o:spid="_x0000_s1027" type="#_x0000_t202" style="position:absolute;margin-left:-48.6pt;margin-top:12.25pt;width:99pt;height:5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7jDcQIAAFQFAAAOAAAAZHJzL2Uyb0RvYy54bWysVEtv2zAMvg/YfxB0X5xkabsadYqsRYYB&#10;QVssHXpWZKkxKouaxMTOfv0o2Xms26XDLjZFfnw/rq7b2rCt8qECW/DRYMiZshLKyj4X/Pvj/MMn&#10;zgIKWwoDVhV8pwK/nr5/d9W4XI1hDaZUnpERG/LGFXyN6PIsC3KtahEG4JQloQZfC6Snf85KLxqy&#10;XptsPByeZw340nmQKgTi3nZCPk32tVYS77UOCpkpOMWG6evTdxW/2fRK5M9euHUl+zDEP0RRi8qS&#10;04OpW4GCbXz1h6m6kh4CaBxIqDPQupIq5UDZjIavslmuhVMpFypOcIcyhf9nVt5tl+7BM2w/Q0sN&#10;TEkEtwD5Eqg2WeNC3mNiTUMeCB0TbbWv459SYKRItd0d6qlaZDJaG59dfBySSJLs/HI4npzFgmdH&#10;becDflFQs0gU3FO/UgRiuwjYQfeQ6MzCvDIm9czY3xhks+Oo1PRe+xhwonBnVNQy9pvSrCpT3JGR&#10;xk3dGM+2ggZFSKksjvpYEzqiNPl+i2KPj6pdVG9RPmgkz2DxoFxXFnzXp7glx7DLl33IusP3/Qtd&#10;3rEE2K5aSjw2mqoYOSsod9R/D91qBCfnFfViIQI+CE+7QO2j/cZ7+mgDTcGhpzhbg//5N37E04iS&#10;lLOGdqvg4cdGeMWZ+WppeC9Hk0lcxvSYnF2M6eFPJatTid3UN0BdGdElcTKREY9mT2oP9ROdgVn0&#10;SiJhJfkuOO7JG+w2ns6IVLNZAtH6OYELu3RyP/Zx0h7bJ+FdP45Ig3wH+y0U+aup7LCxPxZmGwRd&#10;pZE9VrWvP61uGvr+zMTbcPpOqOMxnP4CAAD//wMAUEsDBBQABgAIAAAAIQCZnDWq3gAAAAoBAAAP&#10;AAAAZHJzL2Rvd25yZXYueG1sTI9NT8MwDIbvSPyHyEjctoRuA1bqTgjEFcT4kLhljddWNE7VZGv5&#10;93gnuNnyo9fPW2wm36kjDbENjHA1N6CIq+BarhHe355mt6BisuxsF5gQfijCpjw/K2zuwsivdNym&#10;WkkIx9wiNCn1udaxasjbOA89sdz2YfA2yTrU2g12lHDf6cyYa+1ty/KhsT09NFR9bw8e4eN5//W5&#10;NC/1o1/1Y5iMZr/WiJcX0/0dqERT+oPhpC/qUIrTLhzYRdUhzNY3maAI2XIF6gQYI112MiwWGeiy&#10;0P8rlL8AAAD//wMAUEsBAi0AFAAGAAgAAAAhALaDOJL+AAAA4QEAABMAAAAAAAAAAAAAAAAAAAAA&#10;AFtDb250ZW50X1R5cGVzXS54bWxQSwECLQAUAAYACAAAACEAOP0h/9YAAACUAQAACwAAAAAAAAAA&#10;AAAAAAAvAQAAX3JlbHMvLnJlbHNQSwECLQAUAAYACAAAACEAvL+4w3ECAABUBQAADgAAAAAAAAAA&#10;AAAAAAAuAgAAZHJzL2Uyb0RvYy54bWxQSwECLQAUAAYACAAAACEAmZw1qt4AAAAKAQAADwAAAAAA&#10;AAAAAAAAAADLBAAAZHJzL2Rvd25yZXYueG1sUEsFBgAAAAAEAAQA8wAAANYFAAAAAA==&#10;" filled="f" stroked="f">
                <v:textbox>
                  <w:txbxContent>
                    <w:p w14:paraId="43FA7307" w14:textId="77777777" w:rsidR="00DC1E21" w:rsidRDefault="00DC1E21" w:rsidP="00DC1E21">
                      <w:pPr>
                        <w:spacing w:line="276"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 Law Drive</w:t>
                      </w:r>
                    </w:p>
                    <w:p w14:paraId="7A1BAE5A" w14:textId="77777777" w:rsidR="00DC1E21" w:rsidRDefault="00DC1E21" w:rsidP="00DC1E21">
                      <w:pPr>
                        <w:spacing w:line="276"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Fairfield, NJ 07004</w:t>
                      </w:r>
                    </w:p>
                    <w:p w14:paraId="12FCB898" w14:textId="77777777" w:rsidR="00DC1E21" w:rsidRDefault="00DC1E21" w:rsidP="00DC1E21">
                      <w:pPr>
                        <w:spacing w:line="276"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973.227.8080</w:t>
                      </w:r>
                    </w:p>
                    <w:p w14:paraId="0442697A" w14:textId="77777777" w:rsidR="00DC1E21" w:rsidRDefault="00DC1E21" w:rsidP="00DC1E21">
                      <w:pPr>
                        <w:rPr>
                          <w:rFonts w:ascii="Arial" w:hAnsi="Arial" w:cs="Arial"/>
                          <w:sz w:val="8"/>
                          <w:szCs w:val="8"/>
                        </w:rPr>
                      </w:pPr>
                    </w:p>
                    <w:p w14:paraId="02D52106" w14:textId="77777777" w:rsidR="00DC1E21" w:rsidRDefault="00DC1E21" w:rsidP="00DC1E21">
                      <w:pPr>
                        <w:rPr>
                          <w:rFonts w:ascii="Arial" w:hAnsi="Arial" w:cs="Arial"/>
                          <w:color w:val="DE252F"/>
                          <w:sz w:val="16"/>
                          <w:szCs w:val="16"/>
                        </w:rPr>
                      </w:pPr>
                      <w:r>
                        <w:rPr>
                          <w:rFonts w:ascii="Arial" w:hAnsi="Arial" w:cs="Arial"/>
                          <w:color w:val="DE252F"/>
                          <w:sz w:val="16"/>
                          <w:szCs w:val="16"/>
                        </w:rPr>
                        <w:t>turchette.com</w:t>
                      </w:r>
                    </w:p>
                  </w:txbxContent>
                </v:textbox>
                <w10:wrap type="square"/>
              </v:shape>
            </w:pict>
          </mc:Fallback>
        </mc:AlternateContent>
      </w:r>
    </w:p>
    <w:p w14:paraId="2F0CE705" w14:textId="77777777" w:rsidR="00DC1E21" w:rsidRDefault="00DC1E21" w:rsidP="00DC1E21">
      <w:pPr>
        <w:tabs>
          <w:tab w:val="left" w:pos="9180"/>
        </w:tabs>
        <w:ind w:left="-720" w:right="450"/>
        <w:jc w:val="center"/>
        <w:rPr>
          <w:noProof/>
        </w:rPr>
      </w:pPr>
    </w:p>
    <w:p w14:paraId="1D076AE2" w14:textId="77777777" w:rsidR="00DC1E21" w:rsidRDefault="00DC1E21" w:rsidP="00DC1E21">
      <w:pPr>
        <w:tabs>
          <w:tab w:val="left" w:pos="9180"/>
        </w:tabs>
        <w:ind w:left="-720" w:right="450"/>
        <w:rPr>
          <w:noProof/>
        </w:rPr>
      </w:pPr>
    </w:p>
    <w:p w14:paraId="409C1F31" w14:textId="77777777" w:rsidR="00DC1E21" w:rsidRDefault="00DC1E21" w:rsidP="00DC1E21">
      <w:pPr>
        <w:tabs>
          <w:tab w:val="left" w:pos="360"/>
          <w:tab w:val="left" w:pos="9180"/>
        </w:tabs>
        <w:spacing w:before="120"/>
        <w:ind w:right="446"/>
        <w:rPr>
          <w:rFonts w:ascii="Verdana" w:hAnsi="Verdana"/>
          <w:b/>
          <w:color w:val="000000" w:themeColor="text1"/>
          <w:sz w:val="20"/>
          <w:szCs w:val="20"/>
          <w:lang w:val="en-GB"/>
        </w:rPr>
      </w:pPr>
    </w:p>
    <w:p w14:paraId="40657264" w14:textId="77777777" w:rsidR="00DC1E21" w:rsidRDefault="00DC1E21" w:rsidP="00DC1E21">
      <w:pPr>
        <w:tabs>
          <w:tab w:val="left" w:pos="360"/>
          <w:tab w:val="left" w:pos="9180"/>
        </w:tabs>
        <w:ind w:right="446"/>
        <w:rPr>
          <w:rFonts w:ascii="Verdana" w:hAnsi="Verdana"/>
          <w:b/>
          <w:color w:val="000000" w:themeColor="text1"/>
          <w:sz w:val="20"/>
          <w:szCs w:val="20"/>
          <w:lang w:val="en-GB"/>
        </w:rPr>
      </w:pPr>
    </w:p>
    <w:p w14:paraId="0EE24D22" w14:textId="01CB754E" w:rsidR="00DC1E21" w:rsidRDefault="00DC1E21" w:rsidP="00DC1E21">
      <w:pPr>
        <w:tabs>
          <w:tab w:val="left" w:pos="360"/>
          <w:tab w:val="center" w:pos="4097"/>
        </w:tabs>
        <w:spacing w:before="120"/>
        <w:ind w:left="-720" w:right="446"/>
        <w:rPr>
          <w:rFonts w:ascii="Verdana" w:hAnsi="Verdana"/>
          <w:color w:val="000000"/>
          <w:sz w:val="20"/>
        </w:rPr>
      </w:pPr>
      <w:r>
        <w:rPr>
          <w:rFonts w:ascii="Verdana Bold" w:hAnsi="Verdana Bold"/>
          <w:color w:val="999999"/>
          <w:sz w:val="20"/>
        </w:rPr>
        <w:t>client:</w:t>
      </w:r>
      <w:r>
        <w:rPr>
          <w:rFonts w:ascii="Verdana" w:hAnsi="Verdana"/>
          <w:color w:val="000000"/>
          <w:sz w:val="20"/>
        </w:rPr>
        <w:tab/>
      </w:r>
      <w:r w:rsidR="00752450">
        <w:rPr>
          <w:rFonts w:ascii="Verdana" w:hAnsi="Verdana"/>
          <w:b/>
          <w:color w:val="000000"/>
          <w:sz w:val="20"/>
        </w:rPr>
        <w:t>Integreon Global</w:t>
      </w:r>
      <w:r>
        <w:rPr>
          <w:rFonts w:ascii="Verdana" w:hAnsi="Verdana"/>
          <w:color w:val="000000"/>
          <w:sz w:val="20"/>
        </w:rPr>
        <w:tab/>
      </w:r>
    </w:p>
    <w:p w14:paraId="1AB5CCEC" w14:textId="77777777" w:rsidR="00DC1E21" w:rsidRDefault="00DC1E21" w:rsidP="00DC1E21">
      <w:pPr>
        <w:tabs>
          <w:tab w:val="left" w:pos="360"/>
          <w:tab w:val="left" w:pos="9180"/>
        </w:tabs>
        <w:spacing w:before="120" w:line="264" w:lineRule="auto"/>
        <w:ind w:left="-720" w:right="446"/>
        <w:rPr>
          <w:rFonts w:ascii="Verdana" w:hAnsi="Verdana" w:cs="Arial"/>
          <w:sz w:val="20"/>
          <w:szCs w:val="20"/>
        </w:rPr>
      </w:pPr>
      <w:r>
        <w:rPr>
          <w:rFonts w:ascii="Verdana Bold" w:hAnsi="Verdana Bold"/>
          <w:color w:val="999999"/>
          <w:sz w:val="20"/>
        </w:rPr>
        <w:t>contact:</w:t>
      </w:r>
      <w:r>
        <w:rPr>
          <w:rFonts w:ascii="Verdana" w:hAnsi="Verdana"/>
          <w:color w:val="000000"/>
          <w:sz w:val="20"/>
        </w:rPr>
        <w:tab/>
      </w:r>
      <w:r>
        <w:rPr>
          <w:rFonts w:ascii="Verdana" w:hAnsi="Verdana" w:cs="Arial"/>
          <w:sz w:val="20"/>
          <w:szCs w:val="20"/>
        </w:rPr>
        <w:t>Christopher Dale</w:t>
      </w:r>
      <w:r>
        <w:rPr>
          <w:rFonts w:ascii="Verdana" w:hAnsi="Verdana" w:cs="Arial"/>
          <w:sz w:val="20"/>
          <w:szCs w:val="20"/>
        </w:rPr>
        <w:tab/>
      </w:r>
      <w:r>
        <w:rPr>
          <w:rFonts w:ascii="Verdana" w:hAnsi="Verdana" w:cs="Arial"/>
          <w:sz w:val="20"/>
          <w:szCs w:val="20"/>
        </w:rPr>
        <w:tab/>
      </w:r>
    </w:p>
    <w:p w14:paraId="4B833CB8" w14:textId="77777777" w:rsidR="00DC1E21" w:rsidRDefault="00DC1E21" w:rsidP="00DC1E21">
      <w:pPr>
        <w:spacing w:line="264" w:lineRule="auto"/>
        <w:ind w:left="360"/>
        <w:rPr>
          <w:rFonts w:ascii="Verdana" w:hAnsi="Verdana" w:cs="Arial"/>
          <w:sz w:val="20"/>
          <w:szCs w:val="20"/>
        </w:rPr>
      </w:pPr>
      <w:r>
        <w:rPr>
          <w:rFonts w:ascii="Verdana" w:hAnsi="Verdana" w:cs="Arial"/>
          <w:sz w:val="20"/>
          <w:szCs w:val="20"/>
        </w:rPr>
        <w:t>Turchette Agency</w:t>
      </w:r>
      <w:r>
        <w:rPr>
          <w:rFonts w:ascii="Verdana" w:hAnsi="Verdana" w:cs="Arial"/>
          <w:sz w:val="20"/>
          <w:szCs w:val="20"/>
        </w:rPr>
        <w:tab/>
      </w:r>
      <w:r>
        <w:rPr>
          <w:rFonts w:ascii="Verdana" w:hAnsi="Verdana" w:cs="Arial"/>
          <w:sz w:val="20"/>
          <w:szCs w:val="20"/>
        </w:rPr>
        <w:tab/>
      </w:r>
    </w:p>
    <w:p w14:paraId="04BD4786" w14:textId="77777777" w:rsidR="00DC1E21" w:rsidRDefault="00DC1E21" w:rsidP="00DC1E21">
      <w:pPr>
        <w:spacing w:line="264" w:lineRule="auto"/>
        <w:ind w:left="360"/>
        <w:rPr>
          <w:rFonts w:ascii="Verdana" w:hAnsi="Verdana" w:cs="Arial"/>
          <w:sz w:val="20"/>
          <w:szCs w:val="20"/>
        </w:rPr>
      </w:pPr>
      <w:r>
        <w:rPr>
          <w:rFonts w:ascii="Verdana" w:hAnsi="Verdana" w:cs="Arial"/>
          <w:sz w:val="20"/>
          <w:szCs w:val="20"/>
        </w:rPr>
        <w:t>(973) 227-8080, ext. 116</w:t>
      </w:r>
    </w:p>
    <w:p w14:paraId="6C6D89A3" w14:textId="77777777" w:rsidR="00DC1E21" w:rsidRDefault="00000000" w:rsidP="00DC1E21">
      <w:pPr>
        <w:spacing w:line="264" w:lineRule="auto"/>
        <w:ind w:left="360"/>
        <w:rPr>
          <w:rFonts w:ascii="Verdana" w:hAnsi="Verdana"/>
          <w:color w:val="000000" w:themeColor="text1"/>
          <w:sz w:val="20"/>
          <w:szCs w:val="20"/>
        </w:rPr>
      </w:pPr>
      <w:hyperlink r:id="rId6" w:history="1">
        <w:r w:rsidR="00DC1E21">
          <w:rPr>
            <w:rStyle w:val="Hyperlink"/>
            <w:rFonts w:cs="Arial"/>
            <w:sz w:val="20"/>
            <w:szCs w:val="20"/>
          </w:rPr>
          <w:t>cdale@turchette.com</w:t>
        </w:r>
      </w:hyperlink>
      <w:r w:rsidR="00DC1E21">
        <w:rPr>
          <w:rFonts w:ascii="Verdana" w:hAnsi="Verdana" w:cs="Arial"/>
          <w:sz w:val="20"/>
          <w:szCs w:val="20"/>
        </w:rPr>
        <w:t xml:space="preserve"> </w:t>
      </w:r>
      <w:r w:rsidR="00DC1E21">
        <w:rPr>
          <w:rFonts w:ascii="Verdana" w:hAnsi="Verdana"/>
          <w:color w:val="000000" w:themeColor="text1"/>
          <w:sz w:val="20"/>
          <w:szCs w:val="20"/>
        </w:rPr>
        <w:tab/>
        <w:t xml:space="preserve"> </w:t>
      </w:r>
    </w:p>
    <w:p w14:paraId="3F8DD824" w14:textId="731A905F" w:rsidR="00DC1E21" w:rsidRDefault="00DC1E21" w:rsidP="00DC1E21">
      <w:pPr>
        <w:spacing w:line="360" w:lineRule="auto"/>
        <w:jc w:val="center"/>
        <w:outlineLvl w:val="1"/>
        <w:rPr>
          <w:rFonts w:ascii="Verdana" w:eastAsia="Times New Roman" w:hAnsi="Verdana" w:cs="Times New Roman"/>
          <w:b/>
          <w:bCs/>
          <w:sz w:val="30"/>
          <w:szCs w:val="30"/>
          <w:lang w:eastAsia="en-CA"/>
        </w:rPr>
      </w:pPr>
    </w:p>
    <w:p w14:paraId="0030EAA9" w14:textId="77777777" w:rsidR="00752450" w:rsidRDefault="00752450" w:rsidP="00752450">
      <w:pPr>
        <w:spacing w:after="160"/>
        <w:jc w:val="center"/>
        <w:rPr>
          <w:rFonts w:ascii="Verdana" w:hAnsi="Verdana" w:cs="Arial"/>
          <w:b/>
          <w:bCs/>
          <w:sz w:val="28"/>
          <w:szCs w:val="28"/>
        </w:rPr>
      </w:pPr>
      <w:r w:rsidRPr="00752450">
        <w:rPr>
          <w:rFonts w:ascii="Verdana" w:hAnsi="Verdana" w:cs="Arial"/>
          <w:b/>
          <w:bCs/>
          <w:sz w:val="28"/>
          <w:szCs w:val="28"/>
        </w:rPr>
        <w:t xml:space="preserve">INTEGREON GLOBAL APPOINTS </w:t>
      </w:r>
    </w:p>
    <w:p w14:paraId="2DDFA4B4" w14:textId="6FA714EE" w:rsidR="00752450" w:rsidRPr="00752450" w:rsidRDefault="00752450" w:rsidP="00752450">
      <w:pPr>
        <w:spacing w:after="160"/>
        <w:jc w:val="center"/>
        <w:rPr>
          <w:rFonts w:ascii="Verdana" w:hAnsi="Verdana" w:cs="Arial"/>
          <w:b/>
          <w:bCs/>
          <w:sz w:val="28"/>
          <w:szCs w:val="28"/>
        </w:rPr>
      </w:pPr>
      <w:r w:rsidRPr="00752450">
        <w:rPr>
          <w:rFonts w:ascii="Verdana" w:hAnsi="Verdana" w:cs="Arial"/>
          <w:b/>
          <w:bCs/>
          <w:sz w:val="28"/>
          <w:szCs w:val="28"/>
        </w:rPr>
        <w:t>MICHAEL HAYS AS NEW PRESIDENT</w:t>
      </w:r>
    </w:p>
    <w:p w14:paraId="5B9FB5BB" w14:textId="77777777" w:rsidR="00752450" w:rsidRPr="00752450" w:rsidRDefault="00752450" w:rsidP="00752450">
      <w:pPr>
        <w:spacing w:after="160"/>
        <w:jc w:val="center"/>
        <w:rPr>
          <w:rFonts w:ascii="Verdana" w:hAnsi="Verdana" w:cs="Arial"/>
          <w:b/>
          <w:bCs/>
          <w:i/>
          <w:iCs/>
          <w:sz w:val="24"/>
          <w:szCs w:val="24"/>
        </w:rPr>
      </w:pPr>
      <w:r w:rsidRPr="00752450">
        <w:rPr>
          <w:rFonts w:ascii="Verdana" w:hAnsi="Verdana" w:cs="Arial"/>
          <w:b/>
          <w:bCs/>
          <w:i/>
          <w:iCs/>
          <w:sz w:val="24"/>
          <w:szCs w:val="24"/>
        </w:rPr>
        <w:t xml:space="preserve">Industry leader replaces Maurice Barakat who will remain </w:t>
      </w:r>
    </w:p>
    <w:p w14:paraId="190B9DC7" w14:textId="77777777" w:rsidR="00752450" w:rsidRPr="00752450" w:rsidRDefault="00752450" w:rsidP="00752450">
      <w:pPr>
        <w:spacing w:after="160"/>
        <w:jc w:val="center"/>
        <w:rPr>
          <w:rFonts w:ascii="Verdana" w:hAnsi="Verdana" w:cs="Arial"/>
          <w:b/>
          <w:bCs/>
          <w:i/>
          <w:iCs/>
          <w:sz w:val="24"/>
          <w:szCs w:val="24"/>
        </w:rPr>
      </w:pPr>
      <w:r w:rsidRPr="00752450">
        <w:rPr>
          <w:rFonts w:ascii="Verdana" w:hAnsi="Verdana" w:cs="Arial"/>
          <w:b/>
          <w:bCs/>
          <w:i/>
          <w:iCs/>
          <w:sz w:val="24"/>
          <w:szCs w:val="24"/>
        </w:rPr>
        <w:t>as CEO and Executive Chairman</w:t>
      </w:r>
    </w:p>
    <w:p w14:paraId="6DB0A2C6" w14:textId="77777777" w:rsidR="00752450" w:rsidRPr="00752450" w:rsidRDefault="00752450" w:rsidP="003B5672">
      <w:pPr>
        <w:spacing w:after="160" w:line="360" w:lineRule="auto"/>
        <w:rPr>
          <w:rFonts w:ascii="Verdana" w:hAnsi="Verdana" w:cs="Arial"/>
          <w:sz w:val="24"/>
          <w:szCs w:val="24"/>
        </w:rPr>
      </w:pPr>
    </w:p>
    <w:p w14:paraId="2C616AB6" w14:textId="77777777" w:rsidR="00752450" w:rsidRPr="00752450" w:rsidRDefault="00752450" w:rsidP="003B5672">
      <w:pPr>
        <w:spacing w:after="160" w:line="360" w:lineRule="auto"/>
        <w:rPr>
          <w:rFonts w:ascii="Verdana" w:hAnsi="Verdana" w:cs="Arial"/>
          <w:sz w:val="24"/>
          <w:szCs w:val="24"/>
        </w:rPr>
      </w:pPr>
      <w:r w:rsidRPr="00752450">
        <w:rPr>
          <w:rFonts w:ascii="Verdana" w:hAnsi="Verdana" w:cs="Arial"/>
          <w:b/>
          <w:bCs/>
          <w:sz w:val="24"/>
          <w:szCs w:val="24"/>
        </w:rPr>
        <w:t>(Short Hills, NJ)</w:t>
      </w:r>
      <w:r w:rsidRPr="00752450">
        <w:rPr>
          <w:rFonts w:ascii="Verdana" w:hAnsi="Verdana" w:cs="Arial"/>
          <w:sz w:val="24"/>
          <w:szCs w:val="24"/>
        </w:rPr>
        <w:t xml:space="preserve"> - Integreon Global, </w:t>
      </w:r>
      <w:r w:rsidRPr="00752450">
        <w:rPr>
          <w:rFonts w:ascii="Verdana" w:hAnsi="Verdana" w:cs="Arial"/>
          <w:color w:val="1C1C1C"/>
          <w:sz w:val="24"/>
          <w:szCs w:val="24"/>
          <w:shd w:val="clear" w:color="auto" w:fill="FFFFFF"/>
        </w:rPr>
        <w:t>a family of companies that ensures product integrity and protection through innovative materials, testing services, packaging and monitoring solutions, and contract manufacturing,</w:t>
      </w:r>
      <w:r w:rsidRPr="00752450">
        <w:rPr>
          <w:rFonts w:ascii="Verdana" w:hAnsi="Verdana" w:cs="Arial"/>
          <w:sz w:val="24"/>
          <w:szCs w:val="24"/>
        </w:rPr>
        <w:t xml:space="preserve"> announced today that Michael Hays has been named President, replacing Maurice Barakat, effective December 5, 2022.  Mr. Barakat will assume the role of Executive Chairman and CEO.  </w:t>
      </w:r>
    </w:p>
    <w:p w14:paraId="3047876F" w14:textId="77777777" w:rsidR="00752450" w:rsidRPr="00752450" w:rsidRDefault="00752450" w:rsidP="003B5672">
      <w:pPr>
        <w:spacing w:after="160" w:line="360" w:lineRule="auto"/>
        <w:rPr>
          <w:rFonts w:ascii="Verdana" w:hAnsi="Verdana" w:cs="Arial"/>
          <w:sz w:val="24"/>
          <w:szCs w:val="24"/>
        </w:rPr>
      </w:pPr>
      <w:r w:rsidRPr="00752450">
        <w:rPr>
          <w:rFonts w:ascii="Verdana" w:hAnsi="Verdana" w:cs="Arial"/>
          <w:sz w:val="24"/>
          <w:szCs w:val="24"/>
        </w:rPr>
        <w:t xml:space="preserve">Mr. Hays’ new position is the culmination of several decades of leadership in the </w:t>
      </w:r>
      <w:r w:rsidRPr="00752450">
        <w:rPr>
          <w:rFonts w:ascii="Verdana" w:hAnsi="Verdana" w:cs="Arial"/>
          <w:sz w:val="24"/>
          <w:szCs w:val="24"/>
          <w:shd w:val="clear" w:color="auto" w:fill="FFFFFF"/>
        </w:rPr>
        <w:t xml:space="preserve">expandable polystyrene (EPS) industry, </w:t>
      </w:r>
      <w:r w:rsidRPr="00752450">
        <w:rPr>
          <w:rFonts w:ascii="Verdana" w:hAnsi="Verdana" w:cs="Arial"/>
          <w:color w:val="202124"/>
          <w:sz w:val="24"/>
          <w:szCs w:val="24"/>
          <w:shd w:val="clear" w:color="auto" w:fill="FFFFFF"/>
        </w:rPr>
        <w:t xml:space="preserve">most recently as Vice President of Altor Solutions.  His career path included management roles </w:t>
      </w:r>
      <w:r w:rsidRPr="00752450">
        <w:rPr>
          <w:rFonts w:ascii="Verdana" w:hAnsi="Verdana" w:cs="Arial"/>
          <w:sz w:val="24"/>
          <w:szCs w:val="24"/>
        </w:rPr>
        <w:t xml:space="preserve">in business development, finance, and overall enterprise strategy and board level involvement.  </w:t>
      </w:r>
    </w:p>
    <w:p w14:paraId="43237375" w14:textId="77777777" w:rsidR="00752450" w:rsidRPr="00752450" w:rsidRDefault="00752450" w:rsidP="003B5672">
      <w:pPr>
        <w:spacing w:after="160" w:line="360" w:lineRule="auto"/>
        <w:rPr>
          <w:rFonts w:ascii="Verdana" w:hAnsi="Verdana" w:cs="Arial"/>
          <w:sz w:val="24"/>
          <w:szCs w:val="24"/>
        </w:rPr>
      </w:pPr>
      <w:r w:rsidRPr="00752450">
        <w:rPr>
          <w:rFonts w:ascii="Verdana" w:hAnsi="Verdana" w:cs="Arial"/>
          <w:sz w:val="24"/>
          <w:szCs w:val="24"/>
        </w:rPr>
        <w:t xml:space="preserve">As a long-term employee and eventual Division General Manager, he was integral in the growth of his original company, Premier Industries, which was later consolidated with Foam Fabricators and eventually transformed into </w:t>
      </w:r>
      <w:r w:rsidRPr="00752450">
        <w:rPr>
          <w:rFonts w:ascii="Verdana" w:hAnsi="Verdana" w:cs="Arial"/>
          <w:sz w:val="24"/>
          <w:szCs w:val="24"/>
        </w:rPr>
        <w:lastRenderedPageBreak/>
        <w:t>Altor Solutions.  Through each of these strategic phases, Mr. Hays’ expertise contributed to his teams winning numerous industry awards for clients in the technology, automotive, appliance, construction, and health care sectors.  These accolades culminated with Michael receiving the EPS industry’s prestigious “Lifetime Achievement Award” in 2022.</w:t>
      </w:r>
    </w:p>
    <w:p w14:paraId="421129F1" w14:textId="77777777" w:rsidR="00752450" w:rsidRPr="00752450" w:rsidRDefault="00752450" w:rsidP="003B5672">
      <w:pPr>
        <w:spacing w:after="160" w:line="360" w:lineRule="auto"/>
        <w:rPr>
          <w:rFonts w:ascii="Verdana" w:hAnsi="Verdana" w:cs="Arial"/>
          <w:sz w:val="24"/>
          <w:szCs w:val="24"/>
        </w:rPr>
      </w:pPr>
      <w:r w:rsidRPr="00752450">
        <w:rPr>
          <w:rFonts w:ascii="Verdana" w:hAnsi="Verdana" w:cs="Arial"/>
          <w:sz w:val="24"/>
          <w:szCs w:val="24"/>
        </w:rPr>
        <w:t>“Michael is a people-first leader who comes to Integreon Global with a strong track record of expansion, coupled with a reputation for building a world-class packaging manufacturing group.  Michael’s extensive management experience will help our business units accelerate their continuing development as a trusted partner of global manufacturers,” said Maurice Barakat.</w:t>
      </w:r>
    </w:p>
    <w:p w14:paraId="2782E59C" w14:textId="77777777" w:rsidR="00752450" w:rsidRPr="00752450" w:rsidRDefault="00752450" w:rsidP="003B5672">
      <w:pPr>
        <w:spacing w:after="160" w:line="360" w:lineRule="auto"/>
        <w:rPr>
          <w:rFonts w:ascii="Verdana" w:hAnsi="Verdana" w:cs="Arial"/>
          <w:sz w:val="24"/>
          <w:szCs w:val="24"/>
        </w:rPr>
      </w:pPr>
      <w:r w:rsidRPr="00752450">
        <w:rPr>
          <w:rFonts w:ascii="Verdana" w:hAnsi="Verdana" w:cs="Arial"/>
          <w:sz w:val="24"/>
          <w:szCs w:val="24"/>
        </w:rPr>
        <w:t>“I am proud and honored to become a part of the highly successful Integreon Global family,” said Michael Hays. “This is a wonderful opportunity to both lead and to provide outstanding service to our clients. Integreon has a strong, growing, and diversified suite of business units whose purpose is to protect people and products. The company’s unique blend of skilled experts, advanced materials, and innovative technologies across the entire enterprise positions us perfectly to rise to the challenges of a global marketplace.”</w:t>
      </w:r>
    </w:p>
    <w:p w14:paraId="63AF4A17" w14:textId="77777777" w:rsidR="00752450" w:rsidRPr="00752450" w:rsidRDefault="00752450" w:rsidP="003B5672">
      <w:pPr>
        <w:spacing w:after="160" w:line="360" w:lineRule="auto"/>
        <w:rPr>
          <w:rFonts w:ascii="Verdana" w:hAnsi="Verdana" w:cs="Arial"/>
          <w:sz w:val="24"/>
          <w:szCs w:val="24"/>
        </w:rPr>
      </w:pPr>
      <w:r w:rsidRPr="00752450">
        <w:rPr>
          <w:rFonts w:ascii="Verdana" w:hAnsi="Verdana" w:cs="Arial"/>
          <w:sz w:val="24"/>
          <w:szCs w:val="24"/>
        </w:rPr>
        <w:t xml:space="preserve">The Integreon group of companies designs and manufactures polymeric foam beads, thermal packaging and monitoring solutions, and provides testing, contract development and manufacturing services.  Integreon operates in four end markets: Pharmaceuticals, life sciences, perishable foods, and foam processors. Each of Integreon’s companies offers custom-engineered solutions and testing services critical to the end-to-end protection and efficient manufacturing of customers’ products. </w:t>
      </w:r>
    </w:p>
    <w:p w14:paraId="56BA4BF1" w14:textId="77777777" w:rsidR="00752450" w:rsidRPr="00752450" w:rsidRDefault="00752450" w:rsidP="003B5672">
      <w:pPr>
        <w:spacing w:after="160" w:line="360" w:lineRule="auto"/>
        <w:rPr>
          <w:rFonts w:ascii="Verdana" w:hAnsi="Verdana" w:cs="Arial"/>
          <w:sz w:val="24"/>
          <w:szCs w:val="24"/>
        </w:rPr>
      </w:pPr>
      <w:r w:rsidRPr="00752450">
        <w:rPr>
          <w:rFonts w:ascii="Verdana" w:hAnsi="Verdana" w:cs="Arial"/>
          <w:sz w:val="24"/>
          <w:szCs w:val="24"/>
        </w:rPr>
        <w:t xml:space="preserve">For more information, visit </w:t>
      </w:r>
      <w:hyperlink r:id="rId7" w:history="1">
        <w:r w:rsidRPr="00752450">
          <w:rPr>
            <w:rFonts w:ascii="Verdana" w:hAnsi="Verdana" w:cs="Arial"/>
            <w:color w:val="0563C1" w:themeColor="hyperlink"/>
            <w:sz w:val="24"/>
            <w:szCs w:val="24"/>
            <w:u w:val="single"/>
          </w:rPr>
          <w:t>www.integreonglobal.com</w:t>
        </w:r>
      </w:hyperlink>
      <w:r w:rsidRPr="00752450">
        <w:rPr>
          <w:rFonts w:ascii="Verdana" w:hAnsi="Verdana" w:cs="Arial"/>
          <w:sz w:val="24"/>
          <w:szCs w:val="24"/>
        </w:rPr>
        <w:t xml:space="preserve">. </w:t>
      </w:r>
    </w:p>
    <w:p w14:paraId="5D2192C8" w14:textId="5C54D7B7" w:rsidR="00752450" w:rsidRPr="00752450" w:rsidRDefault="00752450" w:rsidP="00752450">
      <w:pPr>
        <w:spacing w:line="360" w:lineRule="auto"/>
        <w:jc w:val="center"/>
        <w:outlineLvl w:val="1"/>
        <w:rPr>
          <w:rFonts w:ascii="Verdana" w:eastAsia="Times New Roman" w:hAnsi="Verdana" w:cs="Times New Roman"/>
          <w:b/>
          <w:bCs/>
          <w:sz w:val="30"/>
          <w:szCs w:val="30"/>
          <w:lang w:eastAsia="en-CA"/>
        </w:rPr>
      </w:pPr>
      <w:r w:rsidRPr="00752450">
        <w:rPr>
          <w:rFonts w:ascii="Verdana" w:hAnsi="Verdana" w:cs="Arial"/>
          <w:sz w:val="24"/>
          <w:szCs w:val="24"/>
        </w:rPr>
        <w:t>##</w:t>
      </w:r>
      <w:r>
        <w:rPr>
          <w:rFonts w:ascii="Verdana" w:hAnsi="Verdana" w:cs="Arial"/>
          <w:sz w:val="24"/>
          <w:szCs w:val="24"/>
        </w:rPr>
        <w:t>#</w:t>
      </w:r>
    </w:p>
    <w:sectPr w:rsidR="00752450" w:rsidRPr="00752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Bold">
    <w:altName w:val="Verdana"/>
    <w:panose1 w:val="020B080403050404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D0"/>
    <w:rsid w:val="00232DDC"/>
    <w:rsid w:val="00246E69"/>
    <w:rsid w:val="00371EBA"/>
    <w:rsid w:val="003B5672"/>
    <w:rsid w:val="00564C9F"/>
    <w:rsid w:val="00680AEE"/>
    <w:rsid w:val="00752450"/>
    <w:rsid w:val="00763A64"/>
    <w:rsid w:val="00880D12"/>
    <w:rsid w:val="008844D0"/>
    <w:rsid w:val="00893DB2"/>
    <w:rsid w:val="00A87A9F"/>
    <w:rsid w:val="00AF581A"/>
    <w:rsid w:val="00DC1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142A4"/>
  <w15:chartTrackingRefBased/>
  <w15:docId w15:val="{CF61D027-C712-4BA3-8176-DD86AE92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D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4D0"/>
    <w:rPr>
      <w:color w:val="0563C1" w:themeColor="hyperlink"/>
      <w:u w:val="single"/>
    </w:rPr>
  </w:style>
  <w:style w:type="paragraph" w:styleId="BalloonText">
    <w:name w:val="Balloon Text"/>
    <w:basedOn w:val="Normal"/>
    <w:link w:val="BalloonTextChar"/>
    <w:uiPriority w:val="99"/>
    <w:semiHidden/>
    <w:unhideWhenUsed/>
    <w:rsid w:val="00AF58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81A"/>
    <w:rPr>
      <w:rFonts w:ascii="Segoe UI" w:hAnsi="Segoe UI" w:cs="Segoe UI"/>
      <w:sz w:val="18"/>
      <w:szCs w:val="18"/>
    </w:rPr>
  </w:style>
  <w:style w:type="paragraph" w:styleId="Revision">
    <w:name w:val="Revision"/>
    <w:hidden/>
    <w:uiPriority w:val="99"/>
    <w:semiHidden/>
    <w:rsid w:val="00880D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greongloba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dale@turchette.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3C5B9-9BA4-4447-86CF-BA2E0B1A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Shultis</dc:creator>
  <cp:keywords/>
  <dc:description/>
  <cp:lastModifiedBy>Jim Gorab</cp:lastModifiedBy>
  <cp:revision>3</cp:revision>
  <dcterms:created xsi:type="dcterms:W3CDTF">2022-11-07T21:32:00Z</dcterms:created>
  <dcterms:modified xsi:type="dcterms:W3CDTF">2022-11-07T21:33:00Z</dcterms:modified>
</cp:coreProperties>
</file>