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CAA9" w14:textId="2461A339" w:rsidR="00880AC8" w:rsidRPr="008E3149" w:rsidRDefault="00880AC8" w:rsidP="00880AC8">
      <w:pPr>
        <w:keepLines/>
        <w:spacing w:after="0" w:line="360" w:lineRule="auto"/>
        <w:ind w:right="1701"/>
        <w:jc w:val="both"/>
        <w:rPr>
          <w:rFonts w:ascii="Arial" w:hAnsi="Arial"/>
          <w:b/>
          <w:sz w:val="24"/>
          <w:szCs w:val="28"/>
        </w:rPr>
      </w:pPr>
      <w:bookmarkStart w:id="0" w:name="_Hlk142042717"/>
      <w:r>
        <w:rPr>
          <w:rFonts w:ascii="Arial" w:hAnsi="Arial"/>
          <w:b/>
          <w:sz w:val="24"/>
        </w:rPr>
        <w:t xml:space="preserve">KRAIBURG </w:t>
      </w:r>
      <w:r w:rsidR="00407BCA">
        <w:rPr>
          <w:rFonts w:ascii="Arial" w:hAnsi="Arial"/>
          <w:b/>
          <w:sz w:val="24"/>
        </w:rPr>
        <w:t xml:space="preserve">TPE </w:t>
      </w:r>
      <w:r w:rsidR="00127F38">
        <w:rPr>
          <w:rFonts w:ascii="Arial" w:hAnsi="Arial"/>
          <w:b/>
          <w:sz w:val="24"/>
        </w:rPr>
        <w:t>respon</w:t>
      </w:r>
      <w:r w:rsidR="00407BCA">
        <w:rPr>
          <w:rFonts w:ascii="Arial" w:hAnsi="Arial"/>
          <w:b/>
          <w:sz w:val="24"/>
        </w:rPr>
        <w:t>d</w:t>
      </w:r>
      <w:r w:rsidR="00127F38">
        <w:rPr>
          <w:rFonts w:ascii="Arial" w:hAnsi="Arial"/>
          <w:b/>
          <w:sz w:val="24"/>
        </w:rPr>
        <w:t>s</w:t>
      </w:r>
      <w:r>
        <w:rPr>
          <w:rFonts w:ascii="Arial" w:hAnsi="Arial"/>
          <w:b/>
          <w:sz w:val="24"/>
        </w:rPr>
        <w:t xml:space="preserve"> to the issue of bio-based materials </w:t>
      </w:r>
      <w:r w:rsidR="00407BCA">
        <w:rPr>
          <w:rFonts w:ascii="Arial" w:hAnsi="Arial"/>
          <w:b/>
          <w:sz w:val="24"/>
        </w:rPr>
        <w:t xml:space="preserve">by supplying </w:t>
      </w:r>
      <w:r>
        <w:rPr>
          <w:rFonts w:ascii="Arial" w:hAnsi="Arial"/>
          <w:b/>
          <w:sz w:val="24"/>
        </w:rPr>
        <w:t>bio-based TPEs with a variable proportion of sustainable raw materials.</w:t>
      </w:r>
    </w:p>
    <w:p w14:paraId="6C7F3C53" w14:textId="77777777" w:rsidR="00880AC8" w:rsidRDefault="00880AC8" w:rsidP="00E45449">
      <w:pPr>
        <w:keepLines/>
        <w:spacing w:after="0" w:line="360" w:lineRule="auto"/>
        <w:ind w:right="1701"/>
        <w:jc w:val="both"/>
        <w:rPr>
          <w:rFonts w:ascii="Arial" w:hAnsi="Arial" w:cs="Arial"/>
          <w:b/>
          <w:sz w:val="20"/>
        </w:rPr>
      </w:pPr>
    </w:p>
    <w:p w14:paraId="3D34156F" w14:textId="5DB16A37" w:rsidR="00D9749E" w:rsidRDefault="00880AC8" w:rsidP="00B71FAC">
      <w:pPr>
        <w:keepLines/>
        <w:spacing w:after="0" w:line="360" w:lineRule="auto"/>
        <w:ind w:right="1701"/>
        <w:jc w:val="both"/>
        <w:rPr>
          <w:rFonts w:ascii="Arial" w:hAnsi="Arial"/>
          <w:b/>
          <w:sz w:val="20"/>
        </w:rPr>
      </w:pPr>
      <w:r>
        <w:rPr>
          <w:rFonts w:ascii="Arial" w:hAnsi="Arial"/>
          <w:b/>
          <w:sz w:val="20"/>
        </w:rPr>
        <w:t xml:space="preserve">KRAIBURG TPE </w:t>
      </w:r>
      <w:r w:rsidR="002B33EE">
        <w:rPr>
          <w:rFonts w:ascii="Arial" w:hAnsi="Arial"/>
          <w:b/>
          <w:sz w:val="20"/>
        </w:rPr>
        <w:t xml:space="preserve">is presenting </w:t>
      </w:r>
      <w:r>
        <w:rPr>
          <w:rFonts w:ascii="Arial" w:hAnsi="Arial"/>
          <w:b/>
          <w:sz w:val="20"/>
        </w:rPr>
        <w:t xml:space="preserve">thermoplastic elastomers (TPEs) </w:t>
      </w:r>
      <w:r w:rsidR="002B33EE">
        <w:rPr>
          <w:rFonts w:ascii="Arial" w:hAnsi="Arial"/>
          <w:b/>
          <w:sz w:val="20"/>
        </w:rPr>
        <w:t xml:space="preserve">that have </w:t>
      </w:r>
      <w:r>
        <w:rPr>
          <w:rFonts w:ascii="Arial" w:hAnsi="Arial"/>
          <w:b/>
          <w:sz w:val="20"/>
        </w:rPr>
        <w:t xml:space="preserve">a variable proportion of renewable raw materials. </w:t>
      </w:r>
      <w:r w:rsidR="005D3638" w:rsidRPr="005D3638">
        <w:rPr>
          <w:rFonts w:ascii="Arial" w:hAnsi="Arial"/>
          <w:b/>
          <w:sz w:val="20"/>
        </w:rPr>
        <w:t>By introducing these new compounds, the global TPE manufacturer is expanding its THERMOLAST</w:t>
      </w:r>
      <w:r w:rsidR="005D3638" w:rsidRPr="00385128">
        <w:rPr>
          <w:rFonts w:ascii="Arial" w:hAnsi="Arial"/>
          <w:b/>
          <w:sz w:val="20"/>
          <w:vertAlign w:val="superscript"/>
        </w:rPr>
        <w:t>®</w:t>
      </w:r>
      <w:r w:rsidR="005D3638" w:rsidRPr="005D3638">
        <w:rPr>
          <w:rFonts w:ascii="Arial" w:hAnsi="Arial"/>
          <w:b/>
          <w:sz w:val="20"/>
        </w:rPr>
        <w:t xml:space="preserve">R range of more sustainable solutions by </w:t>
      </w:r>
      <w:r w:rsidR="002B33EE">
        <w:rPr>
          <w:rFonts w:ascii="Arial" w:hAnsi="Arial"/>
          <w:b/>
          <w:sz w:val="20"/>
        </w:rPr>
        <w:t xml:space="preserve">adding </w:t>
      </w:r>
      <w:r w:rsidR="005D3638" w:rsidRPr="005D3638">
        <w:rPr>
          <w:rFonts w:ascii="Arial" w:hAnsi="Arial"/>
          <w:b/>
          <w:sz w:val="20"/>
        </w:rPr>
        <w:t>a line of products from renewable raw material sources.</w:t>
      </w:r>
      <w:r>
        <w:rPr>
          <w:rFonts w:ascii="Arial" w:hAnsi="Arial"/>
          <w:b/>
          <w:sz w:val="20"/>
        </w:rPr>
        <w:t xml:space="preserve"> </w:t>
      </w:r>
      <w:r w:rsidR="005D3638">
        <w:rPr>
          <w:rFonts w:ascii="Arial" w:hAnsi="Arial"/>
          <w:b/>
          <w:sz w:val="20"/>
        </w:rPr>
        <w:t>Bio</w:t>
      </w:r>
      <w:r>
        <w:rPr>
          <w:rFonts w:ascii="Arial" w:hAnsi="Arial"/>
          <w:b/>
          <w:sz w:val="20"/>
        </w:rPr>
        <w:t xml:space="preserve">-based TPEs </w:t>
      </w:r>
      <w:r w:rsidR="005D3638">
        <w:rPr>
          <w:rFonts w:ascii="Arial" w:hAnsi="Arial"/>
          <w:b/>
          <w:sz w:val="20"/>
        </w:rPr>
        <w:t xml:space="preserve">also </w:t>
      </w:r>
      <w:r>
        <w:rPr>
          <w:rFonts w:ascii="Arial" w:hAnsi="Arial"/>
          <w:b/>
          <w:sz w:val="20"/>
        </w:rPr>
        <w:t>have a lower product carbon footprint than established alternatives that are not based on renewable raw materials.</w:t>
      </w:r>
    </w:p>
    <w:p w14:paraId="003C61A2" w14:textId="77777777" w:rsidR="00880AC8" w:rsidRPr="00166485" w:rsidRDefault="00880AC8" w:rsidP="00B71FAC">
      <w:pPr>
        <w:keepLines/>
        <w:spacing w:after="0" w:line="360" w:lineRule="auto"/>
        <w:ind w:right="1701"/>
        <w:jc w:val="both"/>
        <w:rPr>
          <w:rFonts w:ascii="Arial" w:hAnsi="Arial" w:cs="Arial"/>
          <w:sz w:val="20"/>
        </w:rPr>
      </w:pPr>
    </w:p>
    <w:bookmarkEnd w:id="0"/>
    <w:p w14:paraId="1AB16C58" w14:textId="187280D9" w:rsidR="009854B1" w:rsidRDefault="00E76710" w:rsidP="00880AC8">
      <w:pPr>
        <w:keepLines/>
        <w:spacing w:after="0" w:line="360" w:lineRule="auto"/>
        <w:ind w:right="1701"/>
        <w:jc w:val="both"/>
        <w:rPr>
          <w:rFonts w:ascii="Arial" w:hAnsi="Arial"/>
          <w:sz w:val="20"/>
        </w:rPr>
      </w:pPr>
      <w:r>
        <w:rPr>
          <w:rFonts w:ascii="Arial" w:hAnsi="Arial"/>
          <w:sz w:val="20"/>
        </w:rPr>
        <w:t xml:space="preserve">Waldkraiburg, 17 October 2023 – Sustainability is a key aspect of the </w:t>
      </w:r>
      <w:r w:rsidR="002B33EE">
        <w:rPr>
          <w:rFonts w:ascii="Arial" w:hAnsi="Arial"/>
          <w:sz w:val="20"/>
        </w:rPr>
        <w:t xml:space="preserve">design </w:t>
      </w:r>
      <w:r>
        <w:rPr>
          <w:rFonts w:ascii="Arial" w:hAnsi="Arial"/>
          <w:sz w:val="20"/>
        </w:rPr>
        <w:t xml:space="preserve">phase. </w:t>
      </w:r>
      <w:r w:rsidR="002B33EE">
        <w:rPr>
          <w:rFonts w:ascii="Arial" w:hAnsi="Arial"/>
          <w:sz w:val="20"/>
        </w:rPr>
        <w:t xml:space="preserve">It is only when the idea of </w:t>
      </w:r>
      <w:r>
        <w:rPr>
          <w:rFonts w:ascii="Arial" w:hAnsi="Arial"/>
          <w:sz w:val="20"/>
        </w:rPr>
        <w:t xml:space="preserve">sustainability plays a major role from the very </w:t>
      </w:r>
      <w:r w:rsidR="002B33EE">
        <w:rPr>
          <w:rFonts w:ascii="Arial" w:hAnsi="Arial"/>
          <w:sz w:val="20"/>
        </w:rPr>
        <w:t xml:space="preserve">start </w:t>
      </w:r>
      <w:r>
        <w:rPr>
          <w:rFonts w:ascii="Arial" w:hAnsi="Arial"/>
          <w:sz w:val="20"/>
        </w:rPr>
        <w:t>of a project</w:t>
      </w:r>
      <w:r w:rsidR="002B33EE">
        <w:rPr>
          <w:rFonts w:ascii="Arial" w:hAnsi="Arial"/>
          <w:sz w:val="20"/>
        </w:rPr>
        <w:t xml:space="preserve"> that it can </w:t>
      </w:r>
      <w:r>
        <w:rPr>
          <w:rFonts w:ascii="Arial" w:hAnsi="Arial"/>
          <w:sz w:val="20"/>
        </w:rPr>
        <w:t xml:space="preserve">contribute to the </w:t>
      </w:r>
      <w:r w:rsidR="002B33EE">
        <w:rPr>
          <w:rFonts w:ascii="Arial" w:hAnsi="Arial"/>
          <w:sz w:val="20"/>
        </w:rPr>
        <w:t xml:space="preserve">project’s </w:t>
      </w:r>
      <w:r>
        <w:rPr>
          <w:rFonts w:ascii="Arial" w:hAnsi="Arial"/>
          <w:sz w:val="20"/>
        </w:rPr>
        <w:t xml:space="preserve">success </w:t>
      </w:r>
      <w:r w:rsidR="002B33EE">
        <w:rPr>
          <w:rFonts w:ascii="Arial" w:hAnsi="Arial"/>
          <w:sz w:val="20"/>
        </w:rPr>
        <w:t xml:space="preserve">in the longer </w:t>
      </w:r>
      <w:r>
        <w:rPr>
          <w:rFonts w:ascii="Arial" w:hAnsi="Arial"/>
          <w:sz w:val="20"/>
        </w:rPr>
        <w:t xml:space="preserve">term. KRAIBURG TPE’s customers already have access to more sustainable compounds </w:t>
      </w:r>
      <w:r w:rsidR="005D3638">
        <w:rPr>
          <w:rFonts w:ascii="Arial" w:hAnsi="Arial"/>
          <w:sz w:val="20"/>
        </w:rPr>
        <w:t>that contain</w:t>
      </w:r>
      <w:r>
        <w:rPr>
          <w:rFonts w:ascii="Arial" w:hAnsi="Arial"/>
          <w:sz w:val="20"/>
        </w:rPr>
        <w:t xml:space="preserve"> proportions of post-industrial or post-consumer recycled materials, particular</w:t>
      </w:r>
      <w:r w:rsidR="002B33EE">
        <w:rPr>
          <w:rFonts w:ascii="Arial" w:hAnsi="Arial"/>
          <w:sz w:val="20"/>
        </w:rPr>
        <w:t>ly</w:t>
      </w:r>
      <w:r>
        <w:rPr>
          <w:rFonts w:ascii="Arial" w:hAnsi="Arial"/>
          <w:sz w:val="20"/>
        </w:rPr>
        <w:t xml:space="preserve"> in the consumer and automotive sectors. KRAIBURG TPE is now complementing its range of </w:t>
      </w:r>
      <w:r w:rsidR="005D3638">
        <w:rPr>
          <w:rFonts w:ascii="Arial" w:hAnsi="Arial"/>
          <w:sz w:val="20"/>
        </w:rPr>
        <w:t xml:space="preserve">more </w:t>
      </w:r>
      <w:r>
        <w:rPr>
          <w:rFonts w:ascii="Arial" w:hAnsi="Arial"/>
          <w:sz w:val="20"/>
        </w:rPr>
        <w:t xml:space="preserve">sustainable solutions by </w:t>
      </w:r>
      <w:r w:rsidR="002B33EE">
        <w:rPr>
          <w:rFonts w:ascii="Arial" w:hAnsi="Arial"/>
          <w:sz w:val="20"/>
        </w:rPr>
        <w:t xml:space="preserve">adding </w:t>
      </w:r>
      <w:r>
        <w:rPr>
          <w:rFonts w:ascii="Arial" w:hAnsi="Arial"/>
          <w:sz w:val="20"/>
        </w:rPr>
        <w:t>bio-based TPEs made of raw materials that support the transition from compounds based on fossil resources to alternative products based on renewable materials and make this transition attractive.</w:t>
      </w:r>
    </w:p>
    <w:p w14:paraId="1A7F6C22" w14:textId="6DD7625D" w:rsidR="00880AC8" w:rsidRPr="008E3149" w:rsidRDefault="00880AC8" w:rsidP="00880AC8">
      <w:pPr>
        <w:keepLines/>
        <w:spacing w:after="0" w:line="360" w:lineRule="auto"/>
        <w:ind w:right="1701"/>
        <w:jc w:val="both"/>
        <w:rPr>
          <w:rFonts w:ascii="Arial" w:hAnsi="Arial"/>
          <w:bCs/>
          <w:sz w:val="20"/>
        </w:rPr>
      </w:pPr>
      <w:r>
        <w:rPr>
          <w:rFonts w:ascii="Arial" w:hAnsi="Arial"/>
          <w:sz w:val="20"/>
        </w:rPr>
        <w:t>When evaluating new raw materials</w:t>
      </w:r>
      <w:r w:rsidR="002B33EE">
        <w:rPr>
          <w:rFonts w:ascii="Arial" w:hAnsi="Arial"/>
          <w:sz w:val="20"/>
        </w:rPr>
        <w:t xml:space="preserve"> for bio-based TPEs</w:t>
      </w:r>
      <w:r>
        <w:rPr>
          <w:rFonts w:ascii="Arial" w:hAnsi="Arial"/>
          <w:sz w:val="20"/>
        </w:rPr>
        <w:t xml:space="preserve">, KRAIBURG TPE is focusing on materials that are not used for food production. These are raw materials such as agricultural by-products or waste materials from food production that cannot be used as food even if they are further processed. KRAIBURG TPE critically evaluates the origin of raw materials in order to meet the company’s high self-imposed requirements. By working closely with suppliers, KRAIBURG TPE ensures a delivery capability </w:t>
      </w:r>
      <w:r w:rsidR="00937F9B">
        <w:rPr>
          <w:rFonts w:ascii="Arial" w:hAnsi="Arial"/>
          <w:sz w:val="20"/>
        </w:rPr>
        <w:t xml:space="preserve">for </w:t>
      </w:r>
      <w:r>
        <w:rPr>
          <w:rFonts w:ascii="Arial" w:hAnsi="Arial"/>
          <w:sz w:val="20"/>
        </w:rPr>
        <w:t xml:space="preserve">bio-based and recycled raw materials comparable to that </w:t>
      </w:r>
      <w:r w:rsidR="00937F9B">
        <w:rPr>
          <w:rFonts w:ascii="Arial" w:hAnsi="Arial"/>
          <w:sz w:val="20"/>
        </w:rPr>
        <w:t xml:space="preserve">for </w:t>
      </w:r>
      <w:r>
        <w:rPr>
          <w:rFonts w:ascii="Arial" w:hAnsi="Arial"/>
          <w:sz w:val="20"/>
        </w:rPr>
        <w:t>conventional base polymers.</w:t>
      </w:r>
    </w:p>
    <w:p w14:paraId="2564238D" w14:textId="77777777" w:rsidR="00880AC8" w:rsidRPr="008E3149" w:rsidRDefault="00880AC8" w:rsidP="00880AC8">
      <w:pPr>
        <w:keepLines/>
        <w:spacing w:after="0" w:line="360" w:lineRule="auto"/>
        <w:ind w:right="1701"/>
        <w:jc w:val="both"/>
        <w:rPr>
          <w:rFonts w:ascii="Arial" w:hAnsi="Arial"/>
          <w:bCs/>
          <w:sz w:val="20"/>
        </w:rPr>
      </w:pPr>
    </w:p>
    <w:p w14:paraId="5517D05E" w14:textId="05945E14" w:rsidR="009854B1" w:rsidRDefault="00937F9B" w:rsidP="00880AC8">
      <w:pPr>
        <w:keepLines/>
        <w:spacing w:after="0" w:line="360" w:lineRule="auto"/>
        <w:ind w:right="1701"/>
        <w:jc w:val="both"/>
        <w:rPr>
          <w:rFonts w:ascii="Arial" w:hAnsi="Arial"/>
          <w:sz w:val="20"/>
        </w:rPr>
      </w:pPr>
      <w:r>
        <w:rPr>
          <w:rFonts w:ascii="Arial" w:hAnsi="Arial"/>
          <w:sz w:val="20"/>
        </w:rPr>
        <w:t xml:space="preserve">Using </w:t>
      </w:r>
      <w:r w:rsidR="00880AC8">
        <w:rPr>
          <w:rFonts w:ascii="Arial" w:hAnsi="Arial"/>
          <w:sz w:val="20"/>
        </w:rPr>
        <w:t>bio-based TPEs can reduce a product’s carbon footprint (PCF) by up to 50 percent as compared to TPEs made of fossil-based materials. PCF refers to the total amount of greenhouse gas emissions, particular</w:t>
      </w:r>
      <w:r>
        <w:rPr>
          <w:rFonts w:ascii="Arial" w:hAnsi="Arial"/>
          <w:sz w:val="20"/>
        </w:rPr>
        <w:t>ly</w:t>
      </w:r>
      <w:r w:rsidR="00880AC8">
        <w:rPr>
          <w:rFonts w:ascii="Arial" w:hAnsi="Arial"/>
          <w:sz w:val="20"/>
        </w:rPr>
        <w:t xml:space="preserve"> carbon dioxide (CO</w:t>
      </w:r>
      <w:r w:rsidR="00880AC8">
        <w:rPr>
          <w:rFonts w:ascii="Arial" w:hAnsi="Arial"/>
          <w:sz w:val="20"/>
          <w:vertAlign w:val="subscript"/>
        </w:rPr>
        <w:t>2</w:t>
      </w:r>
      <w:r w:rsidR="00880AC8">
        <w:rPr>
          <w:rFonts w:ascii="Arial" w:hAnsi="Arial"/>
          <w:sz w:val="20"/>
        </w:rPr>
        <w:t>), associated with the production, us</w:t>
      </w:r>
      <w:r>
        <w:rPr>
          <w:rFonts w:ascii="Arial" w:hAnsi="Arial"/>
          <w:sz w:val="20"/>
        </w:rPr>
        <w:t>ag</w:t>
      </w:r>
      <w:r w:rsidR="00880AC8">
        <w:rPr>
          <w:rFonts w:ascii="Arial" w:hAnsi="Arial"/>
          <w:sz w:val="20"/>
        </w:rPr>
        <w:t xml:space="preserve">e and disposal of a particular product or service. Transparency and understanding </w:t>
      </w:r>
      <w:r>
        <w:rPr>
          <w:rFonts w:ascii="Arial" w:hAnsi="Arial"/>
          <w:sz w:val="20"/>
        </w:rPr>
        <w:t xml:space="preserve">the </w:t>
      </w:r>
      <w:r w:rsidR="00880AC8">
        <w:rPr>
          <w:rFonts w:ascii="Arial" w:hAnsi="Arial"/>
          <w:sz w:val="20"/>
        </w:rPr>
        <w:t xml:space="preserve">PCF </w:t>
      </w:r>
      <w:r>
        <w:rPr>
          <w:rFonts w:ascii="Arial" w:hAnsi="Arial"/>
          <w:sz w:val="20"/>
        </w:rPr>
        <w:t xml:space="preserve">can </w:t>
      </w:r>
      <w:r w:rsidR="00880AC8">
        <w:rPr>
          <w:rFonts w:ascii="Arial" w:hAnsi="Arial"/>
          <w:sz w:val="20"/>
        </w:rPr>
        <w:t xml:space="preserve">enable </w:t>
      </w:r>
      <w:r w:rsidR="00880AC8">
        <w:rPr>
          <w:rStyle w:val="cf01"/>
          <w:rFonts w:ascii="Arial" w:hAnsi="Arial"/>
          <w:sz w:val="20"/>
        </w:rPr>
        <w:t xml:space="preserve">end customers and processing companies to make informed decisions </w:t>
      </w:r>
      <w:r>
        <w:rPr>
          <w:rStyle w:val="cf01"/>
          <w:rFonts w:ascii="Arial" w:hAnsi="Arial"/>
          <w:sz w:val="20"/>
        </w:rPr>
        <w:t xml:space="preserve">when </w:t>
      </w:r>
      <w:r w:rsidR="00880AC8">
        <w:rPr>
          <w:rStyle w:val="cf01"/>
          <w:rFonts w:ascii="Arial" w:hAnsi="Arial"/>
          <w:sz w:val="20"/>
        </w:rPr>
        <w:t xml:space="preserve">selecting materials </w:t>
      </w:r>
      <w:r>
        <w:rPr>
          <w:rStyle w:val="cf01"/>
          <w:rFonts w:ascii="Arial" w:hAnsi="Arial"/>
          <w:sz w:val="20"/>
        </w:rPr>
        <w:t xml:space="preserve">in order </w:t>
      </w:r>
      <w:r w:rsidR="00880AC8">
        <w:rPr>
          <w:rStyle w:val="cf01"/>
          <w:rFonts w:ascii="Arial" w:hAnsi="Arial"/>
          <w:sz w:val="20"/>
        </w:rPr>
        <w:t>to produce and market more sustainable products</w:t>
      </w:r>
      <w:r>
        <w:rPr>
          <w:rStyle w:val="cf01"/>
          <w:rFonts w:ascii="Arial" w:hAnsi="Arial"/>
          <w:sz w:val="20"/>
        </w:rPr>
        <w:t xml:space="preserve">. </w:t>
      </w:r>
      <w:r w:rsidR="00880AC8">
        <w:rPr>
          <w:rFonts w:ascii="Arial" w:hAnsi="Arial"/>
          <w:sz w:val="20"/>
        </w:rPr>
        <w:t xml:space="preserve">This </w:t>
      </w:r>
      <w:r>
        <w:rPr>
          <w:rFonts w:ascii="Arial" w:hAnsi="Arial"/>
          <w:sz w:val="20"/>
        </w:rPr>
        <w:t xml:space="preserve">aspect </w:t>
      </w:r>
      <w:r w:rsidR="00880AC8">
        <w:rPr>
          <w:rFonts w:ascii="Arial" w:hAnsi="Arial"/>
          <w:sz w:val="20"/>
        </w:rPr>
        <w:t xml:space="preserve">is currently </w:t>
      </w:r>
      <w:r>
        <w:rPr>
          <w:rFonts w:ascii="Arial" w:hAnsi="Arial"/>
          <w:sz w:val="20"/>
        </w:rPr>
        <w:t xml:space="preserve">of interest in </w:t>
      </w:r>
      <w:r w:rsidR="00880AC8">
        <w:rPr>
          <w:rFonts w:ascii="Arial" w:hAnsi="Arial"/>
          <w:sz w:val="20"/>
        </w:rPr>
        <w:t xml:space="preserve">all markets </w:t>
      </w:r>
      <w:r>
        <w:rPr>
          <w:rFonts w:ascii="Arial" w:hAnsi="Arial"/>
          <w:sz w:val="20"/>
        </w:rPr>
        <w:t xml:space="preserve">where there’s </w:t>
      </w:r>
      <w:r w:rsidR="00880AC8">
        <w:rPr>
          <w:rFonts w:ascii="Arial" w:hAnsi="Arial"/>
          <w:sz w:val="20"/>
        </w:rPr>
        <w:t xml:space="preserve">a demand for materials with reduced carbon footprints. By using renewable raw materials in the production of bio-based TPEs, KRAIBURG TPE </w:t>
      </w:r>
      <w:r>
        <w:rPr>
          <w:rFonts w:ascii="Arial" w:hAnsi="Arial"/>
          <w:sz w:val="20"/>
        </w:rPr>
        <w:t xml:space="preserve">is </w:t>
      </w:r>
      <w:r w:rsidR="00880AC8">
        <w:rPr>
          <w:rFonts w:ascii="Arial" w:hAnsi="Arial"/>
          <w:sz w:val="20"/>
        </w:rPr>
        <w:t xml:space="preserve">actively </w:t>
      </w:r>
      <w:r>
        <w:rPr>
          <w:rFonts w:ascii="Arial" w:hAnsi="Arial"/>
          <w:sz w:val="20"/>
        </w:rPr>
        <w:t xml:space="preserve">helping </w:t>
      </w:r>
      <w:r w:rsidR="00880AC8">
        <w:rPr>
          <w:rFonts w:ascii="Arial" w:hAnsi="Arial"/>
          <w:sz w:val="20"/>
        </w:rPr>
        <w:t>customers to achieve their sustainability targets.</w:t>
      </w:r>
    </w:p>
    <w:p w14:paraId="681741DF" w14:textId="77777777" w:rsidR="00880AC8" w:rsidRPr="008E3149" w:rsidRDefault="00880AC8" w:rsidP="00880AC8">
      <w:pPr>
        <w:keepLines/>
        <w:spacing w:after="0" w:line="360" w:lineRule="auto"/>
        <w:ind w:right="1701"/>
        <w:jc w:val="both"/>
        <w:rPr>
          <w:rFonts w:ascii="Arial" w:hAnsi="Arial"/>
          <w:bCs/>
          <w:sz w:val="20"/>
        </w:rPr>
      </w:pPr>
    </w:p>
    <w:p w14:paraId="5F46EDC3" w14:textId="2EE47E7A" w:rsidR="00880AC8" w:rsidRDefault="00880AC8" w:rsidP="00880AC8">
      <w:pPr>
        <w:keepLines/>
        <w:spacing w:after="0" w:line="360" w:lineRule="auto"/>
        <w:ind w:right="1701"/>
        <w:jc w:val="both"/>
        <w:rPr>
          <w:rFonts w:ascii="Arial" w:hAnsi="Arial" w:cs="Arial"/>
          <w:bCs/>
          <w:sz w:val="20"/>
          <w:szCs w:val="20"/>
        </w:rPr>
      </w:pPr>
      <w:bookmarkStart w:id="1" w:name="_Hlk141091776"/>
      <w:r>
        <w:rPr>
          <w:rFonts w:ascii="Arial" w:hAnsi="Arial"/>
          <w:sz w:val="20"/>
        </w:rPr>
        <w:t xml:space="preserve">Bio-based TPEs provide neutral odor, touch, grip and adhesion properties </w:t>
      </w:r>
      <w:r w:rsidR="00937F9B">
        <w:rPr>
          <w:rFonts w:ascii="Arial" w:hAnsi="Arial"/>
          <w:sz w:val="20"/>
        </w:rPr>
        <w:t xml:space="preserve">that are </w:t>
      </w:r>
      <w:r>
        <w:rPr>
          <w:rFonts w:ascii="Arial" w:hAnsi="Arial"/>
          <w:sz w:val="20"/>
        </w:rPr>
        <w:t>highly comparable to those of fossil-based TPE</w:t>
      </w:r>
      <w:r w:rsidR="00937F9B">
        <w:rPr>
          <w:rFonts w:ascii="Arial" w:hAnsi="Arial"/>
          <w:sz w:val="20"/>
        </w:rPr>
        <w:t>s</w:t>
      </w:r>
      <w:r>
        <w:rPr>
          <w:rFonts w:ascii="Arial" w:hAnsi="Arial"/>
          <w:sz w:val="20"/>
        </w:rPr>
        <w:t xml:space="preserve">. The new products include solutions such as compounds with adhesion to PP, ABS/PC and PA within a hardness range between 30 and 85 Shore A. Individual compounds have a </w:t>
      </w:r>
      <w:r w:rsidR="00937F9B">
        <w:rPr>
          <w:rFonts w:ascii="Arial" w:hAnsi="Arial"/>
          <w:sz w:val="20"/>
        </w:rPr>
        <w:t>bio-</w:t>
      </w:r>
      <w:r>
        <w:rPr>
          <w:rFonts w:ascii="Arial" w:hAnsi="Arial"/>
          <w:sz w:val="20"/>
        </w:rPr>
        <w:t xml:space="preserve">content of more than 60%. </w:t>
      </w:r>
      <w:r>
        <w:rPr>
          <w:rStyle w:val="cf01"/>
          <w:rFonts w:ascii="Arial" w:hAnsi="Arial"/>
          <w:sz w:val="20"/>
        </w:rPr>
        <w:t xml:space="preserve">Both compounds with adhesion to PP and to polar </w:t>
      </w:r>
      <w:r w:rsidR="000F0C44">
        <w:rPr>
          <w:rStyle w:val="cf01"/>
          <w:rFonts w:ascii="Arial" w:hAnsi="Arial"/>
          <w:sz w:val="20"/>
        </w:rPr>
        <w:t>materials</w:t>
      </w:r>
      <w:r>
        <w:rPr>
          <w:rStyle w:val="cf01"/>
          <w:rFonts w:ascii="Arial" w:hAnsi="Arial"/>
          <w:sz w:val="20"/>
        </w:rPr>
        <w:t xml:space="preserve"> can be colored</w:t>
      </w:r>
      <w:r>
        <w:rPr>
          <w:rFonts w:ascii="Arial" w:hAnsi="Arial"/>
          <w:sz w:val="20"/>
        </w:rPr>
        <w:t xml:space="preserve">. The materials </w:t>
      </w:r>
      <w:r w:rsidR="00937F9B">
        <w:rPr>
          <w:rFonts w:ascii="Arial" w:hAnsi="Arial"/>
          <w:sz w:val="20"/>
        </w:rPr>
        <w:t xml:space="preserve">have been </w:t>
      </w:r>
      <w:r>
        <w:rPr>
          <w:rFonts w:ascii="Arial" w:hAnsi="Arial"/>
          <w:sz w:val="20"/>
        </w:rPr>
        <w:t>thoroughly tested in injection molding and extrusion</w:t>
      </w:r>
      <w:r w:rsidR="00E15FD6">
        <w:rPr>
          <w:rFonts w:ascii="Arial" w:hAnsi="Arial"/>
          <w:sz w:val="20"/>
        </w:rPr>
        <w:t xml:space="preserve"> and have </w:t>
      </w:r>
      <w:r>
        <w:rPr>
          <w:rFonts w:ascii="Arial" w:hAnsi="Arial"/>
          <w:sz w:val="20"/>
        </w:rPr>
        <w:t>processing properties comparable to those of fossil-based TPEs.</w:t>
      </w:r>
    </w:p>
    <w:p w14:paraId="43B077AB" w14:textId="77777777" w:rsidR="00A00F10" w:rsidRPr="008E3149" w:rsidRDefault="00A00F10" w:rsidP="00880AC8">
      <w:pPr>
        <w:keepLines/>
        <w:spacing w:after="0" w:line="360" w:lineRule="auto"/>
        <w:ind w:right="1701"/>
        <w:jc w:val="both"/>
        <w:rPr>
          <w:rFonts w:ascii="Arial" w:hAnsi="Arial" w:cs="Arial"/>
          <w:bCs/>
          <w:sz w:val="20"/>
          <w:szCs w:val="20"/>
        </w:rPr>
      </w:pPr>
    </w:p>
    <w:p w14:paraId="095EAA7D" w14:textId="77777777" w:rsidR="000215B5" w:rsidRPr="008E3149" w:rsidRDefault="000215B5" w:rsidP="000215B5">
      <w:pPr>
        <w:keepLines/>
        <w:spacing w:after="0" w:line="360" w:lineRule="auto"/>
        <w:ind w:right="1701"/>
        <w:jc w:val="both"/>
        <w:rPr>
          <w:rFonts w:ascii="Arial" w:hAnsi="Arial" w:cs="Arial"/>
          <w:bCs/>
          <w:sz w:val="20"/>
          <w:szCs w:val="20"/>
        </w:rPr>
      </w:pPr>
    </w:p>
    <w:tbl>
      <w:tblPr>
        <w:tblStyle w:val="Tabellenraster"/>
        <w:tblW w:w="6236" w:type="dxa"/>
        <w:tblInd w:w="57" w:type="dxa"/>
        <w:tblLayout w:type="fixed"/>
        <w:tblCellMar>
          <w:left w:w="57" w:type="dxa"/>
          <w:right w:w="57" w:type="dxa"/>
        </w:tblCellMar>
        <w:tblLook w:val="04A0" w:firstRow="1" w:lastRow="0" w:firstColumn="1" w:lastColumn="0" w:noHBand="0" w:noVBand="1"/>
      </w:tblPr>
      <w:tblGrid>
        <w:gridCol w:w="2268"/>
        <w:gridCol w:w="992"/>
        <w:gridCol w:w="992"/>
        <w:gridCol w:w="992"/>
        <w:gridCol w:w="992"/>
      </w:tblGrid>
      <w:tr w:rsidR="000215B5" w:rsidRPr="00B0608B" w14:paraId="79031FE5" w14:textId="77777777" w:rsidTr="00D26729">
        <w:trPr>
          <w:trHeight w:val="624"/>
        </w:trPr>
        <w:tc>
          <w:tcPr>
            <w:tcW w:w="2268" w:type="dxa"/>
            <w:shd w:val="clear" w:color="auto" w:fill="365F91" w:themeFill="accent1" w:themeFillShade="BF"/>
            <w:vAlign w:val="center"/>
          </w:tcPr>
          <w:p w14:paraId="0FBF2859" w14:textId="77777777" w:rsidR="000215B5" w:rsidRPr="008E3149" w:rsidRDefault="000215B5" w:rsidP="00D26729">
            <w:pPr>
              <w:keepNext/>
              <w:keepLines/>
              <w:rPr>
                <w:rFonts w:ascii="Arial" w:hAnsi="Arial" w:cs="Arial"/>
                <w:color w:val="FFFFFF" w:themeColor="background1"/>
                <w:sz w:val="20"/>
                <w:szCs w:val="20"/>
              </w:rPr>
            </w:pPr>
          </w:p>
        </w:tc>
        <w:tc>
          <w:tcPr>
            <w:tcW w:w="992" w:type="dxa"/>
            <w:shd w:val="clear" w:color="auto" w:fill="365F91" w:themeFill="accent1" w:themeFillShade="BF"/>
            <w:vAlign w:val="center"/>
          </w:tcPr>
          <w:p w14:paraId="337B94E2" w14:textId="77777777" w:rsidR="000215B5" w:rsidRPr="00B0608B" w:rsidRDefault="000215B5" w:rsidP="00D26729">
            <w:pPr>
              <w:keepNext/>
              <w:keepLines/>
              <w:jc w:val="center"/>
              <w:rPr>
                <w:rFonts w:ascii="Arial" w:hAnsi="Arial" w:cs="Arial"/>
                <w:bCs/>
                <w:color w:val="FFFFFF" w:themeColor="background1"/>
                <w:sz w:val="20"/>
                <w:szCs w:val="20"/>
              </w:rPr>
            </w:pPr>
            <w:r>
              <w:rPr>
                <w:rFonts w:ascii="Arial" w:hAnsi="Arial"/>
                <w:color w:val="FFFFFF" w:themeColor="background1"/>
                <w:sz w:val="20"/>
              </w:rPr>
              <w:t>Virgin</w:t>
            </w:r>
          </w:p>
        </w:tc>
        <w:tc>
          <w:tcPr>
            <w:tcW w:w="992" w:type="dxa"/>
            <w:shd w:val="clear" w:color="auto" w:fill="365F91" w:themeFill="accent1" w:themeFillShade="BF"/>
            <w:vAlign w:val="center"/>
          </w:tcPr>
          <w:p w14:paraId="270B5E92" w14:textId="77777777" w:rsidR="000215B5" w:rsidRPr="00B0608B" w:rsidRDefault="000215B5" w:rsidP="00D26729">
            <w:pPr>
              <w:keepNext/>
              <w:keepLines/>
              <w:jc w:val="center"/>
              <w:rPr>
                <w:rFonts w:ascii="Arial" w:hAnsi="Arial" w:cs="Arial"/>
                <w:bCs/>
                <w:color w:val="FFFFFF" w:themeColor="background1"/>
                <w:sz w:val="20"/>
                <w:szCs w:val="20"/>
              </w:rPr>
            </w:pPr>
            <w:r>
              <w:rPr>
                <w:rFonts w:ascii="Arial" w:hAnsi="Arial"/>
                <w:color w:val="FFFFFF" w:themeColor="background1"/>
                <w:sz w:val="20"/>
              </w:rPr>
              <w:t>Bio-based</w:t>
            </w:r>
          </w:p>
        </w:tc>
        <w:tc>
          <w:tcPr>
            <w:tcW w:w="992" w:type="dxa"/>
            <w:shd w:val="clear" w:color="auto" w:fill="365F91" w:themeFill="accent1" w:themeFillShade="BF"/>
            <w:vAlign w:val="center"/>
          </w:tcPr>
          <w:p w14:paraId="7A37D0EA" w14:textId="77777777" w:rsidR="000215B5" w:rsidRPr="00B0608B" w:rsidRDefault="000215B5" w:rsidP="00D26729">
            <w:pPr>
              <w:keepNext/>
              <w:keepLines/>
              <w:jc w:val="center"/>
              <w:rPr>
                <w:rFonts w:ascii="Arial" w:hAnsi="Arial" w:cs="Arial"/>
                <w:bCs/>
                <w:color w:val="FFFFFF" w:themeColor="background1"/>
                <w:sz w:val="20"/>
                <w:szCs w:val="20"/>
              </w:rPr>
            </w:pPr>
            <w:r>
              <w:rPr>
                <w:rFonts w:ascii="Arial" w:hAnsi="Arial"/>
                <w:color w:val="FFFFFF" w:themeColor="background1"/>
                <w:sz w:val="20"/>
              </w:rPr>
              <w:t>Virgin</w:t>
            </w:r>
          </w:p>
        </w:tc>
        <w:tc>
          <w:tcPr>
            <w:tcW w:w="992" w:type="dxa"/>
            <w:shd w:val="clear" w:color="auto" w:fill="365F91" w:themeFill="accent1" w:themeFillShade="BF"/>
            <w:vAlign w:val="center"/>
          </w:tcPr>
          <w:p w14:paraId="4A56A4F5" w14:textId="77777777" w:rsidR="000215B5" w:rsidRPr="00B0608B" w:rsidRDefault="000215B5" w:rsidP="00D26729">
            <w:pPr>
              <w:keepNext/>
              <w:keepLines/>
              <w:jc w:val="center"/>
              <w:rPr>
                <w:rFonts w:ascii="Arial" w:hAnsi="Arial" w:cs="Arial"/>
                <w:bCs/>
                <w:color w:val="FFFFFF" w:themeColor="background1"/>
                <w:sz w:val="20"/>
                <w:szCs w:val="20"/>
              </w:rPr>
            </w:pPr>
            <w:r>
              <w:rPr>
                <w:rFonts w:ascii="Arial" w:hAnsi="Arial"/>
                <w:color w:val="FFFFFF" w:themeColor="background1"/>
                <w:sz w:val="20"/>
              </w:rPr>
              <w:t>Bio-based</w:t>
            </w:r>
          </w:p>
        </w:tc>
      </w:tr>
      <w:tr w:rsidR="000215B5" w:rsidRPr="00B0608B" w14:paraId="150A2783" w14:textId="77777777" w:rsidTr="00AE5E40">
        <w:trPr>
          <w:trHeight w:val="425"/>
        </w:trPr>
        <w:tc>
          <w:tcPr>
            <w:tcW w:w="2268" w:type="dxa"/>
            <w:vAlign w:val="center"/>
          </w:tcPr>
          <w:p w14:paraId="5892778F" w14:textId="67BF4524" w:rsidR="000215B5" w:rsidRDefault="000215B5" w:rsidP="000215B5">
            <w:pPr>
              <w:keepNext/>
              <w:keepLines/>
              <w:rPr>
                <w:rFonts w:ascii="Arial" w:hAnsi="Arial" w:cs="Arial"/>
                <w:bCs/>
                <w:sz w:val="20"/>
                <w:szCs w:val="20"/>
              </w:rPr>
            </w:pPr>
            <w:r>
              <w:rPr>
                <w:rFonts w:ascii="Arial" w:hAnsi="Arial"/>
                <w:sz w:val="20"/>
              </w:rPr>
              <w:t>Proportion of bio-based materials</w:t>
            </w:r>
          </w:p>
        </w:tc>
        <w:tc>
          <w:tcPr>
            <w:tcW w:w="992" w:type="dxa"/>
            <w:shd w:val="clear" w:color="auto" w:fill="auto"/>
            <w:vAlign w:val="center"/>
          </w:tcPr>
          <w:p w14:paraId="06019094" w14:textId="6FD0DF25" w:rsidR="000215B5" w:rsidRDefault="00AE5E40" w:rsidP="000215B5">
            <w:pPr>
              <w:keepNext/>
              <w:keepLines/>
              <w:jc w:val="center"/>
              <w:rPr>
                <w:rFonts w:ascii="Arial" w:hAnsi="Arial" w:cs="Arial"/>
                <w:sz w:val="20"/>
                <w:szCs w:val="20"/>
              </w:rPr>
            </w:pPr>
            <w:r>
              <w:rPr>
                <w:rFonts w:ascii="Arial" w:hAnsi="Arial" w:cs="Arial"/>
                <w:sz w:val="20"/>
                <w:szCs w:val="20"/>
              </w:rPr>
              <w:t>n. a.</w:t>
            </w:r>
          </w:p>
        </w:tc>
        <w:tc>
          <w:tcPr>
            <w:tcW w:w="992" w:type="dxa"/>
            <w:vAlign w:val="center"/>
          </w:tcPr>
          <w:p w14:paraId="05143943" w14:textId="26657851" w:rsidR="000215B5" w:rsidRDefault="000215B5" w:rsidP="000215B5">
            <w:pPr>
              <w:keepNext/>
              <w:keepLines/>
              <w:jc w:val="center"/>
              <w:rPr>
                <w:rFonts w:ascii="Arial" w:hAnsi="Arial" w:cs="Arial"/>
                <w:sz w:val="20"/>
                <w:szCs w:val="20"/>
              </w:rPr>
            </w:pPr>
            <w:r>
              <w:rPr>
                <w:rFonts w:ascii="Arial" w:hAnsi="Arial"/>
                <w:sz w:val="20"/>
              </w:rPr>
              <w:t>50%</w:t>
            </w:r>
          </w:p>
        </w:tc>
        <w:tc>
          <w:tcPr>
            <w:tcW w:w="992" w:type="dxa"/>
            <w:shd w:val="clear" w:color="auto" w:fill="auto"/>
            <w:vAlign w:val="center"/>
          </w:tcPr>
          <w:p w14:paraId="73E57B5B" w14:textId="7AF53754" w:rsidR="000215B5" w:rsidRPr="006F4BC8" w:rsidRDefault="00AE5E40" w:rsidP="000215B5">
            <w:pPr>
              <w:keepNext/>
              <w:keepLines/>
              <w:jc w:val="center"/>
              <w:rPr>
                <w:rFonts w:ascii="Arial" w:hAnsi="Arial" w:cs="Arial"/>
                <w:sz w:val="20"/>
                <w:szCs w:val="20"/>
              </w:rPr>
            </w:pPr>
            <w:r>
              <w:rPr>
                <w:rFonts w:ascii="Arial" w:hAnsi="Arial" w:cs="Arial"/>
                <w:sz w:val="20"/>
                <w:szCs w:val="20"/>
              </w:rPr>
              <w:t>n. a.</w:t>
            </w:r>
          </w:p>
        </w:tc>
        <w:tc>
          <w:tcPr>
            <w:tcW w:w="992" w:type="dxa"/>
            <w:vAlign w:val="center"/>
          </w:tcPr>
          <w:p w14:paraId="45BA3EDB" w14:textId="3CE73A89" w:rsidR="000215B5" w:rsidRPr="006F4BC8" w:rsidRDefault="000215B5" w:rsidP="000215B5">
            <w:pPr>
              <w:keepNext/>
              <w:keepLines/>
              <w:jc w:val="center"/>
              <w:rPr>
                <w:rFonts w:ascii="Arial" w:hAnsi="Arial" w:cs="Arial"/>
                <w:sz w:val="20"/>
                <w:szCs w:val="20"/>
              </w:rPr>
            </w:pPr>
            <w:r>
              <w:rPr>
                <w:rFonts w:ascii="Arial" w:hAnsi="Arial"/>
                <w:sz w:val="20"/>
              </w:rPr>
              <w:t>63%</w:t>
            </w:r>
          </w:p>
        </w:tc>
      </w:tr>
      <w:tr w:rsidR="000215B5" w:rsidRPr="00B0608B" w14:paraId="707C6AED" w14:textId="77777777" w:rsidTr="00AE5E40">
        <w:trPr>
          <w:trHeight w:val="425"/>
        </w:trPr>
        <w:tc>
          <w:tcPr>
            <w:tcW w:w="2268" w:type="dxa"/>
            <w:vAlign w:val="center"/>
          </w:tcPr>
          <w:p w14:paraId="07EB8CAE" w14:textId="77777777" w:rsidR="000215B5" w:rsidRPr="00B0608B" w:rsidRDefault="000215B5" w:rsidP="000215B5">
            <w:pPr>
              <w:keepNext/>
              <w:keepLines/>
              <w:rPr>
                <w:rFonts w:ascii="Arial" w:hAnsi="Arial" w:cs="Arial"/>
                <w:bCs/>
                <w:sz w:val="20"/>
                <w:szCs w:val="20"/>
              </w:rPr>
            </w:pPr>
            <w:r>
              <w:rPr>
                <w:rFonts w:ascii="Arial" w:hAnsi="Arial"/>
                <w:sz w:val="20"/>
              </w:rPr>
              <w:t>Adhesion (N/mm)</w:t>
            </w:r>
          </w:p>
        </w:tc>
        <w:tc>
          <w:tcPr>
            <w:tcW w:w="992" w:type="dxa"/>
            <w:shd w:val="clear" w:color="auto" w:fill="auto"/>
            <w:vAlign w:val="center"/>
          </w:tcPr>
          <w:p w14:paraId="7280A5AE" w14:textId="655E8E0C" w:rsidR="000215B5" w:rsidRPr="006F4BC8" w:rsidRDefault="00AE5E40" w:rsidP="000215B5">
            <w:pPr>
              <w:keepNext/>
              <w:keepLines/>
              <w:jc w:val="center"/>
              <w:rPr>
                <w:rFonts w:ascii="Arial" w:hAnsi="Arial" w:cs="Arial"/>
                <w:sz w:val="20"/>
                <w:szCs w:val="20"/>
              </w:rPr>
            </w:pPr>
            <w:r>
              <w:rPr>
                <w:rFonts w:ascii="Arial" w:hAnsi="Arial" w:cs="Arial"/>
                <w:sz w:val="20"/>
                <w:szCs w:val="20"/>
              </w:rPr>
              <w:t>n. a.</w:t>
            </w:r>
          </w:p>
        </w:tc>
        <w:tc>
          <w:tcPr>
            <w:tcW w:w="992" w:type="dxa"/>
            <w:vAlign w:val="center"/>
          </w:tcPr>
          <w:p w14:paraId="4C610670" w14:textId="77777777" w:rsidR="000215B5" w:rsidRPr="006F4BC8" w:rsidRDefault="000215B5" w:rsidP="000215B5">
            <w:pPr>
              <w:keepNext/>
              <w:keepLines/>
              <w:jc w:val="center"/>
              <w:rPr>
                <w:rFonts w:ascii="Arial" w:hAnsi="Arial" w:cs="Arial"/>
                <w:sz w:val="20"/>
                <w:szCs w:val="20"/>
              </w:rPr>
            </w:pPr>
            <w:r>
              <w:rPr>
                <w:rFonts w:ascii="Arial" w:hAnsi="Arial"/>
                <w:sz w:val="20"/>
              </w:rPr>
              <w:t>3.5 D (PP)</w:t>
            </w:r>
          </w:p>
        </w:tc>
        <w:tc>
          <w:tcPr>
            <w:tcW w:w="992" w:type="dxa"/>
            <w:vAlign w:val="center"/>
          </w:tcPr>
          <w:p w14:paraId="20D3E561" w14:textId="64701380" w:rsidR="001C5D30" w:rsidRDefault="000215B5" w:rsidP="000215B5">
            <w:pPr>
              <w:keepNext/>
              <w:keepLines/>
              <w:jc w:val="center"/>
              <w:rPr>
                <w:rFonts w:ascii="Arial" w:hAnsi="Arial"/>
                <w:sz w:val="20"/>
              </w:rPr>
            </w:pPr>
            <w:r>
              <w:rPr>
                <w:rFonts w:ascii="Arial" w:hAnsi="Arial"/>
                <w:sz w:val="20"/>
              </w:rPr>
              <w:t>6.1</w:t>
            </w:r>
            <w:r w:rsidR="00E15FD6">
              <w:rPr>
                <w:rFonts w:ascii="Arial" w:hAnsi="Arial"/>
                <w:sz w:val="20"/>
              </w:rPr>
              <w:t xml:space="preserve"> D</w:t>
            </w:r>
          </w:p>
          <w:p w14:paraId="4140C4D7" w14:textId="4535BA5E" w:rsidR="000215B5" w:rsidRPr="006F4BC8" w:rsidRDefault="001C5D30" w:rsidP="000215B5">
            <w:pPr>
              <w:keepNext/>
              <w:keepLines/>
              <w:jc w:val="center"/>
              <w:rPr>
                <w:rFonts w:ascii="Arial" w:hAnsi="Arial" w:cs="Arial"/>
                <w:sz w:val="20"/>
                <w:szCs w:val="20"/>
              </w:rPr>
            </w:pPr>
            <w:r>
              <w:rPr>
                <w:rFonts w:ascii="Arial" w:hAnsi="Arial"/>
                <w:sz w:val="20"/>
              </w:rPr>
              <w:t>(</w:t>
            </w:r>
            <w:r w:rsidR="000215B5">
              <w:rPr>
                <w:rFonts w:ascii="Arial" w:hAnsi="Arial"/>
                <w:sz w:val="20"/>
              </w:rPr>
              <w:t>PA6</w:t>
            </w:r>
            <w:r>
              <w:rPr>
                <w:rFonts w:ascii="Arial" w:hAnsi="Arial"/>
                <w:sz w:val="20"/>
              </w:rPr>
              <w:t>)</w:t>
            </w:r>
          </w:p>
        </w:tc>
        <w:tc>
          <w:tcPr>
            <w:tcW w:w="992" w:type="dxa"/>
            <w:vAlign w:val="center"/>
          </w:tcPr>
          <w:p w14:paraId="75E53685" w14:textId="60CEECA0" w:rsidR="001C5D30" w:rsidRDefault="000215B5" w:rsidP="000215B5">
            <w:pPr>
              <w:keepNext/>
              <w:keepLines/>
              <w:jc w:val="center"/>
              <w:rPr>
                <w:rFonts w:ascii="Arial" w:hAnsi="Arial"/>
                <w:sz w:val="20"/>
              </w:rPr>
            </w:pPr>
            <w:r>
              <w:rPr>
                <w:rFonts w:ascii="Arial" w:hAnsi="Arial"/>
                <w:sz w:val="20"/>
              </w:rPr>
              <w:t>5.7</w:t>
            </w:r>
            <w:r w:rsidR="00E15FD6">
              <w:rPr>
                <w:rFonts w:ascii="Arial" w:hAnsi="Arial"/>
                <w:sz w:val="20"/>
              </w:rPr>
              <w:t xml:space="preserve"> D</w:t>
            </w:r>
          </w:p>
          <w:p w14:paraId="6CCC30E3" w14:textId="6C9CC382" w:rsidR="000215B5" w:rsidRPr="006F4BC8" w:rsidRDefault="001C5D30" w:rsidP="000215B5">
            <w:pPr>
              <w:keepNext/>
              <w:keepLines/>
              <w:jc w:val="center"/>
              <w:rPr>
                <w:rFonts w:ascii="Arial" w:hAnsi="Arial" w:cs="Arial"/>
                <w:sz w:val="20"/>
                <w:szCs w:val="20"/>
              </w:rPr>
            </w:pPr>
            <w:r>
              <w:rPr>
                <w:rFonts w:ascii="Arial" w:hAnsi="Arial"/>
                <w:sz w:val="20"/>
              </w:rPr>
              <w:t>(</w:t>
            </w:r>
            <w:r w:rsidR="000215B5">
              <w:rPr>
                <w:rFonts w:ascii="Arial" w:hAnsi="Arial"/>
                <w:sz w:val="20"/>
              </w:rPr>
              <w:t>PA6</w:t>
            </w:r>
            <w:r>
              <w:rPr>
                <w:rFonts w:ascii="Arial" w:hAnsi="Arial"/>
                <w:sz w:val="20"/>
              </w:rPr>
              <w:t>)</w:t>
            </w:r>
          </w:p>
        </w:tc>
      </w:tr>
      <w:tr w:rsidR="000215B5" w:rsidRPr="00B0608B" w14:paraId="67AC9D3B" w14:textId="77777777" w:rsidTr="00D26729">
        <w:trPr>
          <w:trHeight w:val="425"/>
        </w:trPr>
        <w:tc>
          <w:tcPr>
            <w:tcW w:w="2268" w:type="dxa"/>
            <w:vAlign w:val="center"/>
          </w:tcPr>
          <w:p w14:paraId="701EE6AD" w14:textId="77777777" w:rsidR="000215B5" w:rsidRPr="00B0608B" w:rsidRDefault="000215B5" w:rsidP="000215B5">
            <w:pPr>
              <w:keepNext/>
              <w:keepLines/>
              <w:rPr>
                <w:rFonts w:ascii="Arial" w:hAnsi="Arial" w:cs="Arial"/>
                <w:bCs/>
                <w:sz w:val="20"/>
                <w:szCs w:val="20"/>
              </w:rPr>
            </w:pPr>
            <w:r>
              <w:rPr>
                <w:rFonts w:ascii="Arial" w:hAnsi="Arial"/>
                <w:sz w:val="20"/>
              </w:rPr>
              <w:t>Hardness</w:t>
            </w:r>
          </w:p>
        </w:tc>
        <w:tc>
          <w:tcPr>
            <w:tcW w:w="992" w:type="dxa"/>
            <w:vAlign w:val="center"/>
          </w:tcPr>
          <w:p w14:paraId="6C84804B" w14:textId="77777777" w:rsidR="000215B5" w:rsidRPr="00B0608B" w:rsidRDefault="000215B5" w:rsidP="000215B5">
            <w:pPr>
              <w:keepNext/>
              <w:keepLines/>
              <w:jc w:val="center"/>
              <w:rPr>
                <w:rFonts w:ascii="Arial" w:hAnsi="Arial" w:cs="Arial"/>
                <w:sz w:val="20"/>
                <w:szCs w:val="20"/>
              </w:rPr>
            </w:pPr>
            <w:r>
              <w:rPr>
                <w:rFonts w:ascii="Arial" w:hAnsi="Arial"/>
                <w:sz w:val="20"/>
              </w:rPr>
              <w:t>60 Shore A</w:t>
            </w:r>
          </w:p>
        </w:tc>
        <w:tc>
          <w:tcPr>
            <w:tcW w:w="992" w:type="dxa"/>
            <w:vAlign w:val="center"/>
          </w:tcPr>
          <w:p w14:paraId="323AAA6B" w14:textId="77777777" w:rsidR="000215B5" w:rsidRPr="00B0608B" w:rsidRDefault="000215B5" w:rsidP="000215B5">
            <w:pPr>
              <w:keepNext/>
              <w:keepLines/>
              <w:jc w:val="center"/>
              <w:rPr>
                <w:rFonts w:ascii="Arial" w:hAnsi="Arial" w:cs="Arial"/>
                <w:sz w:val="20"/>
                <w:szCs w:val="20"/>
              </w:rPr>
            </w:pPr>
            <w:r>
              <w:rPr>
                <w:rFonts w:ascii="Arial" w:hAnsi="Arial"/>
                <w:sz w:val="20"/>
              </w:rPr>
              <w:t>62 Shore A</w:t>
            </w:r>
          </w:p>
        </w:tc>
        <w:tc>
          <w:tcPr>
            <w:tcW w:w="992" w:type="dxa"/>
            <w:vAlign w:val="center"/>
          </w:tcPr>
          <w:p w14:paraId="0FA89760" w14:textId="77777777" w:rsidR="000215B5" w:rsidRPr="00B0608B" w:rsidRDefault="000215B5" w:rsidP="000215B5">
            <w:pPr>
              <w:keepNext/>
              <w:keepLines/>
              <w:jc w:val="center"/>
              <w:rPr>
                <w:rFonts w:ascii="Arial" w:hAnsi="Arial" w:cs="Arial"/>
                <w:sz w:val="20"/>
                <w:szCs w:val="20"/>
              </w:rPr>
            </w:pPr>
            <w:r>
              <w:rPr>
                <w:rFonts w:ascii="Arial" w:hAnsi="Arial"/>
                <w:sz w:val="20"/>
              </w:rPr>
              <w:t>65 Shore A</w:t>
            </w:r>
          </w:p>
        </w:tc>
        <w:tc>
          <w:tcPr>
            <w:tcW w:w="992" w:type="dxa"/>
            <w:vAlign w:val="center"/>
          </w:tcPr>
          <w:p w14:paraId="51C402CF" w14:textId="77777777" w:rsidR="000215B5" w:rsidRPr="00B0608B" w:rsidRDefault="000215B5" w:rsidP="000215B5">
            <w:pPr>
              <w:keepNext/>
              <w:keepLines/>
              <w:jc w:val="center"/>
              <w:rPr>
                <w:rFonts w:ascii="Arial" w:hAnsi="Arial" w:cs="Arial"/>
                <w:sz w:val="20"/>
                <w:szCs w:val="20"/>
              </w:rPr>
            </w:pPr>
            <w:r>
              <w:rPr>
                <w:rFonts w:ascii="Arial" w:hAnsi="Arial"/>
                <w:sz w:val="20"/>
              </w:rPr>
              <w:t>59 Shore A</w:t>
            </w:r>
          </w:p>
        </w:tc>
      </w:tr>
      <w:tr w:rsidR="000215B5" w:rsidRPr="006F4BC8" w14:paraId="6EC222DF" w14:textId="77777777" w:rsidTr="00D26729">
        <w:trPr>
          <w:trHeight w:val="425"/>
        </w:trPr>
        <w:tc>
          <w:tcPr>
            <w:tcW w:w="2268" w:type="dxa"/>
            <w:vAlign w:val="center"/>
          </w:tcPr>
          <w:p w14:paraId="6418DF0F" w14:textId="77777777" w:rsidR="000215B5" w:rsidRPr="00B0608B" w:rsidRDefault="000215B5" w:rsidP="000215B5">
            <w:pPr>
              <w:keepNext/>
              <w:keepLines/>
              <w:rPr>
                <w:rFonts w:ascii="Arial" w:hAnsi="Arial" w:cs="Arial"/>
                <w:bCs/>
                <w:sz w:val="20"/>
                <w:szCs w:val="20"/>
              </w:rPr>
            </w:pPr>
            <w:r>
              <w:rPr>
                <w:rFonts w:ascii="Arial" w:hAnsi="Arial"/>
                <w:sz w:val="20"/>
              </w:rPr>
              <w:t xml:space="preserve">Density (g/cm³) </w:t>
            </w:r>
          </w:p>
        </w:tc>
        <w:tc>
          <w:tcPr>
            <w:tcW w:w="992" w:type="dxa"/>
          </w:tcPr>
          <w:p w14:paraId="2932419B" w14:textId="77777777" w:rsidR="000215B5" w:rsidRPr="006F4BC8" w:rsidRDefault="000215B5" w:rsidP="000215B5">
            <w:pPr>
              <w:keepNext/>
              <w:keepLines/>
              <w:jc w:val="center"/>
              <w:rPr>
                <w:rFonts w:ascii="Arial" w:hAnsi="Arial" w:cs="Arial"/>
                <w:sz w:val="20"/>
                <w:szCs w:val="20"/>
              </w:rPr>
            </w:pPr>
            <w:r>
              <w:rPr>
                <w:rFonts w:ascii="Arial" w:hAnsi="Arial"/>
                <w:sz w:val="20"/>
              </w:rPr>
              <w:t>0.880</w:t>
            </w:r>
          </w:p>
        </w:tc>
        <w:tc>
          <w:tcPr>
            <w:tcW w:w="992" w:type="dxa"/>
          </w:tcPr>
          <w:p w14:paraId="080B9427" w14:textId="77777777" w:rsidR="000215B5" w:rsidRPr="006F4BC8" w:rsidRDefault="000215B5" w:rsidP="000215B5">
            <w:pPr>
              <w:keepNext/>
              <w:keepLines/>
              <w:jc w:val="center"/>
              <w:rPr>
                <w:rFonts w:ascii="Arial" w:hAnsi="Arial" w:cs="Arial"/>
                <w:sz w:val="20"/>
                <w:szCs w:val="20"/>
              </w:rPr>
            </w:pPr>
            <w:r>
              <w:rPr>
                <w:rFonts w:ascii="Arial" w:hAnsi="Arial"/>
                <w:sz w:val="20"/>
              </w:rPr>
              <w:t>0.865</w:t>
            </w:r>
          </w:p>
        </w:tc>
        <w:tc>
          <w:tcPr>
            <w:tcW w:w="992" w:type="dxa"/>
          </w:tcPr>
          <w:p w14:paraId="3F3F6287" w14:textId="77777777" w:rsidR="000215B5" w:rsidRPr="006F4BC8" w:rsidRDefault="000215B5" w:rsidP="000215B5">
            <w:pPr>
              <w:keepNext/>
              <w:keepLines/>
              <w:jc w:val="center"/>
              <w:rPr>
                <w:rFonts w:ascii="Arial" w:hAnsi="Arial" w:cs="Arial"/>
                <w:sz w:val="20"/>
                <w:szCs w:val="20"/>
              </w:rPr>
            </w:pPr>
            <w:r>
              <w:rPr>
                <w:rFonts w:ascii="Arial" w:hAnsi="Arial"/>
                <w:sz w:val="20"/>
              </w:rPr>
              <w:t>1.200</w:t>
            </w:r>
          </w:p>
        </w:tc>
        <w:tc>
          <w:tcPr>
            <w:tcW w:w="992" w:type="dxa"/>
          </w:tcPr>
          <w:p w14:paraId="7DB39E05" w14:textId="77777777" w:rsidR="000215B5" w:rsidRPr="006F4BC8" w:rsidRDefault="000215B5" w:rsidP="000215B5">
            <w:pPr>
              <w:keepNext/>
              <w:keepLines/>
              <w:jc w:val="center"/>
              <w:rPr>
                <w:rFonts w:ascii="Arial" w:hAnsi="Arial" w:cs="Arial"/>
                <w:sz w:val="20"/>
                <w:szCs w:val="20"/>
              </w:rPr>
            </w:pPr>
            <w:r>
              <w:rPr>
                <w:rFonts w:ascii="Arial" w:hAnsi="Arial"/>
                <w:sz w:val="20"/>
              </w:rPr>
              <w:t>1.149</w:t>
            </w:r>
          </w:p>
        </w:tc>
      </w:tr>
      <w:tr w:rsidR="000215B5" w:rsidRPr="00B0608B" w14:paraId="179E9EA3" w14:textId="77777777" w:rsidTr="00D26729">
        <w:trPr>
          <w:trHeight w:val="425"/>
        </w:trPr>
        <w:tc>
          <w:tcPr>
            <w:tcW w:w="2268" w:type="dxa"/>
            <w:vAlign w:val="center"/>
          </w:tcPr>
          <w:p w14:paraId="28C0A4FF" w14:textId="77777777" w:rsidR="000215B5" w:rsidRPr="00B0608B" w:rsidRDefault="000215B5" w:rsidP="000215B5">
            <w:pPr>
              <w:keepNext/>
              <w:keepLines/>
              <w:rPr>
                <w:rFonts w:ascii="Arial" w:hAnsi="Arial" w:cs="Arial"/>
                <w:bCs/>
                <w:sz w:val="20"/>
                <w:szCs w:val="20"/>
              </w:rPr>
            </w:pPr>
            <w:r>
              <w:rPr>
                <w:rFonts w:ascii="Arial" w:hAnsi="Arial"/>
                <w:sz w:val="20"/>
              </w:rPr>
              <w:t>Tensile strength (MPa)</w:t>
            </w:r>
          </w:p>
        </w:tc>
        <w:tc>
          <w:tcPr>
            <w:tcW w:w="992" w:type="dxa"/>
          </w:tcPr>
          <w:p w14:paraId="01869857" w14:textId="77777777" w:rsidR="000215B5" w:rsidRPr="006F4BC8" w:rsidRDefault="000215B5" w:rsidP="000215B5">
            <w:pPr>
              <w:keepNext/>
              <w:keepLines/>
              <w:jc w:val="center"/>
              <w:rPr>
                <w:rFonts w:ascii="Arial" w:hAnsi="Arial" w:cs="Arial"/>
                <w:sz w:val="20"/>
                <w:szCs w:val="20"/>
              </w:rPr>
            </w:pPr>
            <w:r>
              <w:rPr>
                <w:rFonts w:ascii="Arial" w:hAnsi="Arial"/>
                <w:sz w:val="20"/>
              </w:rPr>
              <w:t>6.5</w:t>
            </w:r>
          </w:p>
        </w:tc>
        <w:tc>
          <w:tcPr>
            <w:tcW w:w="992" w:type="dxa"/>
          </w:tcPr>
          <w:p w14:paraId="238F02F2" w14:textId="77777777" w:rsidR="000215B5" w:rsidRPr="006F4BC8" w:rsidRDefault="000215B5" w:rsidP="000215B5">
            <w:pPr>
              <w:keepNext/>
              <w:keepLines/>
              <w:jc w:val="center"/>
              <w:rPr>
                <w:rFonts w:ascii="Arial" w:hAnsi="Arial" w:cs="Arial"/>
                <w:sz w:val="20"/>
                <w:szCs w:val="20"/>
              </w:rPr>
            </w:pPr>
            <w:r>
              <w:rPr>
                <w:rFonts w:ascii="Arial" w:hAnsi="Arial"/>
                <w:sz w:val="20"/>
              </w:rPr>
              <w:t>5.3</w:t>
            </w:r>
          </w:p>
        </w:tc>
        <w:tc>
          <w:tcPr>
            <w:tcW w:w="992" w:type="dxa"/>
          </w:tcPr>
          <w:p w14:paraId="4070C060" w14:textId="77777777" w:rsidR="000215B5" w:rsidRPr="006F4BC8" w:rsidRDefault="000215B5" w:rsidP="000215B5">
            <w:pPr>
              <w:keepNext/>
              <w:keepLines/>
              <w:jc w:val="center"/>
              <w:rPr>
                <w:rFonts w:ascii="Arial" w:hAnsi="Arial" w:cs="Arial"/>
                <w:sz w:val="20"/>
                <w:szCs w:val="20"/>
              </w:rPr>
            </w:pPr>
            <w:r>
              <w:rPr>
                <w:rFonts w:ascii="Arial" w:hAnsi="Arial"/>
                <w:sz w:val="20"/>
              </w:rPr>
              <w:t>4.6</w:t>
            </w:r>
          </w:p>
        </w:tc>
        <w:tc>
          <w:tcPr>
            <w:tcW w:w="992" w:type="dxa"/>
          </w:tcPr>
          <w:p w14:paraId="40910CA3" w14:textId="77777777" w:rsidR="000215B5" w:rsidRPr="006F4BC8" w:rsidRDefault="000215B5" w:rsidP="000215B5">
            <w:pPr>
              <w:keepNext/>
              <w:keepLines/>
              <w:jc w:val="center"/>
              <w:rPr>
                <w:rFonts w:ascii="Arial" w:hAnsi="Arial" w:cs="Arial"/>
                <w:sz w:val="20"/>
                <w:szCs w:val="20"/>
              </w:rPr>
            </w:pPr>
            <w:r>
              <w:rPr>
                <w:rFonts w:ascii="Arial" w:hAnsi="Arial"/>
                <w:sz w:val="20"/>
              </w:rPr>
              <w:t>4.0</w:t>
            </w:r>
          </w:p>
        </w:tc>
      </w:tr>
      <w:tr w:rsidR="000215B5" w:rsidRPr="00B0608B" w14:paraId="62BC27EF" w14:textId="77777777" w:rsidTr="00D26729">
        <w:trPr>
          <w:trHeight w:val="425"/>
        </w:trPr>
        <w:tc>
          <w:tcPr>
            <w:tcW w:w="2268" w:type="dxa"/>
            <w:vAlign w:val="center"/>
          </w:tcPr>
          <w:p w14:paraId="3B388963" w14:textId="3ABA3B4C" w:rsidR="000215B5" w:rsidRPr="00B0608B" w:rsidRDefault="000215B5" w:rsidP="000215B5">
            <w:pPr>
              <w:keepNext/>
              <w:keepLines/>
              <w:rPr>
                <w:rFonts w:ascii="Arial" w:hAnsi="Arial" w:cs="Arial"/>
                <w:bCs/>
                <w:sz w:val="20"/>
                <w:szCs w:val="20"/>
              </w:rPr>
            </w:pPr>
            <w:r>
              <w:rPr>
                <w:rFonts w:ascii="Arial" w:hAnsi="Arial"/>
                <w:sz w:val="20"/>
              </w:rPr>
              <w:t xml:space="preserve">Elongation at break </w:t>
            </w:r>
            <w:r w:rsidR="001C5D30">
              <w:rPr>
                <w:rFonts w:ascii="Arial" w:hAnsi="Arial"/>
                <w:sz w:val="20"/>
              </w:rPr>
              <w:t>(</w:t>
            </w:r>
            <w:r>
              <w:rPr>
                <w:rFonts w:ascii="Arial" w:hAnsi="Arial"/>
                <w:sz w:val="20"/>
              </w:rPr>
              <w:t>%</w:t>
            </w:r>
            <w:r w:rsidR="001C5D30">
              <w:rPr>
                <w:rFonts w:ascii="Arial" w:hAnsi="Arial"/>
                <w:sz w:val="20"/>
              </w:rPr>
              <w:t>)</w:t>
            </w:r>
          </w:p>
        </w:tc>
        <w:tc>
          <w:tcPr>
            <w:tcW w:w="992" w:type="dxa"/>
          </w:tcPr>
          <w:p w14:paraId="02FB8152" w14:textId="77777777" w:rsidR="000215B5" w:rsidRPr="006F4BC8" w:rsidRDefault="000215B5" w:rsidP="000215B5">
            <w:pPr>
              <w:keepNext/>
              <w:keepLines/>
              <w:jc w:val="center"/>
              <w:rPr>
                <w:rFonts w:ascii="Arial" w:hAnsi="Arial" w:cs="Arial"/>
                <w:sz w:val="20"/>
                <w:szCs w:val="20"/>
              </w:rPr>
            </w:pPr>
            <w:r>
              <w:rPr>
                <w:rFonts w:ascii="Arial" w:hAnsi="Arial"/>
                <w:sz w:val="20"/>
              </w:rPr>
              <w:t>750</w:t>
            </w:r>
          </w:p>
        </w:tc>
        <w:tc>
          <w:tcPr>
            <w:tcW w:w="992" w:type="dxa"/>
          </w:tcPr>
          <w:p w14:paraId="059CDEEA" w14:textId="77777777" w:rsidR="000215B5" w:rsidRPr="006F4BC8" w:rsidRDefault="000215B5" w:rsidP="000215B5">
            <w:pPr>
              <w:keepNext/>
              <w:keepLines/>
              <w:jc w:val="center"/>
              <w:rPr>
                <w:rFonts w:ascii="Arial" w:hAnsi="Arial" w:cs="Arial"/>
                <w:sz w:val="20"/>
                <w:szCs w:val="20"/>
              </w:rPr>
            </w:pPr>
            <w:r>
              <w:rPr>
                <w:rFonts w:ascii="Arial" w:hAnsi="Arial"/>
                <w:sz w:val="20"/>
              </w:rPr>
              <w:t>671</w:t>
            </w:r>
          </w:p>
        </w:tc>
        <w:tc>
          <w:tcPr>
            <w:tcW w:w="992" w:type="dxa"/>
          </w:tcPr>
          <w:p w14:paraId="6E206C5B" w14:textId="77777777" w:rsidR="000215B5" w:rsidRPr="006F4BC8" w:rsidRDefault="000215B5" w:rsidP="000215B5">
            <w:pPr>
              <w:keepNext/>
              <w:keepLines/>
              <w:jc w:val="center"/>
              <w:rPr>
                <w:rFonts w:ascii="Arial" w:hAnsi="Arial" w:cs="Arial"/>
                <w:sz w:val="20"/>
                <w:szCs w:val="20"/>
              </w:rPr>
            </w:pPr>
            <w:r>
              <w:rPr>
                <w:rFonts w:ascii="Arial" w:hAnsi="Arial"/>
                <w:sz w:val="20"/>
              </w:rPr>
              <w:t>421</w:t>
            </w:r>
          </w:p>
        </w:tc>
        <w:tc>
          <w:tcPr>
            <w:tcW w:w="992" w:type="dxa"/>
          </w:tcPr>
          <w:p w14:paraId="6CE9DC7A" w14:textId="77777777" w:rsidR="000215B5" w:rsidRPr="006F4BC8" w:rsidRDefault="000215B5" w:rsidP="000215B5">
            <w:pPr>
              <w:keepNext/>
              <w:keepLines/>
              <w:jc w:val="center"/>
              <w:rPr>
                <w:rFonts w:ascii="Arial" w:hAnsi="Arial" w:cs="Arial"/>
                <w:sz w:val="20"/>
                <w:szCs w:val="20"/>
              </w:rPr>
            </w:pPr>
            <w:r>
              <w:rPr>
                <w:rFonts w:ascii="Arial" w:hAnsi="Arial"/>
                <w:sz w:val="20"/>
              </w:rPr>
              <w:t>484</w:t>
            </w:r>
          </w:p>
        </w:tc>
      </w:tr>
      <w:tr w:rsidR="000215B5" w:rsidRPr="00B0608B" w14:paraId="4F47324A" w14:textId="77777777" w:rsidTr="00D26729">
        <w:trPr>
          <w:trHeight w:val="425"/>
        </w:trPr>
        <w:tc>
          <w:tcPr>
            <w:tcW w:w="2268" w:type="dxa"/>
            <w:vAlign w:val="center"/>
          </w:tcPr>
          <w:p w14:paraId="6754E027" w14:textId="77777777" w:rsidR="000215B5" w:rsidRPr="00B0608B" w:rsidRDefault="000215B5" w:rsidP="000215B5">
            <w:pPr>
              <w:keepNext/>
              <w:keepLines/>
              <w:rPr>
                <w:rFonts w:ascii="Arial" w:hAnsi="Arial" w:cs="Arial"/>
                <w:bCs/>
                <w:sz w:val="20"/>
                <w:szCs w:val="20"/>
              </w:rPr>
            </w:pPr>
            <w:r>
              <w:rPr>
                <w:rFonts w:ascii="Arial" w:hAnsi="Arial"/>
                <w:sz w:val="20"/>
              </w:rPr>
              <w:t>PCF (kgCO</w:t>
            </w:r>
            <w:r>
              <w:rPr>
                <w:rFonts w:ascii="Arial" w:hAnsi="Arial"/>
                <w:sz w:val="20"/>
                <w:vertAlign w:val="subscript"/>
              </w:rPr>
              <w:t>2</w:t>
            </w:r>
            <w:r>
              <w:rPr>
                <w:rFonts w:ascii="Arial" w:hAnsi="Arial"/>
                <w:sz w:val="20"/>
              </w:rPr>
              <w:t>e/kg)*</w:t>
            </w:r>
          </w:p>
        </w:tc>
        <w:tc>
          <w:tcPr>
            <w:tcW w:w="992" w:type="dxa"/>
          </w:tcPr>
          <w:p w14:paraId="3E281A53" w14:textId="77777777" w:rsidR="000215B5" w:rsidRPr="006F4BC8" w:rsidRDefault="000215B5" w:rsidP="000215B5">
            <w:pPr>
              <w:keepNext/>
              <w:keepLines/>
              <w:jc w:val="center"/>
              <w:rPr>
                <w:rFonts w:ascii="Arial" w:hAnsi="Arial" w:cs="Arial"/>
                <w:sz w:val="20"/>
                <w:szCs w:val="20"/>
              </w:rPr>
            </w:pPr>
            <w:r>
              <w:rPr>
                <w:rFonts w:ascii="Arial" w:hAnsi="Arial"/>
                <w:sz w:val="20"/>
              </w:rPr>
              <w:t>2.61</w:t>
            </w:r>
          </w:p>
        </w:tc>
        <w:tc>
          <w:tcPr>
            <w:tcW w:w="992" w:type="dxa"/>
          </w:tcPr>
          <w:p w14:paraId="2386BA0C" w14:textId="77777777" w:rsidR="000215B5" w:rsidRPr="006F4BC8" w:rsidRDefault="000215B5" w:rsidP="000215B5">
            <w:pPr>
              <w:keepNext/>
              <w:keepLines/>
              <w:jc w:val="center"/>
              <w:rPr>
                <w:rFonts w:ascii="Arial" w:hAnsi="Arial" w:cs="Arial"/>
                <w:sz w:val="20"/>
                <w:szCs w:val="20"/>
              </w:rPr>
            </w:pPr>
            <w:r>
              <w:rPr>
                <w:rFonts w:ascii="Arial" w:hAnsi="Arial"/>
                <w:sz w:val="20"/>
              </w:rPr>
              <w:t>1.59</w:t>
            </w:r>
          </w:p>
        </w:tc>
        <w:tc>
          <w:tcPr>
            <w:tcW w:w="992" w:type="dxa"/>
          </w:tcPr>
          <w:p w14:paraId="029C1450" w14:textId="77777777" w:rsidR="000215B5" w:rsidRPr="006F4BC8" w:rsidRDefault="000215B5" w:rsidP="000215B5">
            <w:pPr>
              <w:keepNext/>
              <w:keepLines/>
              <w:jc w:val="center"/>
              <w:rPr>
                <w:rFonts w:ascii="Arial" w:hAnsi="Arial" w:cs="Arial"/>
                <w:sz w:val="20"/>
                <w:szCs w:val="20"/>
              </w:rPr>
            </w:pPr>
            <w:r>
              <w:rPr>
                <w:rFonts w:ascii="Arial" w:hAnsi="Arial"/>
                <w:sz w:val="20"/>
              </w:rPr>
              <w:t>2.19</w:t>
            </w:r>
          </w:p>
        </w:tc>
        <w:tc>
          <w:tcPr>
            <w:tcW w:w="992" w:type="dxa"/>
          </w:tcPr>
          <w:p w14:paraId="38C3EC26" w14:textId="0ED4E82A" w:rsidR="000215B5" w:rsidRPr="006F4BC8" w:rsidRDefault="000215B5" w:rsidP="000215B5">
            <w:pPr>
              <w:keepNext/>
              <w:keepLines/>
              <w:jc w:val="center"/>
              <w:rPr>
                <w:rFonts w:ascii="Arial" w:hAnsi="Arial" w:cs="Arial"/>
                <w:sz w:val="20"/>
                <w:szCs w:val="20"/>
              </w:rPr>
            </w:pPr>
            <w:r>
              <w:rPr>
                <w:rFonts w:ascii="Arial" w:hAnsi="Arial"/>
                <w:sz w:val="20"/>
              </w:rPr>
              <w:t>1.47</w:t>
            </w:r>
            <w:r w:rsidR="009854B1">
              <w:rPr>
                <w:rFonts w:ascii="Arial" w:hAnsi="Arial"/>
                <w:sz w:val="20"/>
              </w:rPr>
              <w:t xml:space="preserve"> </w:t>
            </w:r>
          </w:p>
        </w:tc>
      </w:tr>
    </w:tbl>
    <w:p w14:paraId="659E6A3E" w14:textId="77777777" w:rsidR="000215B5" w:rsidRPr="008E3149" w:rsidRDefault="000215B5" w:rsidP="00880AC8">
      <w:pPr>
        <w:keepLines/>
        <w:spacing w:after="0" w:line="360" w:lineRule="auto"/>
        <w:ind w:right="1701"/>
        <w:jc w:val="both"/>
        <w:rPr>
          <w:rFonts w:ascii="Arial" w:hAnsi="Arial" w:cs="Arial"/>
          <w:bCs/>
          <w:strike/>
          <w:sz w:val="20"/>
          <w:szCs w:val="20"/>
        </w:rPr>
      </w:pPr>
    </w:p>
    <w:p w14:paraId="329C7961" w14:textId="18DB3E92" w:rsidR="00880AC8" w:rsidRPr="00880AC8" w:rsidRDefault="00880AC8" w:rsidP="00880AC8">
      <w:pPr>
        <w:keepLines/>
        <w:spacing w:line="360" w:lineRule="auto"/>
        <w:ind w:right="1701"/>
        <w:jc w:val="both"/>
        <w:rPr>
          <w:rFonts w:ascii="Arial" w:hAnsi="Arial" w:cs="Arial"/>
          <w:bCs/>
          <w:strike/>
          <w:sz w:val="20"/>
          <w:szCs w:val="20"/>
        </w:rPr>
      </w:pPr>
      <w:r>
        <w:rPr>
          <w:rFonts w:ascii="Arial" w:hAnsi="Arial"/>
          <w:sz w:val="14"/>
        </w:rPr>
        <w:t>* Assessed within the cradle-to-gate system boundary, in accordance with DIN EN ISO 14067 and based on the principles of DIN EN ISO 14040/14044 and the GHG Protocol. The values contain biogenic uptake, transport, packaging and compounding.</w:t>
      </w:r>
    </w:p>
    <w:p w14:paraId="37E93FBA" w14:textId="77777777" w:rsidR="00880AC8" w:rsidRPr="008E3149" w:rsidRDefault="00880AC8" w:rsidP="00880AC8">
      <w:pPr>
        <w:keepLines/>
        <w:spacing w:after="0" w:line="360" w:lineRule="auto"/>
        <w:ind w:right="1701"/>
        <w:jc w:val="both"/>
        <w:rPr>
          <w:rFonts w:ascii="Arial" w:hAnsi="Arial" w:cs="Arial"/>
          <w:bCs/>
          <w:strike/>
          <w:sz w:val="20"/>
          <w:szCs w:val="20"/>
        </w:rPr>
      </w:pPr>
    </w:p>
    <w:bookmarkEnd w:id="1"/>
    <w:p w14:paraId="1325C218" w14:textId="36BE9AD3" w:rsidR="00880AC8" w:rsidRDefault="00880AC8" w:rsidP="00880AC8">
      <w:pPr>
        <w:keepLines/>
        <w:spacing w:after="0" w:line="360" w:lineRule="auto"/>
        <w:ind w:right="1701"/>
        <w:jc w:val="both"/>
        <w:rPr>
          <w:rFonts w:ascii="Arial" w:hAnsi="Arial"/>
          <w:bCs/>
          <w:sz w:val="20"/>
        </w:rPr>
      </w:pPr>
      <w:r>
        <w:rPr>
          <w:rFonts w:ascii="Arial" w:hAnsi="Arial"/>
          <w:sz w:val="20"/>
        </w:rPr>
        <w:t>“With bio-based TPEs</w:t>
      </w:r>
      <w:r w:rsidR="001C5D30">
        <w:rPr>
          <w:rFonts w:ascii="Arial" w:hAnsi="Arial"/>
          <w:sz w:val="20"/>
        </w:rPr>
        <w:t>,</w:t>
      </w:r>
      <w:r>
        <w:rPr>
          <w:rFonts w:ascii="Arial" w:hAnsi="Arial"/>
          <w:sz w:val="20"/>
        </w:rPr>
        <w:t xml:space="preserve"> we </w:t>
      </w:r>
      <w:r w:rsidR="00E15FD6">
        <w:rPr>
          <w:rFonts w:ascii="Arial" w:hAnsi="Arial"/>
          <w:sz w:val="20"/>
        </w:rPr>
        <w:t xml:space="preserve">are </w:t>
      </w:r>
      <w:r>
        <w:rPr>
          <w:rFonts w:ascii="Arial" w:hAnsi="Arial"/>
          <w:sz w:val="20"/>
        </w:rPr>
        <w:t>fill</w:t>
      </w:r>
      <w:r w:rsidR="00E15FD6">
        <w:rPr>
          <w:rFonts w:ascii="Arial" w:hAnsi="Arial"/>
          <w:sz w:val="20"/>
        </w:rPr>
        <w:t>ing</w:t>
      </w:r>
      <w:r>
        <w:rPr>
          <w:rFonts w:ascii="Arial" w:hAnsi="Arial"/>
          <w:sz w:val="20"/>
        </w:rPr>
        <w:t xml:space="preserve"> a gap in our portfolio and </w:t>
      </w:r>
      <w:r w:rsidR="00E15FD6">
        <w:rPr>
          <w:rFonts w:ascii="Arial" w:hAnsi="Arial"/>
          <w:sz w:val="20"/>
        </w:rPr>
        <w:t xml:space="preserve">taking </w:t>
      </w:r>
      <w:r>
        <w:rPr>
          <w:rFonts w:ascii="Arial" w:hAnsi="Arial"/>
          <w:sz w:val="20"/>
        </w:rPr>
        <w:t>a</w:t>
      </w:r>
      <w:r w:rsidR="00E15FD6">
        <w:rPr>
          <w:rFonts w:ascii="Arial" w:hAnsi="Arial"/>
          <w:sz w:val="20"/>
        </w:rPr>
        <w:t xml:space="preserve">nother </w:t>
      </w:r>
      <w:r>
        <w:rPr>
          <w:rFonts w:ascii="Arial" w:hAnsi="Arial"/>
          <w:sz w:val="20"/>
        </w:rPr>
        <w:t xml:space="preserve">step </w:t>
      </w:r>
      <w:r w:rsidR="00E15FD6">
        <w:rPr>
          <w:rFonts w:ascii="Arial" w:hAnsi="Arial"/>
          <w:sz w:val="20"/>
        </w:rPr>
        <w:t xml:space="preserve">toward </w:t>
      </w:r>
      <w:r>
        <w:rPr>
          <w:rFonts w:ascii="Arial" w:hAnsi="Arial"/>
          <w:sz w:val="20"/>
        </w:rPr>
        <w:t xml:space="preserve">more sustainable TPEs. Our bio-based TPEs provide more sustainable solutions, while maintaining the usual performance and reducing the product carbon footprint. We are looking forward to projects that enable us to </w:t>
      </w:r>
      <w:r w:rsidR="00E15FD6">
        <w:rPr>
          <w:rFonts w:ascii="Arial" w:hAnsi="Arial"/>
          <w:sz w:val="20"/>
        </w:rPr>
        <w:t xml:space="preserve">make </w:t>
      </w:r>
      <w:r>
        <w:rPr>
          <w:rFonts w:ascii="Arial" w:hAnsi="Arial"/>
          <w:sz w:val="20"/>
        </w:rPr>
        <w:t xml:space="preserve">the </w:t>
      </w:r>
      <w:r w:rsidR="00E15FD6">
        <w:rPr>
          <w:rFonts w:ascii="Arial" w:hAnsi="Arial"/>
          <w:sz w:val="20"/>
        </w:rPr>
        <w:t xml:space="preserve">transition </w:t>
      </w:r>
      <w:r>
        <w:rPr>
          <w:rFonts w:ascii="Arial" w:hAnsi="Arial"/>
          <w:sz w:val="20"/>
        </w:rPr>
        <w:t>from fossil-based to more sustainable raw materials</w:t>
      </w:r>
      <w:r w:rsidR="00E15FD6">
        <w:rPr>
          <w:rFonts w:ascii="Arial" w:hAnsi="Arial"/>
          <w:sz w:val="20"/>
        </w:rPr>
        <w:t>,</w:t>
      </w:r>
      <w:r>
        <w:rPr>
          <w:rFonts w:ascii="Arial" w:hAnsi="Arial"/>
          <w:sz w:val="20"/>
        </w:rPr>
        <w:t xml:space="preserve">” sums up </w:t>
      </w:r>
      <w:r w:rsidR="00C448C1">
        <w:rPr>
          <w:rFonts w:ascii="Arial" w:hAnsi="Arial"/>
          <w:sz w:val="20"/>
        </w:rPr>
        <w:t xml:space="preserve">Dr. </w:t>
      </w:r>
      <w:r>
        <w:rPr>
          <w:rFonts w:ascii="Arial" w:hAnsi="Arial"/>
          <w:sz w:val="20"/>
        </w:rPr>
        <w:t>Tobias Brückner, Project Manager Advance Development at KRAIBURG TPE</w:t>
      </w:r>
      <w:r w:rsidR="00B3363A">
        <w:rPr>
          <w:rFonts w:ascii="Arial" w:hAnsi="Arial"/>
          <w:sz w:val="20"/>
        </w:rPr>
        <w:t>.</w:t>
      </w:r>
    </w:p>
    <w:p w14:paraId="3B945861" w14:textId="77777777" w:rsidR="00703326" w:rsidRDefault="00703326" w:rsidP="00880AC8">
      <w:pPr>
        <w:keepLines/>
        <w:spacing w:after="0" w:line="360" w:lineRule="auto"/>
        <w:ind w:right="1701"/>
        <w:jc w:val="both"/>
        <w:rPr>
          <w:rFonts w:ascii="Arial" w:hAnsi="Arial"/>
          <w:bCs/>
          <w:sz w:val="20"/>
        </w:rPr>
      </w:pPr>
    </w:p>
    <w:p w14:paraId="76B33C21" w14:textId="6C4E0686" w:rsidR="00703326" w:rsidRDefault="00C448C1" w:rsidP="00880AC8">
      <w:pPr>
        <w:keepLines/>
        <w:spacing w:after="0" w:line="360" w:lineRule="auto"/>
        <w:ind w:right="1701"/>
        <w:jc w:val="both"/>
        <w:rPr>
          <w:rFonts w:ascii="Arial" w:hAnsi="Arial"/>
          <w:bCs/>
          <w:sz w:val="20"/>
        </w:rPr>
      </w:pPr>
      <w:r w:rsidRPr="00C448C1">
        <w:rPr>
          <w:rFonts w:ascii="Arial" w:hAnsi="Arial"/>
          <w:b/>
          <w:sz w:val="20"/>
        </w:rPr>
        <w:t xml:space="preserve">Bio-based TPEs are </w:t>
      </w:r>
      <w:r>
        <w:rPr>
          <w:rFonts w:ascii="Arial" w:hAnsi="Arial"/>
          <w:b/>
          <w:sz w:val="20"/>
        </w:rPr>
        <w:t xml:space="preserve">currently </w:t>
      </w:r>
      <w:r w:rsidRPr="00C448C1">
        <w:rPr>
          <w:rFonts w:ascii="Arial" w:hAnsi="Arial"/>
          <w:b/>
          <w:sz w:val="20"/>
        </w:rPr>
        <w:t xml:space="preserve">produced in Germany </w:t>
      </w:r>
      <w:r>
        <w:rPr>
          <w:rFonts w:ascii="Arial" w:hAnsi="Arial"/>
          <w:b/>
          <w:sz w:val="20"/>
        </w:rPr>
        <w:t xml:space="preserve">and </w:t>
      </w:r>
      <w:r w:rsidRPr="00C448C1">
        <w:rPr>
          <w:rFonts w:ascii="Arial" w:hAnsi="Arial"/>
          <w:b/>
          <w:sz w:val="20"/>
        </w:rPr>
        <w:t>are available worldwide immediately.</w:t>
      </w:r>
    </w:p>
    <w:p w14:paraId="6FDAC6D5" w14:textId="790EA3E6" w:rsidR="00880AC8" w:rsidRDefault="00C448C1" w:rsidP="00880AC8">
      <w:pPr>
        <w:keepLines/>
        <w:spacing w:after="0" w:line="360" w:lineRule="auto"/>
        <w:ind w:right="1701"/>
        <w:jc w:val="both"/>
        <w:rPr>
          <w:rFonts w:ascii="Arial" w:hAnsi="Arial"/>
          <w:bCs/>
          <w:sz w:val="20"/>
        </w:rPr>
      </w:pPr>
      <w:r>
        <w:rPr>
          <w:rFonts w:ascii="Arial" w:hAnsi="Arial"/>
          <w:bCs/>
          <w:noProof/>
          <w:sz w:val="20"/>
        </w:rPr>
        <w:lastRenderedPageBreak/>
        <w:drawing>
          <wp:inline distT="0" distB="0" distL="0" distR="0" wp14:anchorId="63617F1B" wp14:editId="38293B70">
            <wp:extent cx="4263435" cy="2457907"/>
            <wp:effectExtent l="0" t="0" r="3810" b="0"/>
            <wp:docPr id="3000813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0189" cy="2467566"/>
                    </a:xfrm>
                    <a:prstGeom prst="rect">
                      <a:avLst/>
                    </a:prstGeom>
                    <a:noFill/>
                    <a:ln>
                      <a:noFill/>
                    </a:ln>
                  </pic:spPr>
                </pic:pic>
              </a:graphicData>
            </a:graphic>
          </wp:inline>
        </w:drawing>
      </w:r>
    </w:p>
    <w:p w14:paraId="01C8381C" w14:textId="3712BF06" w:rsidR="00703326" w:rsidRDefault="00703326" w:rsidP="00703326">
      <w:pPr>
        <w:keepLines/>
        <w:spacing w:after="0" w:line="360" w:lineRule="auto"/>
        <w:ind w:right="1701"/>
        <w:jc w:val="both"/>
        <w:rPr>
          <w:rFonts w:ascii="Arial" w:hAnsi="Arial"/>
          <w:b/>
          <w:sz w:val="20"/>
        </w:rPr>
      </w:pPr>
      <w:r>
        <w:rPr>
          <w:rFonts w:ascii="Arial" w:hAnsi="Arial"/>
          <w:b/>
          <w:sz w:val="20"/>
        </w:rPr>
        <w:t xml:space="preserve">Fig. 1: </w:t>
      </w:r>
      <w:r w:rsidR="001C5D30">
        <w:rPr>
          <w:rFonts w:ascii="Arial" w:hAnsi="Arial"/>
          <w:sz w:val="20"/>
        </w:rPr>
        <w:t>B</w:t>
      </w:r>
      <w:r>
        <w:rPr>
          <w:rFonts w:ascii="Arial" w:hAnsi="Arial"/>
          <w:sz w:val="20"/>
        </w:rPr>
        <w:t>io-based TPEs have a lower product carbon footprint than established alternatives that are not based on renewable raw materials. (Source: KRAIBURG TPE)</w:t>
      </w:r>
    </w:p>
    <w:p w14:paraId="498B53FA" w14:textId="791D44D6" w:rsidR="00703326" w:rsidRDefault="00703326" w:rsidP="00880AC8">
      <w:pPr>
        <w:keepLines/>
        <w:spacing w:after="0" w:line="360" w:lineRule="auto"/>
        <w:ind w:right="1701"/>
        <w:jc w:val="both"/>
        <w:rPr>
          <w:rFonts w:ascii="Arial" w:hAnsi="Arial"/>
          <w:b/>
          <w:sz w:val="20"/>
        </w:rPr>
      </w:pPr>
    </w:p>
    <w:p w14:paraId="7F0EDC80" w14:textId="73389744" w:rsidR="00703326" w:rsidRDefault="00402435" w:rsidP="00880AC8">
      <w:pPr>
        <w:keepLines/>
        <w:spacing w:after="0" w:line="360" w:lineRule="auto"/>
        <w:ind w:right="1701"/>
        <w:jc w:val="both"/>
        <w:rPr>
          <w:rFonts w:ascii="Arial" w:hAnsi="Arial"/>
          <w:b/>
          <w:sz w:val="20"/>
        </w:rPr>
      </w:pPr>
      <w:r>
        <w:rPr>
          <w:rFonts w:ascii="Arial" w:hAnsi="Arial"/>
          <w:b/>
          <w:noProof/>
          <w:sz w:val="20"/>
        </w:rPr>
        <w:drawing>
          <wp:inline distT="0" distB="0" distL="0" distR="0" wp14:anchorId="38E0D7CA" wp14:editId="349CE671">
            <wp:extent cx="2230065" cy="2630384"/>
            <wp:effectExtent l="0" t="0" r="0" b="0"/>
            <wp:docPr id="10611661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66192"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0065" cy="2630384"/>
                    </a:xfrm>
                    <a:prstGeom prst="rect">
                      <a:avLst/>
                    </a:prstGeom>
                    <a:noFill/>
                    <a:ln>
                      <a:noFill/>
                    </a:ln>
                  </pic:spPr>
                </pic:pic>
              </a:graphicData>
            </a:graphic>
          </wp:inline>
        </w:drawing>
      </w:r>
    </w:p>
    <w:p w14:paraId="63BE45F3" w14:textId="64DBEF70" w:rsidR="00C448C1" w:rsidRDefault="00703326" w:rsidP="00880AC8">
      <w:pPr>
        <w:keepLines/>
        <w:spacing w:after="0" w:line="360" w:lineRule="auto"/>
        <w:ind w:right="1701"/>
        <w:jc w:val="both"/>
        <w:rPr>
          <w:rFonts w:ascii="Arial" w:hAnsi="Arial"/>
          <w:sz w:val="20"/>
        </w:rPr>
      </w:pPr>
      <w:r>
        <w:rPr>
          <w:rFonts w:ascii="Arial" w:hAnsi="Arial"/>
          <w:b/>
          <w:sz w:val="20"/>
        </w:rPr>
        <w:t xml:space="preserve">Fig. 2: </w:t>
      </w:r>
      <w:r w:rsidR="00C448C1" w:rsidRPr="00C448C1">
        <w:rPr>
          <w:rFonts w:ascii="Arial" w:hAnsi="Arial"/>
          <w:bCs/>
          <w:sz w:val="20"/>
        </w:rPr>
        <w:t xml:space="preserve">Dr. </w:t>
      </w:r>
      <w:r w:rsidRPr="00C448C1">
        <w:rPr>
          <w:rFonts w:ascii="Arial" w:hAnsi="Arial"/>
          <w:bCs/>
          <w:sz w:val="20"/>
        </w:rPr>
        <w:t>T</w:t>
      </w:r>
      <w:r>
        <w:rPr>
          <w:rFonts w:ascii="Arial" w:hAnsi="Arial"/>
          <w:sz w:val="20"/>
        </w:rPr>
        <w:t>obias Brückner, Project Manager Advance Development at KRAIBURG TPE (source: KRAIBURG TPE)</w:t>
      </w:r>
    </w:p>
    <w:p w14:paraId="647D7A52" w14:textId="77777777" w:rsidR="00C448C1" w:rsidRDefault="00C448C1">
      <w:pPr>
        <w:rPr>
          <w:rFonts w:ascii="Arial" w:hAnsi="Arial"/>
          <w:sz w:val="20"/>
        </w:rPr>
      </w:pPr>
      <w:r>
        <w:rPr>
          <w:rFonts w:ascii="Arial" w:hAnsi="Arial"/>
          <w:sz w:val="20"/>
        </w:rPr>
        <w:br w:type="page"/>
      </w:r>
    </w:p>
    <w:p w14:paraId="1E706A9D" w14:textId="77777777" w:rsidR="00AE5E40" w:rsidRPr="00BF2473" w:rsidRDefault="00AE5E40" w:rsidP="00AE5E40">
      <w:pPr>
        <w:rPr>
          <w:rFonts w:ascii="Arial" w:hAnsi="Arial" w:cs="Arial"/>
          <w:b/>
          <w:color w:val="000000"/>
          <w:sz w:val="21"/>
          <w:szCs w:val="21"/>
        </w:rPr>
      </w:pPr>
      <w:r>
        <w:rPr>
          <w:rFonts w:ascii="Arial" w:hAnsi="Arial"/>
          <w:b/>
          <w:color w:val="000000"/>
          <w:sz w:val="21"/>
        </w:rPr>
        <w:lastRenderedPageBreak/>
        <w:t>Information for press representatives</w:t>
      </w:r>
    </w:p>
    <w:p w14:paraId="59B6D4B6" w14:textId="77777777" w:rsidR="00AE5E40" w:rsidRPr="00BF2473" w:rsidRDefault="00AE5E40" w:rsidP="00AE5E40">
      <w:pPr>
        <w:rPr>
          <w:rFonts w:ascii="Arial" w:hAnsi="Arial" w:cs="Arial"/>
          <w:bCs/>
          <w:color w:val="000000"/>
          <w:sz w:val="21"/>
          <w:szCs w:val="21"/>
        </w:rPr>
      </w:pPr>
      <w:r>
        <w:rPr>
          <w:rFonts w:ascii="Arial" w:hAnsi="Arial"/>
          <w:b/>
          <w:noProof/>
          <w:color w:val="000000"/>
          <w:sz w:val="21"/>
        </w:rPr>
        <w:drawing>
          <wp:anchor distT="0" distB="0" distL="114300" distR="114300" simplePos="0" relativeHeight="251659264" behindDoc="0" locked="0" layoutInCell="1" allowOverlap="1" wp14:anchorId="39BD1EE0" wp14:editId="2756441A">
            <wp:simplePos x="0" y="0"/>
            <wp:positionH relativeFrom="column">
              <wp:posOffset>-2540</wp:posOffset>
            </wp:positionH>
            <wp:positionV relativeFrom="paragraph">
              <wp:posOffset>192481</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8" name="Grafik 8" descr="Ein Bild, das Kreis, Symbol, Design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Kreis, Symbol, Design enthält.&#10;&#10;Automatisch generierte Beschreibu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B357D" w14:textId="77777777" w:rsidR="00AE5E40" w:rsidRDefault="00DC0AE1" w:rsidP="00AE5E40">
      <w:pPr>
        <w:rPr>
          <w:rFonts w:ascii="Arial" w:hAnsi="Arial" w:cs="Arial"/>
          <w:b/>
          <w:color w:val="000000"/>
          <w:sz w:val="21"/>
          <w:szCs w:val="21"/>
        </w:rPr>
      </w:pPr>
      <w:hyperlink r:id="rId11" w:history="1">
        <w:r w:rsidR="00AE5E40">
          <w:rPr>
            <w:rStyle w:val="Hyperlink"/>
            <w:rFonts w:ascii="Arial" w:hAnsi="Arial"/>
            <w:b/>
            <w:sz w:val="21"/>
          </w:rPr>
          <w:t>Images</w:t>
        </w:r>
      </w:hyperlink>
    </w:p>
    <w:p w14:paraId="070FE16B" w14:textId="77777777" w:rsidR="00AE5E40" w:rsidRPr="00BF2473" w:rsidRDefault="00AE5E40" w:rsidP="00AE5E40">
      <w:pPr>
        <w:rPr>
          <w:rFonts w:ascii="Arial" w:hAnsi="Arial" w:cs="Arial"/>
          <w:b/>
          <w:color w:val="000000"/>
          <w:sz w:val="21"/>
          <w:szCs w:val="21"/>
        </w:rPr>
      </w:pPr>
    </w:p>
    <w:p w14:paraId="074773A8" w14:textId="77777777" w:rsidR="00AE5E40" w:rsidRPr="00BF2473" w:rsidRDefault="00AE5E40" w:rsidP="00AE5E40">
      <w:pPr>
        <w:rPr>
          <w:rFonts w:ascii="Arial" w:hAnsi="Arial" w:cs="Arial"/>
          <w:b/>
          <w:color w:val="000000"/>
          <w:sz w:val="21"/>
          <w:szCs w:val="21"/>
        </w:rPr>
      </w:pPr>
      <w:r>
        <w:rPr>
          <w:rFonts w:ascii="Arial" w:hAnsi="Arial"/>
          <w:b/>
          <w:color w:val="000000"/>
          <w:sz w:val="21"/>
        </w:rPr>
        <w:t>Social Media: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09"/>
        <w:gridCol w:w="708"/>
        <w:gridCol w:w="709"/>
      </w:tblGrid>
      <w:tr w:rsidR="00AE5E40" w14:paraId="617A2632" w14:textId="77777777" w:rsidTr="009C1FEB">
        <w:trPr>
          <w:trHeight w:val="511"/>
        </w:trPr>
        <w:tc>
          <w:tcPr>
            <w:tcW w:w="704" w:type="dxa"/>
          </w:tcPr>
          <w:p w14:paraId="5B2CA6D5" w14:textId="77777777" w:rsidR="00AE5E40" w:rsidRDefault="00AE5E40" w:rsidP="009C1FEB">
            <w:pPr>
              <w:rPr>
                <w:rFonts w:ascii="Arial" w:hAnsi="Arial" w:cs="Arial"/>
                <w:b/>
                <w:color w:val="000000"/>
                <w:sz w:val="21"/>
                <w:szCs w:val="21"/>
              </w:rPr>
            </w:pPr>
            <w:r>
              <w:rPr>
                <w:rFonts w:ascii="Arial" w:hAnsi="Arial"/>
                <w:b/>
                <w:noProof/>
                <w:color w:val="000000"/>
                <w:sz w:val="21"/>
              </w:rPr>
              <w:drawing>
                <wp:inline distT="0" distB="0" distL="0" distR="0" wp14:anchorId="337F7349" wp14:editId="3B768931">
                  <wp:extent cx="301276" cy="301276"/>
                  <wp:effectExtent l="0" t="0" r="3810" b="3810"/>
                  <wp:docPr id="5" name="Grafik 5" descr="Ein Bild, das Grafiken, Farbigkeit, Kreis, Design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Farbigkeit, Kreis, Design enthält.&#10;&#10;Automatisch generierte Beschreibu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831" cy="305831"/>
                          </a:xfrm>
                          <a:prstGeom prst="rect">
                            <a:avLst/>
                          </a:prstGeom>
                          <a:noFill/>
                          <a:ln>
                            <a:noFill/>
                          </a:ln>
                        </pic:spPr>
                      </pic:pic>
                    </a:graphicData>
                  </a:graphic>
                </wp:inline>
              </w:drawing>
            </w:r>
          </w:p>
        </w:tc>
        <w:tc>
          <w:tcPr>
            <w:tcW w:w="709" w:type="dxa"/>
          </w:tcPr>
          <w:p w14:paraId="5B091910" w14:textId="77777777" w:rsidR="00AE5E40" w:rsidRDefault="00AE5E40" w:rsidP="009C1FEB">
            <w:pPr>
              <w:rPr>
                <w:rFonts w:ascii="Arial" w:hAnsi="Arial" w:cs="Arial"/>
                <w:b/>
                <w:color w:val="000000"/>
                <w:sz w:val="21"/>
                <w:szCs w:val="21"/>
              </w:rPr>
            </w:pPr>
            <w:r>
              <w:rPr>
                <w:rFonts w:ascii="Arial" w:hAnsi="Arial"/>
                <w:b/>
                <w:noProof/>
                <w:color w:val="000000"/>
                <w:sz w:val="21"/>
              </w:rPr>
              <w:drawing>
                <wp:inline distT="0" distB="0" distL="0" distR="0" wp14:anchorId="4D79F631" wp14:editId="5AE68406">
                  <wp:extent cx="300990" cy="300990"/>
                  <wp:effectExtent l="0" t="0" r="3810" b="3810"/>
                  <wp:docPr id="7" name="Grafik 7" descr="Ein Bild, das Logo, Grafiken, Symbol, Kreis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Grafiken, Symbol, Kreis enthält.&#10;&#10;Automatisch generierte Beschreibu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584" cy="305584"/>
                          </a:xfrm>
                          <a:prstGeom prst="rect">
                            <a:avLst/>
                          </a:prstGeom>
                          <a:noFill/>
                          <a:ln>
                            <a:noFill/>
                          </a:ln>
                        </pic:spPr>
                      </pic:pic>
                    </a:graphicData>
                  </a:graphic>
                </wp:inline>
              </w:drawing>
            </w:r>
          </w:p>
        </w:tc>
        <w:tc>
          <w:tcPr>
            <w:tcW w:w="709" w:type="dxa"/>
          </w:tcPr>
          <w:p w14:paraId="071352EF" w14:textId="77777777" w:rsidR="00AE5E40" w:rsidRDefault="00AE5E40" w:rsidP="009C1FEB">
            <w:pPr>
              <w:rPr>
                <w:rFonts w:ascii="Arial" w:hAnsi="Arial" w:cs="Arial"/>
                <w:b/>
                <w:color w:val="000000"/>
                <w:sz w:val="21"/>
                <w:szCs w:val="21"/>
              </w:rPr>
            </w:pPr>
            <w:r>
              <w:rPr>
                <w:noProof/>
              </w:rPr>
              <w:drawing>
                <wp:inline distT="0" distB="0" distL="0" distR="0" wp14:anchorId="5863CC4B" wp14:editId="07A14B97">
                  <wp:extent cx="300990" cy="300990"/>
                  <wp:effectExtent l="0" t="0" r="3810" b="3810"/>
                  <wp:docPr id="12" name="Grafik 12" descr="Ein Bild, das Text, ClipArt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912" cy="306912"/>
                          </a:xfrm>
                          <a:prstGeom prst="rect">
                            <a:avLst/>
                          </a:prstGeom>
                          <a:noFill/>
                          <a:ln>
                            <a:noFill/>
                          </a:ln>
                        </pic:spPr>
                      </pic:pic>
                    </a:graphicData>
                  </a:graphic>
                </wp:inline>
              </w:drawing>
            </w:r>
          </w:p>
        </w:tc>
        <w:tc>
          <w:tcPr>
            <w:tcW w:w="708" w:type="dxa"/>
          </w:tcPr>
          <w:p w14:paraId="0B613F51" w14:textId="77777777" w:rsidR="00AE5E40" w:rsidRDefault="00AE5E40" w:rsidP="009C1FEB">
            <w:pPr>
              <w:rPr>
                <w:rFonts w:ascii="Arial" w:hAnsi="Arial" w:cs="Arial"/>
                <w:b/>
                <w:color w:val="000000"/>
                <w:sz w:val="21"/>
                <w:szCs w:val="21"/>
              </w:rPr>
            </w:pPr>
            <w:r>
              <w:rPr>
                <w:rFonts w:ascii="Arial" w:hAnsi="Arial"/>
                <w:b/>
                <w:noProof/>
                <w:color w:val="000000"/>
                <w:sz w:val="21"/>
              </w:rPr>
              <w:drawing>
                <wp:inline distT="0" distB="0" distL="0" distR="0" wp14:anchorId="51DD9A60" wp14:editId="3D782965">
                  <wp:extent cx="300990" cy="300990"/>
                  <wp:effectExtent l="0" t="0" r="3810" b="3810"/>
                  <wp:docPr id="15" name="Grafik 15" descr="Ein Bild, das Logo, Symbol, Schrift, Grafiken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Logo, Symbol, Schrift, Grafiken enthält.&#10;&#10;Automatisch generierte Beschreibu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9487" cy="309487"/>
                          </a:xfrm>
                          <a:prstGeom prst="rect">
                            <a:avLst/>
                          </a:prstGeom>
                          <a:noFill/>
                          <a:ln>
                            <a:noFill/>
                          </a:ln>
                        </pic:spPr>
                      </pic:pic>
                    </a:graphicData>
                  </a:graphic>
                </wp:inline>
              </w:drawing>
            </w:r>
          </w:p>
        </w:tc>
        <w:tc>
          <w:tcPr>
            <w:tcW w:w="709" w:type="dxa"/>
          </w:tcPr>
          <w:p w14:paraId="2CC6CB83" w14:textId="77777777" w:rsidR="00AE5E40" w:rsidRDefault="00AE5E40" w:rsidP="009C1FEB">
            <w:pPr>
              <w:rPr>
                <w:rFonts w:ascii="Arial" w:hAnsi="Arial" w:cs="Arial"/>
                <w:b/>
                <w:color w:val="000000"/>
                <w:sz w:val="21"/>
                <w:szCs w:val="21"/>
              </w:rPr>
            </w:pPr>
            <w:r>
              <w:rPr>
                <w:rFonts w:ascii="Arial" w:hAnsi="Arial"/>
                <w:b/>
                <w:noProof/>
                <w:color w:val="000000"/>
                <w:sz w:val="21"/>
              </w:rPr>
              <w:drawing>
                <wp:inline distT="0" distB="0" distL="0" distR="0" wp14:anchorId="45D8DD56" wp14:editId="2BAFF752">
                  <wp:extent cx="296266" cy="296266"/>
                  <wp:effectExtent l="0" t="0" r="0" b="0"/>
                  <wp:docPr id="21" name="Grafik 21" descr="Ein Bild, das rot, Logo, Symbol, Karminrot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rot, Logo, Symbol, Karminrot enthält.&#10;&#10;Automatisch generierte Beschreibu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946" cy="306946"/>
                          </a:xfrm>
                          <a:prstGeom prst="rect">
                            <a:avLst/>
                          </a:prstGeom>
                          <a:noFill/>
                          <a:ln>
                            <a:noFill/>
                          </a:ln>
                        </pic:spPr>
                      </pic:pic>
                    </a:graphicData>
                  </a:graphic>
                </wp:inline>
              </w:drawing>
            </w:r>
          </w:p>
        </w:tc>
      </w:tr>
    </w:tbl>
    <w:p w14:paraId="2618428D" w14:textId="77777777" w:rsidR="00AE5E40" w:rsidRDefault="00AE5E40" w:rsidP="00AE5E40">
      <w:pPr>
        <w:rPr>
          <w:rFonts w:ascii="Arial" w:hAnsi="Arial" w:cs="Arial"/>
          <w:b/>
          <w:color w:val="000000"/>
          <w:sz w:val="21"/>
          <w:szCs w:val="21"/>
        </w:rPr>
      </w:pPr>
    </w:p>
    <w:p w14:paraId="04BAFF59" w14:textId="77777777" w:rsidR="00AE5E40" w:rsidRPr="009D1170" w:rsidRDefault="00AE5E40" w:rsidP="00AE5E40">
      <w:pPr>
        <w:keepLines/>
        <w:spacing w:after="0" w:line="360" w:lineRule="auto"/>
        <w:ind w:right="1701"/>
        <w:jc w:val="both"/>
        <w:rPr>
          <w:rFonts w:ascii="Arial" w:hAnsi="Arial" w:cs="Arial"/>
          <w:b/>
          <w:color w:val="000000"/>
          <w:sz w:val="21"/>
          <w:szCs w:val="21"/>
        </w:rPr>
      </w:pPr>
      <w:r>
        <w:rPr>
          <w:rFonts w:ascii="Arial" w:hAnsi="Arial"/>
          <w:b/>
          <w:color w:val="000000"/>
          <w:sz w:val="21"/>
        </w:rPr>
        <w:t>About KRAIBURG TPE</w:t>
      </w:r>
    </w:p>
    <w:p w14:paraId="14E2BAAC" w14:textId="77777777" w:rsidR="00AE5E40" w:rsidRPr="00AA4BDB" w:rsidRDefault="00AE5E40" w:rsidP="00AE5E40">
      <w:pPr>
        <w:keepLines/>
        <w:spacing w:after="0" w:line="360" w:lineRule="auto"/>
        <w:ind w:right="1701"/>
        <w:jc w:val="both"/>
        <w:rPr>
          <w:rFonts w:ascii="Arial" w:hAnsi="Arial" w:cs="Arial"/>
          <w:color w:val="000000" w:themeColor="text1"/>
          <w:sz w:val="20"/>
        </w:rPr>
      </w:pPr>
      <w:r>
        <w:rPr>
          <w:rFonts w:ascii="Arial" w:hAnsi="Arial"/>
          <w:color w:val="000000" w:themeColor="text1"/>
          <w:sz w:val="20"/>
        </w:rPr>
        <w:t>KRAIBURG TPE (</w:t>
      </w:r>
      <w:hyperlink r:id="rId22" w:history="1">
        <w:r>
          <w:rPr>
            <w:rStyle w:val="Hyperlink"/>
            <w:rFonts w:ascii="Arial" w:hAnsi="Arial"/>
            <w:sz w:val="20"/>
          </w:rPr>
          <w:t>www.kraiburg-tpe.com</w:t>
        </w:r>
      </w:hyperlink>
      <w:r>
        <w:rPr>
          <w:rFonts w:ascii="Arial" w:hAnsi="Arial"/>
          <w:color w:val="000000" w:themeColor="text1"/>
          <w:sz w:val="20"/>
        </w:rPr>
        <w:t>) is a global manufacturer of custom-engineered thermoplastic elastomers</w:t>
      </w:r>
      <w:r>
        <w:t xml:space="preserve">. </w:t>
      </w:r>
      <w:r w:rsidRPr="006653A2">
        <w:rPr>
          <w:rFonts w:ascii="Arial" w:hAnsi="Arial"/>
          <w:color w:val="000000" w:themeColor="text1"/>
          <w:sz w:val="20"/>
        </w:rPr>
        <w:t>KRAIBURG TPE was founded in 2001 as an independent business unit of the KRAIBURG Group and is now the industry's competence leader in the field of TPE compounds. The company's goal is to provide safe, reliable and sustainable products for customer applications. With more than 680 employees worldwide and production sites in Germany, the USA and Malaysia, the company offers a large product portfolio for applications in the automotive, industrial and consumer goods industries, as well as for the strictly regulated medical sector. The established THERMOLAST</w:t>
      </w:r>
      <w:r w:rsidRPr="006653A2">
        <w:rPr>
          <w:rFonts w:ascii="Arial" w:hAnsi="Arial"/>
          <w:color w:val="000000" w:themeColor="text1"/>
          <w:sz w:val="20"/>
          <w:vertAlign w:val="superscript"/>
        </w:rPr>
        <w:t>®</w:t>
      </w:r>
      <w:r w:rsidRPr="006653A2">
        <w:rPr>
          <w:rFonts w:ascii="Arial" w:hAnsi="Arial"/>
          <w:color w:val="000000" w:themeColor="text1"/>
          <w:sz w:val="20"/>
        </w:rPr>
        <w:t>, COPEC</w:t>
      </w:r>
      <w:r w:rsidRPr="006653A2">
        <w:rPr>
          <w:rFonts w:ascii="Arial" w:hAnsi="Arial"/>
          <w:color w:val="000000" w:themeColor="text1"/>
          <w:sz w:val="20"/>
          <w:vertAlign w:val="superscript"/>
        </w:rPr>
        <w:t>®</w:t>
      </w:r>
      <w:r w:rsidRPr="006653A2">
        <w:rPr>
          <w:rFonts w:ascii="Arial" w:hAnsi="Arial"/>
          <w:color w:val="000000" w:themeColor="text1"/>
          <w:sz w:val="20"/>
        </w:rPr>
        <w:t>, HIPEX</w:t>
      </w:r>
      <w:r w:rsidRPr="006653A2">
        <w:rPr>
          <w:rFonts w:ascii="Arial" w:hAnsi="Arial"/>
          <w:color w:val="000000" w:themeColor="text1"/>
          <w:sz w:val="20"/>
          <w:vertAlign w:val="superscript"/>
        </w:rPr>
        <w:t>®</w:t>
      </w:r>
      <w:r w:rsidRPr="006653A2">
        <w:rPr>
          <w:rFonts w:ascii="Arial" w:hAnsi="Arial"/>
          <w:color w:val="000000" w:themeColor="text1"/>
          <w:sz w:val="20"/>
        </w:rPr>
        <w:t xml:space="preserve"> and For Tec E</w:t>
      </w:r>
      <w:r w:rsidRPr="006653A2">
        <w:rPr>
          <w:rFonts w:ascii="Arial" w:hAnsi="Arial"/>
          <w:color w:val="000000" w:themeColor="text1"/>
          <w:sz w:val="20"/>
          <w:vertAlign w:val="superscript"/>
        </w:rPr>
        <w:t>®</w:t>
      </w:r>
      <w:r w:rsidRPr="006653A2">
        <w:rPr>
          <w:rFonts w:ascii="Arial" w:hAnsi="Arial"/>
          <w:color w:val="000000" w:themeColor="text1"/>
          <w:sz w:val="20"/>
        </w:rPr>
        <w:t xml:space="preserve"> product lines are processed by injection molding or extrusion and offer manufacturers numerous advantages not only in processing but also in product design. KRAIBURG TPE is characterized by its innovative strength, global customer orientation, customized product solutions and reliable service. The company is ISO 50001 certified at its headquarters in Germany and holds ISO 9001 and ISO 14001 certifications at all its sites worldwide.</w:t>
      </w:r>
    </w:p>
    <w:p w14:paraId="33A917D6" w14:textId="77777777" w:rsidR="00880AC8" w:rsidRPr="008E3149" w:rsidRDefault="00880AC8" w:rsidP="00880AC8">
      <w:pPr>
        <w:keepLines/>
        <w:spacing w:after="0" w:line="360" w:lineRule="auto"/>
        <w:ind w:right="1701"/>
        <w:jc w:val="both"/>
        <w:rPr>
          <w:rFonts w:ascii="Arial" w:hAnsi="Arial"/>
          <w:bCs/>
          <w:sz w:val="20"/>
        </w:rPr>
      </w:pPr>
    </w:p>
    <w:sectPr w:rsidR="00880AC8" w:rsidRPr="008E3149" w:rsidSect="00F125F3">
      <w:headerReference w:type="default" r:id="rId23"/>
      <w:headerReference w:type="first" r:id="rId24"/>
      <w:footerReference w:type="first" r:id="rId25"/>
      <w:pgSz w:w="11907" w:h="16840" w:code="9"/>
      <w:pgMar w:top="2268" w:right="1843" w:bottom="1276" w:left="170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E83E" w14:textId="77777777" w:rsidR="00C349F9" w:rsidRDefault="00C349F9" w:rsidP="00784C57">
      <w:pPr>
        <w:spacing w:after="0" w:line="240" w:lineRule="auto"/>
      </w:pPr>
      <w:r>
        <w:separator/>
      </w:r>
    </w:p>
  </w:endnote>
  <w:endnote w:type="continuationSeparator" w:id="0">
    <w:p w14:paraId="2E46928E" w14:textId="77777777" w:rsidR="00C349F9" w:rsidRDefault="00C349F9" w:rsidP="0078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eb">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25EB" w14:textId="77777777" w:rsidR="00F125F3" w:rsidRDefault="00F125F3" w:rsidP="00502615">
    <w:pPr>
      <w:pStyle w:val="Fuzeile"/>
      <w:tabs>
        <w:tab w:val="clear" w:pos="4703"/>
        <w:tab w:val="clear"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40A4" w14:textId="77777777" w:rsidR="00C349F9" w:rsidRDefault="00C349F9" w:rsidP="00784C57">
      <w:pPr>
        <w:spacing w:after="0" w:line="240" w:lineRule="auto"/>
      </w:pPr>
      <w:r>
        <w:separator/>
      </w:r>
    </w:p>
  </w:footnote>
  <w:footnote w:type="continuationSeparator" w:id="0">
    <w:p w14:paraId="2DF0E41D" w14:textId="77777777" w:rsidR="00C349F9" w:rsidRDefault="00C349F9" w:rsidP="0078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2043" w14:textId="77777777" w:rsidR="00502615" w:rsidRPr="00C71DA0" w:rsidRDefault="00502615" w:rsidP="00502615">
    <w:pPr>
      <w:pStyle w:val="Kopfzeile"/>
      <w:tabs>
        <w:tab w:val="clear" w:pos="4703"/>
        <w:tab w:val="clear" w:pos="9406"/>
      </w:tabs>
      <w:spacing w:before="1440"/>
      <w:rPr>
        <w:rFonts w:ascii="Arial" w:hAnsi="Arial" w:cs="Arial"/>
        <w:sz w:val="20"/>
        <w:szCs w:val="20"/>
      </w:rPr>
    </w:pPr>
    <w:r>
      <w:rPr>
        <w:rFonts w:ascii="Arial" w:hAnsi="Arial"/>
        <w:noProof/>
        <w:sz w:val="20"/>
      </w:rPr>
      <w:drawing>
        <wp:anchor distT="0" distB="0" distL="114300" distR="114300" simplePos="0" relativeHeight="251660288" behindDoc="0" locked="0" layoutInCell="1" allowOverlap="1" wp14:anchorId="093704CF" wp14:editId="1EC02483">
          <wp:simplePos x="0" y="0"/>
          <wp:positionH relativeFrom="column">
            <wp:posOffset>-394335</wp:posOffset>
          </wp:positionH>
          <wp:positionV relativeFrom="paragraph">
            <wp:posOffset>-95250</wp:posOffset>
          </wp:positionV>
          <wp:extent cx="1619250" cy="882650"/>
          <wp:effectExtent l="19050" t="0" r="0" b="0"/>
          <wp:wrapNone/>
          <wp:docPr id="1230443392" name="Picture 1230443392"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6912" w:type="dxa"/>
      <w:tblLook w:val="04A0" w:firstRow="1" w:lastRow="0" w:firstColumn="1" w:lastColumn="0" w:noHBand="0" w:noVBand="1"/>
    </w:tblPr>
    <w:tblGrid>
      <w:gridCol w:w="6912"/>
    </w:tblGrid>
    <w:tr w:rsidR="00502615" w:rsidRPr="0030448E" w14:paraId="796E9050" w14:textId="77777777" w:rsidTr="00502615">
      <w:tc>
        <w:tcPr>
          <w:tcW w:w="6912" w:type="dxa"/>
        </w:tcPr>
        <w:p w14:paraId="5CE161C9" w14:textId="77777777" w:rsidR="00C97AAF" w:rsidRPr="005011E4" w:rsidRDefault="00C97AAF" w:rsidP="00C97AAF">
          <w:pPr>
            <w:spacing w:after="0" w:line="360" w:lineRule="auto"/>
            <w:jc w:val="both"/>
            <w:rPr>
              <w:rFonts w:ascii="Arial" w:hAnsi="Arial" w:cs="Arial"/>
              <w:b/>
              <w:bCs/>
              <w:color w:val="365F91"/>
              <w:sz w:val="40"/>
              <w:szCs w:val="40"/>
            </w:rPr>
          </w:pPr>
          <w:r>
            <w:rPr>
              <w:rFonts w:ascii="Arial" w:hAnsi="Arial"/>
              <w:b/>
              <w:color w:val="365F91"/>
              <w:sz w:val="40"/>
            </w:rPr>
            <w:t>Press release</w:t>
          </w:r>
        </w:p>
        <w:p w14:paraId="6B939BD5" w14:textId="0AD3C642" w:rsidR="00880AC8" w:rsidRPr="00B0608B" w:rsidRDefault="00880AC8" w:rsidP="00880AC8">
          <w:pPr>
            <w:spacing w:after="0" w:line="360" w:lineRule="auto"/>
            <w:jc w:val="both"/>
            <w:rPr>
              <w:rFonts w:ascii="Arial" w:hAnsi="Arial" w:cs="Arial"/>
              <w:b/>
              <w:bCs/>
              <w:sz w:val="16"/>
              <w:szCs w:val="16"/>
            </w:rPr>
          </w:pPr>
          <w:r>
            <w:rPr>
              <w:rFonts w:ascii="Arial" w:hAnsi="Arial"/>
              <w:b/>
              <w:sz w:val="16"/>
            </w:rPr>
            <w:t>KRAIBURG TPE presents new bio-based TPEs</w:t>
          </w:r>
        </w:p>
        <w:p w14:paraId="0D8D862F" w14:textId="224CB02D" w:rsidR="00502615" w:rsidRPr="00B0608B" w:rsidRDefault="00502615" w:rsidP="00387EDA">
          <w:pPr>
            <w:spacing w:after="0" w:line="360" w:lineRule="auto"/>
            <w:jc w:val="both"/>
            <w:rPr>
              <w:rFonts w:ascii="Arial" w:hAnsi="Arial" w:cs="Arial"/>
              <w:b/>
              <w:bCs/>
              <w:sz w:val="16"/>
              <w:szCs w:val="16"/>
            </w:rPr>
          </w:pPr>
          <w:r>
            <w:rPr>
              <w:rFonts w:ascii="Arial" w:hAnsi="Arial"/>
              <w:b/>
              <w:sz w:val="16"/>
            </w:rPr>
            <w:t>Waldkraiburg, October 2023</w:t>
          </w:r>
        </w:p>
        <w:p w14:paraId="09616BBB" w14:textId="77777777" w:rsidR="00502615" w:rsidRPr="00BC3356" w:rsidRDefault="00C97AAF" w:rsidP="00AF662E">
          <w:pPr>
            <w:spacing w:after="0" w:line="360" w:lineRule="auto"/>
            <w:jc w:val="both"/>
            <w:rPr>
              <w:rFonts w:ascii="Arial" w:hAnsi="Arial" w:cs="Arial"/>
              <w:b/>
              <w:bCs/>
              <w:sz w:val="16"/>
              <w:szCs w:val="16"/>
            </w:rPr>
          </w:pPr>
          <w:r w:rsidRPr="00BC3356">
            <w:rPr>
              <w:rFonts w:ascii="Arial" w:hAnsi="Arial" w:cs="Arial"/>
              <w:b/>
              <w:bCs/>
              <w:sz w:val="16"/>
              <w:szCs w:val="16"/>
            </w:rPr>
            <w:t xml:space="preserve">Page </w:t>
          </w:r>
          <w:r w:rsidR="00C2633B" w:rsidRPr="00BC3356">
            <w:rPr>
              <w:rFonts w:ascii="Arial" w:hAnsi="Arial" w:cs="Arial"/>
              <w:b/>
              <w:bCs/>
              <w:sz w:val="16"/>
              <w:szCs w:val="16"/>
            </w:rPr>
            <w:fldChar w:fldCharType="begin"/>
          </w:r>
          <w:r w:rsidRPr="00BC3356">
            <w:rPr>
              <w:rFonts w:ascii="Arial" w:hAnsi="Arial" w:cs="Arial"/>
              <w:b/>
              <w:bCs/>
              <w:sz w:val="16"/>
              <w:szCs w:val="16"/>
            </w:rPr>
            <w:instrText>PAGE  \* Arabic  \* MERGEFORMAT</w:instrText>
          </w:r>
          <w:r w:rsidR="00C2633B" w:rsidRPr="00BC3356">
            <w:rPr>
              <w:rFonts w:ascii="Arial" w:hAnsi="Arial" w:cs="Arial"/>
              <w:b/>
              <w:bCs/>
              <w:sz w:val="16"/>
              <w:szCs w:val="16"/>
            </w:rPr>
            <w:fldChar w:fldCharType="separate"/>
          </w:r>
          <w:r w:rsidR="00041703" w:rsidRPr="00BC3356">
            <w:rPr>
              <w:rFonts w:ascii="Arial" w:hAnsi="Arial" w:cs="Arial"/>
              <w:b/>
              <w:bCs/>
              <w:sz w:val="16"/>
              <w:szCs w:val="16"/>
            </w:rPr>
            <w:t>3</w:t>
          </w:r>
          <w:r w:rsidR="00C2633B" w:rsidRPr="00BC3356">
            <w:rPr>
              <w:rFonts w:ascii="Arial" w:hAnsi="Arial" w:cs="Arial"/>
              <w:b/>
              <w:bCs/>
              <w:sz w:val="16"/>
              <w:szCs w:val="16"/>
            </w:rPr>
            <w:fldChar w:fldCharType="end"/>
          </w:r>
          <w:r w:rsidRPr="00BC3356">
            <w:rPr>
              <w:rFonts w:ascii="Arial" w:hAnsi="Arial" w:cs="Arial"/>
              <w:b/>
              <w:bCs/>
              <w:sz w:val="16"/>
              <w:szCs w:val="16"/>
            </w:rPr>
            <w:t xml:space="preserve"> of </w:t>
          </w:r>
          <w:r w:rsidR="00AE5E40" w:rsidRPr="00BC3356">
            <w:rPr>
              <w:rFonts w:ascii="Arial" w:hAnsi="Arial" w:cs="Arial"/>
              <w:b/>
              <w:bCs/>
              <w:sz w:val="16"/>
              <w:szCs w:val="16"/>
            </w:rPr>
            <w:fldChar w:fldCharType="begin"/>
          </w:r>
          <w:r w:rsidR="00AE5E40" w:rsidRPr="00BC3356">
            <w:rPr>
              <w:rFonts w:ascii="Arial" w:hAnsi="Arial" w:cs="Arial"/>
              <w:b/>
              <w:bCs/>
              <w:sz w:val="16"/>
              <w:szCs w:val="16"/>
            </w:rPr>
            <w:instrText>NUMPAGES  \* Arabic  \* MERGEFORMAT</w:instrText>
          </w:r>
          <w:r w:rsidR="00AE5E40" w:rsidRPr="00BC3356">
            <w:rPr>
              <w:rFonts w:ascii="Arial" w:hAnsi="Arial" w:cs="Arial"/>
              <w:b/>
              <w:bCs/>
              <w:sz w:val="16"/>
              <w:szCs w:val="16"/>
            </w:rPr>
            <w:fldChar w:fldCharType="separate"/>
          </w:r>
          <w:r w:rsidR="00041703" w:rsidRPr="00BC3356">
            <w:rPr>
              <w:rFonts w:ascii="Arial" w:hAnsi="Arial" w:cs="Arial"/>
              <w:b/>
              <w:bCs/>
              <w:noProof/>
              <w:sz w:val="16"/>
              <w:szCs w:val="16"/>
            </w:rPr>
            <w:t>4</w:t>
          </w:r>
          <w:r w:rsidR="00AE5E40" w:rsidRPr="00BC3356">
            <w:rPr>
              <w:rFonts w:ascii="Arial" w:hAnsi="Arial" w:cs="Arial"/>
              <w:b/>
              <w:bCs/>
              <w:noProof/>
              <w:sz w:val="16"/>
              <w:szCs w:val="16"/>
            </w:rPr>
            <w:fldChar w:fldCharType="end"/>
          </w:r>
        </w:p>
      </w:tc>
    </w:tr>
  </w:tbl>
  <w:p w14:paraId="21A353C9" w14:textId="77777777" w:rsidR="00502615" w:rsidRPr="00C71DA0" w:rsidRDefault="00502615" w:rsidP="00502615">
    <w:pPr>
      <w:pStyle w:val="Kopfzeile"/>
      <w:tabs>
        <w:tab w:val="clear" w:pos="4703"/>
        <w:tab w:val="clear" w:pos="9406"/>
      </w:tabs>
      <w:rPr>
        <w:rFonts w:ascii="Arial" w:hAnsi="Arial" w:cs="Arial"/>
        <w:sz w:val="20"/>
        <w:szCs w:val="20"/>
        <w:lang w:val="de-DE"/>
      </w:rPr>
    </w:pPr>
  </w:p>
  <w:p w14:paraId="11D21047" w14:textId="77777777" w:rsidR="001A1A47" w:rsidRPr="00C71DA0" w:rsidRDefault="001A1A47" w:rsidP="00502615">
    <w:pPr>
      <w:pStyle w:val="Kopfzeile"/>
      <w:tabs>
        <w:tab w:val="clear" w:pos="4703"/>
        <w:tab w:val="clear" w:pos="9406"/>
      </w:tabs>
      <w:rPr>
        <w:rFonts w:ascii="Arial" w:hAnsi="Arial" w:cs="Arial"/>
        <w:sz w:val="20"/>
        <w:szCs w:val="2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F359" w14:textId="77777777" w:rsidR="00502615" w:rsidRPr="00B0608B" w:rsidRDefault="00502615" w:rsidP="00502615">
    <w:pPr>
      <w:pStyle w:val="Kopfzeile"/>
      <w:tabs>
        <w:tab w:val="clear" w:pos="4703"/>
        <w:tab w:val="clear" w:pos="9406"/>
      </w:tabs>
      <w:spacing w:before="1440"/>
      <w:rPr>
        <w:rFonts w:ascii="Arial" w:hAnsi="Arial" w:cs="Arial"/>
        <w:sz w:val="20"/>
        <w:szCs w:val="20"/>
      </w:rPr>
    </w:pPr>
    <w:r>
      <w:rPr>
        <w:rFonts w:ascii="Arial" w:hAnsi="Arial"/>
        <w:noProof/>
        <w:sz w:val="20"/>
      </w:rPr>
      <w:drawing>
        <wp:anchor distT="0" distB="0" distL="114300" distR="114300" simplePos="0" relativeHeight="251658240" behindDoc="0" locked="0" layoutInCell="1" allowOverlap="1" wp14:anchorId="4C45689E" wp14:editId="1DCB43A0">
          <wp:simplePos x="0" y="0"/>
          <wp:positionH relativeFrom="column">
            <wp:posOffset>-394335</wp:posOffset>
          </wp:positionH>
          <wp:positionV relativeFrom="paragraph">
            <wp:posOffset>-95250</wp:posOffset>
          </wp:positionV>
          <wp:extent cx="1619250" cy="882650"/>
          <wp:effectExtent l="19050" t="0" r="0" b="0"/>
          <wp:wrapNone/>
          <wp:docPr id="410145927" name="Picture 410145927" descr="KRAIBURG_TPE_Logo_rgb_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RAIBURG_TPE_Logo_rgb_45mm"/>
                  <pic:cNvPicPr>
                    <a:picLocks noChangeAspect="1" noChangeArrowheads="1"/>
                  </pic:cNvPicPr>
                </pic:nvPicPr>
                <pic:blipFill>
                  <a:blip r:embed="rId1"/>
                  <a:srcRect/>
                  <a:stretch>
                    <a:fillRect/>
                  </a:stretch>
                </pic:blipFill>
                <pic:spPr bwMode="auto">
                  <a:xfrm>
                    <a:off x="0" y="0"/>
                    <a:ext cx="1619250" cy="882650"/>
                  </a:xfrm>
                  <a:prstGeom prst="rect">
                    <a:avLst/>
                  </a:prstGeom>
                  <a:noFill/>
                  <a:ln w="9525">
                    <a:noFill/>
                    <a:miter lim="800000"/>
                    <a:headEnd/>
                    <a:tailEnd/>
                  </a:ln>
                </pic:spPr>
              </pic:pic>
            </a:graphicData>
          </a:graphic>
        </wp:anchor>
      </w:drawing>
    </w:r>
  </w:p>
  <w:tbl>
    <w:tblPr>
      <w:tblW w:w="9889" w:type="dxa"/>
      <w:tblLook w:val="04A0" w:firstRow="1" w:lastRow="0" w:firstColumn="1" w:lastColumn="0" w:noHBand="0" w:noVBand="1"/>
    </w:tblPr>
    <w:tblGrid>
      <w:gridCol w:w="6912"/>
      <w:gridCol w:w="2977"/>
    </w:tblGrid>
    <w:tr w:rsidR="00502615" w:rsidRPr="00B0608B" w14:paraId="144DB352" w14:textId="77777777" w:rsidTr="00AF662E">
      <w:tc>
        <w:tcPr>
          <w:tcW w:w="6912" w:type="dxa"/>
        </w:tcPr>
        <w:p w14:paraId="3C7E90B9" w14:textId="77777777" w:rsidR="00C97AAF" w:rsidRPr="00B0608B" w:rsidRDefault="00C97AAF" w:rsidP="00C97AAF">
          <w:pPr>
            <w:spacing w:after="0" w:line="360" w:lineRule="auto"/>
            <w:jc w:val="both"/>
            <w:rPr>
              <w:rFonts w:ascii="Arial" w:hAnsi="Arial" w:cs="Arial"/>
              <w:b/>
              <w:bCs/>
              <w:color w:val="365F91"/>
              <w:sz w:val="40"/>
              <w:szCs w:val="40"/>
            </w:rPr>
          </w:pPr>
          <w:r>
            <w:rPr>
              <w:rFonts w:ascii="Arial" w:hAnsi="Arial"/>
              <w:b/>
              <w:color w:val="365F91"/>
              <w:sz w:val="40"/>
            </w:rPr>
            <w:t>Press release</w:t>
          </w:r>
        </w:p>
        <w:p w14:paraId="5E82D88E" w14:textId="632E2269" w:rsidR="00502615" w:rsidRPr="00B0608B" w:rsidRDefault="0030448E" w:rsidP="00DC02D6">
          <w:pPr>
            <w:spacing w:after="0" w:line="360" w:lineRule="auto"/>
            <w:jc w:val="both"/>
            <w:rPr>
              <w:rFonts w:ascii="Arial" w:hAnsi="Arial" w:cs="Arial"/>
              <w:b/>
              <w:bCs/>
              <w:sz w:val="16"/>
              <w:szCs w:val="16"/>
            </w:rPr>
          </w:pPr>
          <w:r>
            <w:rPr>
              <w:rFonts w:ascii="Arial" w:hAnsi="Arial"/>
              <w:b/>
              <w:sz w:val="16"/>
            </w:rPr>
            <w:t>KRAIBURG TPE presents new bio-based TPEs</w:t>
          </w:r>
        </w:p>
        <w:p w14:paraId="5CBAA723" w14:textId="5E138785" w:rsidR="00502615" w:rsidRPr="00B0608B" w:rsidRDefault="00502615" w:rsidP="003E7832">
          <w:pPr>
            <w:spacing w:after="0" w:line="360" w:lineRule="auto"/>
            <w:jc w:val="both"/>
            <w:rPr>
              <w:rFonts w:ascii="Arial" w:hAnsi="Arial" w:cs="Arial"/>
              <w:b/>
              <w:bCs/>
              <w:sz w:val="16"/>
              <w:szCs w:val="16"/>
            </w:rPr>
          </w:pPr>
          <w:r>
            <w:rPr>
              <w:rFonts w:ascii="Arial" w:hAnsi="Arial"/>
              <w:b/>
              <w:sz w:val="16"/>
            </w:rPr>
            <w:t>Waldkraiburg, October 2023</w:t>
          </w:r>
        </w:p>
        <w:p w14:paraId="7FAAC499" w14:textId="77777777" w:rsidR="00502615" w:rsidRPr="00855681" w:rsidRDefault="00C97AAF" w:rsidP="00C97AAF">
          <w:pPr>
            <w:spacing w:after="0" w:line="360" w:lineRule="auto"/>
            <w:jc w:val="both"/>
            <w:rPr>
              <w:rFonts w:ascii="Arial" w:hAnsi="Arial" w:cs="Arial"/>
              <w:b/>
              <w:bCs/>
              <w:sz w:val="16"/>
              <w:szCs w:val="16"/>
            </w:rPr>
          </w:pPr>
          <w:r w:rsidRPr="00855681">
            <w:rPr>
              <w:rFonts w:ascii="Arial" w:hAnsi="Arial" w:cs="Arial"/>
              <w:b/>
              <w:bCs/>
              <w:sz w:val="16"/>
              <w:szCs w:val="16"/>
            </w:rPr>
            <w:t xml:space="preserve">Page </w:t>
          </w:r>
          <w:r w:rsidR="00C2633B" w:rsidRPr="00855681">
            <w:rPr>
              <w:rFonts w:ascii="Arial" w:hAnsi="Arial" w:cs="Arial"/>
              <w:b/>
              <w:bCs/>
              <w:sz w:val="16"/>
              <w:szCs w:val="16"/>
            </w:rPr>
            <w:fldChar w:fldCharType="begin"/>
          </w:r>
          <w:r w:rsidR="00502615" w:rsidRPr="00855681">
            <w:rPr>
              <w:rFonts w:ascii="Arial" w:hAnsi="Arial" w:cs="Arial"/>
              <w:b/>
              <w:bCs/>
              <w:sz w:val="16"/>
              <w:szCs w:val="16"/>
            </w:rPr>
            <w:instrText>PAGE  \* Arabic  \* MERGEFORMAT</w:instrText>
          </w:r>
          <w:r w:rsidR="00C2633B" w:rsidRPr="00855681">
            <w:rPr>
              <w:rFonts w:ascii="Arial" w:hAnsi="Arial" w:cs="Arial"/>
              <w:b/>
              <w:bCs/>
              <w:sz w:val="16"/>
              <w:szCs w:val="16"/>
            </w:rPr>
            <w:fldChar w:fldCharType="separate"/>
          </w:r>
          <w:r w:rsidR="00041703" w:rsidRPr="00855681">
            <w:rPr>
              <w:rFonts w:ascii="Arial" w:hAnsi="Arial" w:cs="Arial"/>
              <w:b/>
              <w:bCs/>
              <w:sz w:val="16"/>
              <w:szCs w:val="16"/>
            </w:rPr>
            <w:t>1</w:t>
          </w:r>
          <w:r w:rsidR="00C2633B" w:rsidRPr="00855681">
            <w:rPr>
              <w:rFonts w:ascii="Arial" w:hAnsi="Arial" w:cs="Arial"/>
              <w:b/>
              <w:bCs/>
              <w:sz w:val="16"/>
              <w:szCs w:val="16"/>
            </w:rPr>
            <w:fldChar w:fldCharType="end"/>
          </w:r>
          <w:r w:rsidRPr="00855681">
            <w:rPr>
              <w:rFonts w:ascii="Arial" w:hAnsi="Arial" w:cs="Arial"/>
              <w:b/>
              <w:bCs/>
              <w:sz w:val="16"/>
              <w:szCs w:val="16"/>
            </w:rPr>
            <w:t xml:space="preserve"> of </w:t>
          </w:r>
          <w:r w:rsidR="00AE5E40" w:rsidRPr="00855681">
            <w:rPr>
              <w:rFonts w:ascii="Arial" w:hAnsi="Arial" w:cs="Arial"/>
              <w:b/>
              <w:bCs/>
              <w:sz w:val="16"/>
              <w:szCs w:val="16"/>
            </w:rPr>
            <w:fldChar w:fldCharType="begin"/>
          </w:r>
          <w:r w:rsidR="00AE5E40" w:rsidRPr="00855681">
            <w:rPr>
              <w:rFonts w:ascii="Arial" w:hAnsi="Arial" w:cs="Arial"/>
              <w:b/>
              <w:bCs/>
              <w:sz w:val="16"/>
              <w:szCs w:val="16"/>
            </w:rPr>
            <w:instrText>NUMPAGES  \* Arabic  \* MERGEFORMAT</w:instrText>
          </w:r>
          <w:r w:rsidR="00AE5E40" w:rsidRPr="00855681">
            <w:rPr>
              <w:rFonts w:ascii="Arial" w:hAnsi="Arial" w:cs="Arial"/>
              <w:b/>
              <w:bCs/>
              <w:sz w:val="16"/>
              <w:szCs w:val="16"/>
            </w:rPr>
            <w:fldChar w:fldCharType="separate"/>
          </w:r>
          <w:r w:rsidR="00041703" w:rsidRPr="00855681">
            <w:rPr>
              <w:rFonts w:ascii="Arial" w:hAnsi="Arial" w:cs="Arial"/>
              <w:b/>
              <w:bCs/>
              <w:noProof/>
              <w:sz w:val="16"/>
              <w:szCs w:val="16"/>
            </w:rPr>
            <w:t>4</w:t>
          </w:r>
          <w:r w:rsidR="00AE5E40" w:rsidRPr="00855681">
            <w:rPr>
              <w:rFonts w:ascii="Arial" w:hAnsi="Arial" w:cs="Arial"/>
              <w:b/>
              <w:bCs/>
              <w:noProof/>
              <w:sz w:val="16"/>
              <w:szCs w:val="16"/>
            </w:rPr>
            <w:fldChar w:fldCharType="end"/>
          </w:r>
        </w:p>
      </w:tc>
      <w:tc>
        <w:tcPr>
          <w:tcW w:w="2977" w:type="dxa"/>
        </w:tcPr>
        <w:p w14:paraId="55452E72" w14:textId="77777777" w:rsidR="00502615" w:rsidRPr="00385128" w:rsidRDefault="00502615" w:rsidP="00502615">
          <w:pPr>
            <w:pStyle w:val="Kopfzeile"/>
            <w:tabs>
              <w:tab w:val="clear" w:pos="4703"/>
              <w:tab w:val="clear" w:pos="9406"/>
            </w:tabs>
            <w:rPr>
              <w:rFonts w:ascii="Arial" w:hAnsi="Arial" w:cs="Arial"/>
              <w:sz w:val="16"/>
              <w:szCs w:val="16"/>
              <w:lang w:val="de-DE"/>
            </w:rPr>
          </w:pPr>
          <w:r w:rsidRPr="00385128">
            <w:rPr>
              <w:rFonts w:ascii="Arial" w:hAnsi="Arial"/>
              <w:sz w:val="16"/>
              <w:lang w:val="de-DE"/>
            </w:rPr>
            <w:t>KRAIBURG TPE GmbH &amp; Co. KG</w:t>
          </w:r>
        </w:p>
        <w:p w14:paraId="5A13B7D6" w14:textId="77777777" w:rsidR="00502615" w:rsidRPr="00127F38" w:rsidRDefault="00502615" w:rsidP="00502615">
          <w:pPr>
            <w:pStyle w:val="Kopfzeile"/>
            <w:tabs>
              <w:tab w:val="clear" w:pos="4703"/>
              <w:tab w:val="clear" w:pos="9406"/>
            </w:tabs>
            <w:rPr>
              <w:rFonts w:ascii="Arial" w:hAnsi="Arial" w:cs="Arial"/>
              <w:sz w:val="16"/>
              <w:szCs w:val="16"/>
              <w:lang w:val="de-DE"/>
            </w:rPr>
          </w:pPr>
          <w:r w:rsidRPr="00127F38">
            <w:rPr>
              <w:rFonts w:ascii="Arial" w:hAnsi="Arial"/>
              <w:sz w:val="16"/>
              <w:lang w:val="de-DE"/>
            </w:rPr>
            <w:t>Friedrich-Schmidt-Strasse 2</w:t>
          </w:r>
        </w:p>
        <w:p w14:paraId="41806036" w14:textId="77777777" w:rsidR="00502615" w:rsidRPr="00385128" w:rsidRDefault="00502615" w:rsidP="00502615">
          <w:pPr>
            <w:pStyle w:val="Kopfzeile"/>
            <w:tabs>
              <w:tab w:val="clear" w:pos="4703"/>
              <w:tab w:val="clear" w:pos="9406"/>
            </w:tabs>
            <w:rPr>
              <w:rFonts w:ascii="Arial" w:hAnsi="Arial" w:cs="Arial"/>
              <w:sz w:val="16"/>
              <w:szCs w:val="16"/>
              <w:lang w:val="en-GB"/>
            </w:rPr>
          </w:pPr>
          <w:r w:rsidRPr="00385128">
            <w:rPr>
              <w:rFonts w:ascii="Arial" w:hAnsi="Arial"/>
              <w:sz w:val="16"/>
              <w:lang w:val="en-GB"/>
            </w:rPr>
            <w:t>84478 Waldkraiburg</w:t>
          </w:r>
        </w:p>
        <w:p w14:paraId="74F7DECA" w14:textId="77777777" w:rsidR="00502615" w:rsidRPr="00385128" w:rsidRDefault="00FB6011" w:rsidP="00502615">
          <w:pPr>
            <w:pStyle w:val="Kopfzeile"/>
            <w:tabs>
              <w:tab w:val="clear" w:pos="4703"/>
              <w:tab w:val="clear" w:pos="9406"/>
            </w:tabs>
            <w:rPr>
              <w:rFonts w:ascii="Arial" w:hAnsi="Arial" w:cs="Arial"/>
              <w:sz w:val="16"/>
              <w:szCs w:val="16"/>
              <w:lang w:val="en-GB"/>
            </w:rPr>
          </w:pPr>
          <w:r w:rsidRPr="00385128">
            <w:rPr>
              <w:rFonts w:ascii="Arial" w:hAnsi="Arial"/>
              <w:sz w:val="16"/>
              <w:lang w:val="en-GB"/>
            </w:rPr>
            <w:t>Germany</w:t>
          </w:r>
        </w:p>
        <w:p w14:paraId="642AF027" w14:textId="77777777" w:rsidR="00502615" w:rsidRPr="00385128" w:rsidRDefault="00502615" w:rsidP="00502615">
          <w:pPr>
            <w:pStyle w:val="Kopfzeile"/>
            <w:tabs>
              <w:tab w:val="clear" w:pos="4703"/>
              <w:tab w:val="clear" w:pos="9406"/>
            </w:tabs>
            <w:rPr>
              <w:rFonts w:ascii="Arial" w:hAnsi="Arial" w:cs="Arial"/>
              <w:sz w:val="16"/>
              <w:szCs w:val="16"/>
              <w:lang w:val="en-GB"/>
            </w:rPr>
          </w:pPr>
        </w:p>
        <w:p w14:paraId="5E4C0346" w14:textId="77777777" w:rsidR="00C97AAF" w:rsidRPr="00385128" w:rsidRDefault="00C97AAF" w:rsidP="00C97AAF">
          <w:pPr>
            <w:pStyle w:val="Kopfzeile"/>
            <w:tabs>
              <w:tab w:val="clear" w:pos="4703"/>
              <w:tab w:val="clear" w:pos="9406"/>
            </w:tabs>
            <w:rPr>
              <w:rFonts w:ascii="Arial" w:hAnsi="Arial" w:cs="Arial"/>
              <w:sz w:val="16"/>
              <w:szCs w:val="16"/>
              <w:lang w:val="en-GB"/>
            </w:rPr>
          </w:pPr>
          <w:r w:rsidRPr="00385128">
            <w:rPr>
              <w:rFonts w:ascii="Arial" w:hAnsi="Arial"/>
              <w:sz w:val="16"/>
              <w:lang w:val="en-GB"/>
            </w:rPr>
            <w:t>Phone +49 8638 9810-0</w:t>
          </w:r>
        </w:p>
        <w:p w14:paraId="25267EFB" w14:textId="77777777" w:rsidR="00C97AAF" w:rsidRPr="00B0608B" w:rsidRDefault="00C97AAF" w:rsidP="00C97AAF">
          <w:pPr>
            <w:pStyle w:val="Kopfzeile"/>
            <w:tabs>
              <w:tab w:val="clear" w:pos="4703"/>
              <w:tab w:val="clear" w:pos="9406"/>
            </w:tabs>
            <w:rPr>
              <w:rFonts w:ascii="Arial" w:hAnsi="Arial" w:cs="Arial"/>
              <w:sz w:val="16"/>
              <w:szCs w:val="16"/>
            </w:rPr>
          </w:pPr>
          <w:r>
            <w:rPr>
              <w:rFonts w:ascii="Arial" w:hAnsi="Arial"/>
              <w:sz w:val="16"/>
            </w:rPr>
            <w:t>Fax +49 8638 9810- 310</w:t>
          </w:r>
        </w:p>
        <w:p w14:paraId="50E221E6" w14:textId="77777777" w:rsidR="00502615" w:rsidRPr="00127F38" w:rsidRDefault="00502615" w:rsidP="00502615">
          <w:pPr>
            <w:pStyle w:val="Kopfzeile"/>
            <w:tabs>
              <w:tab w:val="clear" w:pos="4703"/>
              <w:tab w:val="clear" w:pos="9406"/>
            </w:tabs>
            <w:rPr>
              <w:rFonts w:ascii="Arial" w:hAnsi="Arial" w:cs="Arial"/>
              <w:sz w:val="16"/>
              <w:szCs w:val="16"/>
              <w:lang w:val="en-GB"/>
            </w:rPr>
          </w:pPr>
        </w:p>
        <w:p w14:paraId="0E3B4FAC" w14:textId="120CA244" w:rsidR="00502615" w:rsidRPr="00B0608B" w:rsidRDefault="00DC0AE1" w:rsidP="00D07FA6">
          <w:pPr>
            <w:pStyle w:val="Kopfzeile"/>
            <w:tabs>
              <w:tab w:val="clear" w:pos="4703"/>
              <w:tab w:val="clear" w:pos="9406"/>
            </w:tabs>
            <w:rPr>
              <w:rFonts w:ascii="Arial" w:hAnsi="Arial" w:cs="Arial"/>
              <w:sz w:val="16"/>
              <w:szCs w:val="16"/>
            </w:rPr>
          </w:pPr>
          <w:hyperlink r:id="rId2" w:history="1">
            <w:r w:rsidR="00AE5E40">
              <w:rPr>
                <w:rStyle w:val="Hyperlink"/>
                <w:rFonts w:ascii="Arial" w:hAnsi="Arial"/>
                <w:color w:val="auto"/>
                <w:sz w:val="16"/>
                <w:u w:val="none"/>
              </w:rPr>
              <w:t>info@kraiburg-tpe.com</w:t>
            </w:r>
          </w:hyperlink>
        </w:p>
        <w:p w14:paraId="146C282B" w14:textId="36881376" w:rsidR="00502615" w:rsidRPr="00B0608B" w:rsidRDefault="00DC0AE1" w:rsidP="00D07FA6">
          <w:pPr>
            <w:pStyle w:val="Kopfzeile"/>
            <w:tabs>
              <w:tab w:val="clear" w:pos="4703"/>
              <w:tab w:val="clear" w:pos="9406"/>
            </w:tabs>
            <w:rPr>
              <w:sz w:val="20"/>
            </w:rPr>
          </w:pPr>
          <w:hyperlink r:id="rId3" w:history="1">
            <w:r w:rsidR="00AE5E40">
              <w:rPr>
                <w:rStyle w:val="Hyperlink"/>
                <w:rFonts w:ascii="Arial" w:hAnsi="Arial"/>
                <w:color w:val="auto"/>
                <w:sz w:val="16"/>
                <w:u w:val="none"/>
              </w:rPr>
              <w:t>www.kraiburg-tpe.com</w:t>
            </w:r>
          </w:hyperlink>
        </w:p>
      </w:tc>
    </w:tr>
  </w:tbl>
  <w:p w14:paraId="03E4FF06" w14:textId="2135AEEB" w:rsidR="00F125F3" w:rsidRPr="00B0608B" w:rsidRDefault="00AA4BDB" w:rsidP="00C0054B">
    <w:pPr>
      <w:pStyle w:val="Kopfzeile"/>
      <w:tabs>
        <w:tab w:val="clear" w:pos="4703"/>
        <w:tab w:val="clear" w:pos="9406"/>
      </w:tabs>
      <w:rPr>
        <w:rFonts w:ascii="Arial" w:hAnsi="Arial" w:cs="Arial"/>
        <w:sz w:val="20"/>
        <w:szCs w:val="20"/>
      </w:rPr>
    </w:pPr>
    <w:r>
      <w:rPr>
        <w:rFonts w:ascii="Arial" w:hAnsi="Arial"/>
        <w:b/>
        <w:noProof/>
        <w:sz w:val="24"/>
      </w:rPr>
      <mc:AlternateContent>
        <mc:Choice Requires="wps">
          <w:drawing>
            <wp:anchor distT="0" distB="0" distL="114300" distR="114300" simplePos="0" relativeHeight="251662336" behindDoc="0" locked="0" layoutInCell="1" allowOverlap="1" wp14:anchorId="19EE1CE1" wp14:editId="6969F700">
              <wp:simplePos x="0" y="0"/>
              <wp:positionH relativeFrom="column">
                <wp:posOffset>4291965</wp:posOffset>
              </wp:positionH>
              <wp:positionV relativeFrom="paragraph">
                <wp:posOffset>2816225</wp:posOffset>
              </wp:positionV>
              <wp:extent cx="1979930" cy="44100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410075"/>
                      </a:xfrm>
                      <a:prstGeom prst="rect">
                        <a:avLst/>
                      </a:prstGeom>
                      <a:solidFill>
                        <a:srgbClr val="FFFFFF"/>
                      </a:solidFill>
                      <a:ln>
                        <a:noFill/>
                      </a:ln>
                    </wps:spPr>
                    <wps:txbx>
                      <w:txbxContent>
                        <w:p w14:paraId="5ED6AFB7" w14:textId="77777777" w:rsidR="006A7575" w:rsidRPr="00B0608B" w:rsidRDefault="004F607A" w:rsidP="004F607A">
                          <w:pPr>
                            <w:pStyle w:val="Kopfzeile"/>
                            <w:rPr>
                              <w:rFonts w:ascii="Arial" w:hAnsi="Arial" w:cs="Arial"/>
                              <w:b/>
                              <w:sz w:val="16"/>
                              <w:szCs w:val="16"/>
                            </w:rPr>
                          </w:pPr>
                          <w:r>
                            <w:rPr>
                              <w:rFonts w:ascii="Arial" w:hAnsi="Arial"/>
                              <w:b/>
                              <w:sz w:val="16"/>
                            </w:rPr>
                            <w:t>Media Contact</w:t>
                          </w:r>
                        </w:p>
                        <w:p w14:paraId="6D1FE05C" w14:textId="77777777" w:rsidR="006A7575" w:rsidRPr="00127F38" w:rsidRDefault="006A7575" w:rsidP="004F607A">
                          <w:pPr>
                            <w:pStyle w:val="Textkrper-Zeileneinzug"/>
                            <w:spacing w:line="240" w:lineRule="auto"/>
                            <w:ind w:left="0"/>
                            <w:rPr>
                              <w:bCs/>
                              <w:sz w:val="16"/>
                              <w:szCs w:val="16"/>
                              <w:lang w:val="en-GB"/>
                            </w:rPr>
                          </w:pPr>
                        </w:p>
                        <w:p w14:paraId="7AEF244D" w14:textId="343C901A" w:rsidR="00280BA4" w:rsidRPr="00B0608B" w:rsidRDefault="00280BA4" w:rsidP="004F607A">
                          <w:pPr>
                            <w:pStyle w:val="Textkrper-Zeileneinzug"/>
                            <w:spacing w:line="240" w:lineRule="auto"/>
                            <w:ind w:left="0"/>
                            <w:rPr>
                              <w:iCs w:val="0"/>
                              <w:sz w:val="16"/>
                            </w:rPr>
                          </w:pPr>
                          <w:r>
                            <w:rPr>
                              <w:sz w:val="16"/>
                            </w:rPr>
                            <w:t>Europe, Middle East &amp; Africa</w:t>
                          </w:r>
                        </w:p>
                        <w:p w14:paraId="435099FB" w14:textId="77777777" w:rsidR="00E07B9C" w:rsidRPr="008F6AB5" w:rsidRDefault="00E07B9C" w:rsidP="004F607A">
                          <w:pPr>
                            <w:pStyle w:val="Textkrper-Zeileneinzug"/>
                            <w:spacing w:line="240" w:lineRule="auto"/>
                            <w:ind w:left="0"/>
                            <w:rPr>
                              <w:i w:val="0"/>
                              <w:sz w:val="16"/>
                              <w:szCs w:val="16"/>
                              <w:lang w:val="fr-FR"/>
                            </w:rPr>
                          </w:pPr>
                          <w:r w:rsidRPr="008F6AB5">
                            <w:rPr>
                              <w:i w:val="0"/>
                              <w:sz w:val="16"/>
                              <w:lang w:val="fr-FR"/>
                            </w:rPr>
                            <w:t>Juliane Schmidhuber</w:t>
                          </w:r>
                        </w:p>
                        <w:p w14:paraId="062FFD57" w14:textId="77777777" w:rsidR="00E07B9C" w:rsidRPr="008F6AB5" w:rsidRDefault="00E07B9C" w:rsidP="004F607A">
                          <w:pPr>
                            <w:pStyle w:val="Textkrper-Zeileneinzug"/>
                            <w:spacing w:line="240" w:lineRule="auto"/>
                            <w:ind w:left="0"/>
                            <w:rPr>
                              <w:i w:val="0"/>
                              <w:sz w:val="16"/>
                              <w:szCs w:val="16"/>
                              <w:lang w:val="fr-FR"/>
                            </w:rPr>
                          </w:pPr>
                          <w:r w:rsidRPr="008F6AB5">
                            <w:rPr>
                              <w:i w:val="0"/>
                              <w:sz w:val="16"/>
                              <w:lang w:val="fr-FR"/>
                            </w:rPr>
                            <w:t>PR &amp; Communications Manager</w:t>
                          </w:r>
                        </w:p>
                        <w:p w14:paraId="7A16AD32" w14:textId="77777777" w:rsidR="00E07B9C" w:rsidRPr="008F6AB5" w:rsidRDefault="004F607A" w:rsidP="004F607A">
                          <w:pPr>
                            <w:pStyle w:val="Textkrper-Zeileneinzug"/>
                            <w:spacing w:line="240" w:lineRule="auto"/>
                            <w:ind w:left="0"/>
                            <w:rPr>
                              <w:i w:val="0"/>
                              <w:sz w:val="16"/>
                              <w:szCs w:val="16"/>
                              <w:lang w:val="fr-FR"/>
                            </w:rPr>
                          </w:pPr>
                          <w:r w:rsidRPr="008F6AB5">
                            <w:rPr>
                              <w:i w:val="0"/>
                              <w:sz w:val="16"/>
                              <w:lang w:val="fr-FR"/>
                            </w:rPr>
                            <w:t>Phone +49 8638 9810568</w:t>
                          </w:r>
                        </w:p>
                        <w:p w14:paraId="52FF5904" w14:textId="6EDD807D" w:rsidR="006A7575" w:rsidRPr="00761B47" w:rsidRDefault="00DC0AE1" w:rsidP="004F607A">
                          <w:pPr>
                            <w:pStyle w:val="Textkrper-Zeileneinzug"/>
                            <w:spacing w:line="240" w:lineRule="auto"/>
                            <w:ind w:left="0"/>
                            <w:rPr>
                              <w:rStyle w:val="Hyperlink"/>
                              <w:i w:val="0"/>
                              <w:sz w:val="16"/>
                            </w:rPr>
                          </w:pPr>
                          <w:hyperlink r:id="rId4" w:history="1">
                            <w:r w:rsidR="00AE5E40">
                              <w:rPr>
                                <w:rStyle w:val="Hyperlink"/>
                                <w:i w:val="0"/>
                                <w:sz w:val="16"/>
                              </w:rPr>
                              <w:t>juliane.schmidhuber@kraiburg-tpe.com</w:t>
                            </w:r>
                          </w:hyperlink>
                        </w:p>
                        <w:p w14:paraId="2906C00D" w14:textId="77777777" w:rsidR="006A7575" w:rsidRPr="008F6AB5" w:rsidRDefault="006A7575" w:rsidP="004F607A">
                          <w:pPr>
                            <w:pStyle w:val="Textkrper-Zeileneinzug"/>
                            <w:spacing w:line="240" w:lineRule="auto"/>
                            <w:ind w:left="0"/>
                            <w:rPr>
                              <w:bCs/>
                              <w:sz w:val="16"/>
                              <w:szCs w:val="16"/>
                            </w:rPr>
                          </w:pPr>
                        </w:p>
                        <w:p w14:paraId="03028526" w14:textId="77777777" w:rsidR="004F607A" w:rsidRPr="00761B47" w:rsidRDefault="004F607A" w:rsidP="004F607A">
                          <w:pPr>
                            <w:pStyle w:val="Textkrper-Zeileneinzug"/>
                            <w:spacing w:line="240" w:lineRule="auto"/>
                            <w:ind w:left="0"/>
                            <w:rPr>
                              <w:iCs w:val="0"/>
                              <w:sz w:val="16"/>
                            </w:rPr>
                          </w:pPr>
                          <w:r>
                            <w:rPr>
                              <w:sz w:val="16"/>
                            </w:rPr>
                            <w:t>Asia Pacific</w:t>
                          </w:r>
                        </w:p>
                        <w:p w14:paraId="12BAAECA" w14:textId="77777777" w:rsidR="004F607A" w:rsidRPr="00AA4BDB" w:rsidRDefault="004F607A" w:rsidP="004F607A">
                          <w:pPr>
                            <w:pStyle w:val="Kopfzeile"/>
                            <w:rPr>
                              <w:rFonts w:ascii="Arial" w:hAnsi="Arial" w:cs="Arial"/>
                              <w:sz w:val="16"/>
                              <w:szCs w:val="16"/>
                            </w:rPr>
                          </w:pPr>
                          <w:r>
                            <w:rPr>
                              <w:rFonts w:ascii="Arial" w:hAnsi="Arial"/>
                              <w:sz w:val="16"/>
                            </w:rPr>
                            <w:t>Bridget Ngang</w:t>
                          </w:r>
                        </w:p>
                        <w:p w14:paraId="1ED046C4" w14:textId="77777777" w:rsidR="004F607A" w:rsidRPr="00AA4BDB" w:rsidRDefault="004F607A" w:rsidP="004F607A">
                          <w:pPr>
                            <w:pStyle w:val="Kopfzeile"/>
                            <w:rPr>
                              <w:rFonts w:ascii="Arial" w:hAnsi="Arial" w:cs="Arial"/>
                              <w:sz w:val="16"/>
                              <w:szCs w:val="16"/>
                            </w:rPr>
                          </w:pPr>
                          <w:r>
                            <w:rPr>
                              <w:rFonts w:ascii="Arial" w:hAnsi="Arial"/>
                              <w:sz w:val="16"/>
                            </w:rPr>
                            <w:t>Marketing Manager Asia Pacific</w:t>
                          </w:r>
                        </w:p>
                        <w:p w14:paraId="37378D58" w14:textId="77777777" w:rsidR="004F607A" w:rsidRPr="00761B47" w:rsidRDefault="004F607A" w:rsidP="004F607A">
                          <w:pPr>
                            <w:pStyle w:val="Kopfzeile"/>
                            <w:rPr>
                              <w:rFonts w:ascii="Arial" w:hAnsi="Arial" w:cs="Arial"/>
                              <w:sz w:val="16"/>
                              <w:szCs w:val="16"/>
                            </w:rPr>
                          </w:pPr>
                          <w:r>
                            <w:rPr>
                              <w:rFonts w:ascii="Arial" w:hAnsi="Arial"/>
                              <w:sz w:val="16"/>
                            </w:rPr>
                            <w:t>Phone: +6039545 6301</w:t>
                          </w:r>
                        </w:p>
                        <w:p w14:paraId="69362F06" w14:textId="3ACED623" w:rsidR="004F607A" w:rsidRPr="00761B47" w:rsidRDefault="00DC0AE1" w:rsidP="004F607A">
                          <w:pPr>
                            <w:pStyle w:val="Kopfzeile"/>
                            <w:rPr>
                              <w:rStyle w:val="Hyperlink"/>
                              <w:rFonts w:ascii="Arial" w:hAnsi="Arial" w:cs="Arial"/>
                              <w:color w:val="auto"/>
                              <w:sz w:val="16"/>
                              <w:szCs w:val="16"/>
                              <w:u w:val="none"/>
                            </w:rPr>
                          </w:pPr>
                          <w:hyperlink r:id="rId5" w:history="1">
                            <w:r w:rsidR="00AE5E40">
                              <w:rPr>
                                <w:rStyle w:val="Hyperlink"/>
                                <w:rFonts w:ascii="Arial" w:hAnsi="Arial"/>
                                <w:sz w:val="16"/>
                              </w:rPr>
                              <w:t>bridget.ngang@kraiburg-tpe.com</w:t>
                            </w:r>
                          </w:hyperlink>
                        </w:p>
                        <w:p w14:paraId="5EB6F303" w14:textId="77777777" w:rsidR="004F607A" w:rsidRPr="00761B47" w:rsidRDefault="004F607A" w:rsidP="004F607A">
                          <w:pPr>
                            <w:pStyle w:val="Textkrper-Zeileneinzug"/>
                            <w:spacing w:line="240" w:lineRule="auto"/>
                            <w:ind w:left="0"/>
                            <w:rPr>
                              <w:bCs/>
                              <w:sz w:val="16"/>
                              <w:szCs w:val="16"/>
                            </w:rPr>
                          </w:pPr>
                        </w:p>
                        <w:p w14:paraId="21832811" w14:textId="235D27FC" w:rsidR="00A00F51" w:rsidRPr="00761B47" w:rsidRDefault="00A00F51" w:rsidP="00A00F51">
                          <w:pPr>
                            <w:pStyle w:val="Kopfzeile"/>
                            <w:rPr>
                              <w:rFonts w:ascii="Arial" w:eastAsia="Times New Roman" w:hAnsi="Arial" w:cs="Arial"/>
                              <w:i/>
                              <w:sz w:val="16"/>
                              <w:szCs w:val="20"/>
                            </w:rPr>
                          </w:pPr>
                          <w:r>
                            <w:rPr>
                              <w:rFonts w:ascii="Arial" w:hAnsi="Arial"/>
                              <w:i/>
                              <w:sz w:val="16"/>
                            </w:rPr>
                            <w:t>Americas</w:t>
                          </w:r>
                        </w:p>
                        <w:p w14:paraId="2284B219" w14:textId="31B66FEA" w:rsidR="00A00F51" w:rsidRPr="00A00F51" w:rsidRDefault="00A00F51" w:rsidP="00A00F51">
                          <w:pPr>
                            <w:pStyle w:val="Kopfzeile"/>
                            <w:rPr>
                              <w:rFonts w:ascii="Arial" w:eastAsia="Times New Roman" w:hAnsi="Arial" w:cs="Arial"/>
                              <w:i/>
                              <w:sz w:val="16"/>
                              <w:szCs w:val="20"/>
                            </w:rPr>
                          </w:pPr>
                          <w:r>
                            <w:rPr>
                              <w:rFonts w:ascii="Arial" w:hAnsi="Arial"/>
                              <w:i/>
                              <w:sz w:val="16"/>
                            </w:rPr>
                            <w:t>Mirna Pina</w:t>
                          </w:r>
                        </w:p>
                        <w:p w14:paraId="3FA4E03A" w14:textId="77323616" w:rsidR="00A00F51" w:rsidRPr="00AA4BDB" w:rsidRDefault="00A00F51" w:rsidP="00A00F51">
                          <w:pPr>
                            <w:pStyle w:val="Kopfzeile"/>
                            <w:rPr>
                              <w:rFonts w:ascii="Arial" w:hAnsi="Arial" w:cs="Arial"/>
                              <w:sz w:val="16"/>
                              <w:szCs w:val="16"/>
                            </w:rPr>
                          </w:pPr>
                          <w:r>
                            <w:rPr>
                              <w:rFonts w:ascii="Arial" w:hAnsi="Arial"/>
                              <w:sz w:val="16"/>
                            </w:rPr>
                            <w:t>Marketing Coordinator</w:t>
                          </w:r>
                        </w:p>
                        <w:p w14:paraId="333AF8EC" w14:textId="370E0F24" w:rsidR="00A00F51" w:rsidRPr="00A00F51" w:rsidRDefault="00A00F51" w:rsidP="00A00F51">
                          <w:pPr>
                            <w:pStyle w:val="Kopfzeile"/>
                            <w:rPr>
                              <w:rFonts w:ascii="Arial" w:hAnsi="Arial" w:cs="Arial"/>
                              <w:sz w:val="16"/>
                              <w:szCs w:val="16"/>
                            </w:rPr>
                          </w:pPr>
                          <w:r>
                            <w:rPr>
                              <w:rFonts w:ascii="Arial" w:hAnsi="Arial"/>
                              <w:sz w:val="16"/>
                            </w:rPr>
                            <w:t>Phone: +1 470 514- 2458</w:t>
                          </w:r>
                        </w:p>
                        <w:p w14:paraId="786C4621" w14:textId="281694E0" w:rsidR="00A00F51" w:rsidRPr="00A00F51" w:rsidRDefault="00DC0AE1" w:rsidP="00A00F51">
                          <w:pPr>
                            <w:pStyle w:val="Kopfzeile"/>
                            <w:rPr>
                              <w:rStyle w:val="Hyperlink"/>
                              <w:rFonts w:ascii="Arial" w:hAnsi="Arial" w:cs="Arial"/>
                              <w:color w:val="auto"/>
                              <w:sz w:val="16"/>
                              <w:szCs w:val="16"/>
                              <w:u w:val="none"/>
                            </w:rPr>
                          </w:pPr>
                          <w:hyperlink r:id="rId6" w:history="1">
                            <w:r w:rsidR="00AE5E40">
                              <w:rPr>
                                <w:rStyle w:val="Hyperlink"/>
                                <w:rFonts w:ascii="Arial" w:hAnsi="Arial"/>
                                <w:sz w:val="16"/>
                              </w:rPr>
                              <w:t>mirna.pina@kraiburg-tpe.com</w:t>
                            </w:r>
                          </w:hyperlink>
                        </w:p>
                        <w:p w14:paraId="448C95AF" w14:textId="2F1169C2" w:rsidR="0037152D" w:rsidRPr="00A00F51" w:rsidRDefault="0037152D" w:rsidP="004F607A">
                          <w:pPr>
                            <w:spacing w:after="0" w:line="240" w:lineRule="auto"/>
                            <w:rPr>
                              <w:rFonts w:ascii="Arial" w:hAnsi="Arial" w:cs="Arial"/>
                              <w:sz w:val="16"/>
                              <w:szCs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E1CE1" id="_x0000_t202" coordsize="21600,21600" o:spt="202" path="m,l,21600r21600,l21600,xe">
              <v:stroke joinstyle="miter"/>
              <v:path gradientshapeok="t" o:connecttype="rect"/>
            </v:shapetype>
            <v:shape id="Text Box 2" o:spid="_x0000_s1026" type="#_x0000_t202" style="position:absolute;margin-left:337.95pt;margin-top:221.75pt;width:155.9pt;height:3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" stroked="f">
              <v:textbox inset=",0,,0">
                <w:txbxContent>
                  <w:p w14:paraId="5ED6AFB7" w14:textId="77777777" w:rsidR="006A7575" w:rsidRPr="00B0608B" w:rsidRDefault="004F607A" w:rsidP="004F607A">
                    <w:pPr>
                      <w:pStyle w:val="Kopfzeile"/>
                      <w:rPr>
                        <w:rFonts w:ascii="Arial" w:hAnsi="Arial" w:cs="Arial"/>
                        <w:b/>
                        <w:sz w:val="16"/>
                        <w:szCs w:val="16"/>
                      </w:rPr>
                    </w:pPr>
                    <w:r>
                      <w:rPr>
                        <w:rFonts w:ascii="Arial" w:hAnsi="Arial"/>
                        <w:b/>
                        <w:sz w:val="16"/>
                      </w:rPr>
                      <w:t>Media Contact</w:t>
                    </w:r>
                  </w:p>
                  <w:p w14:paraId="6D1FE05C" w14:textId="77777777" w:rsidR="006A7575" w:rsidRPr="00127F38" w:rsidRDefault="006A7575" w:rsidP="004F607A">
                    <w:pPr>
                      <w:pStyle w:val="Textkrper-Zeileneinzug"/>
                      <w:spacing w:line="240" w:lineRule="auto"/>
                      <w:ind w:left="0"/>
                      <w:rPr>
                        <w:bCs/>
                        <w:sz w:val="16"/>
                        <w:szCs w:val="16"/>
                        <w:lang w:val="en-GB"/>
                      </w:rPr>
                    </w:pPr>
                  </w:p>
                  <w:p w14:paraId="7AEF244D" w14:textId="343C901A" w:rsidR="00280BA4" w:rsidRPr="00B0608B" w:rsidRDefault="00280BA4" w:rsidP="004F607A">
                    <w:pPr>
                      <w:pStyle w:val="Textkrper-Zeileneinzug"/>
                      <w:spacing w:line="240" w:lineRule="auto"/>
                      <w:ind w:left="0"/>
                      <w:rPr>
                        <w:iCs w:val="0"/>
                        <w:sz w:val="16"/>
                      </w:rPr>
                    </w:pPr>
                    <w:r>
                      <w:rPr>
                        <w:sz w:val="16"/>
                      </w:rPr>
                      <w:t>Europe, Middle East &amp; Africa</w:t>
                    </w:r>
                  </w:p>
                  <w:p w14:paraId="435099FB" w14:textId="77777777" w:rsidR="00E07B9C" w:rsidRPr="008F6AB5" w:rsidRDefault="00E07B9C" w:rsidP="004F607A">
                    <w:pPr>
                      <w:pStyle w:val="Textkrper-Zeileneinzug"/>
                      <w:spacing w:line="240" w:lineRule="auto"/>
                      <w:ind w:left="0"/>
                      <w:rPr>
                        <w:i w:val="0"/>
                        <w:sz w:val="16"/>
                        <w:szCs w:val="16"/>
                        <w:lang w:val="fr-FR"/>
                      </w:rPr>
                    </w:pPr>
                    <w:r w:rsidRPr="008F6AB5">
                      <w:rPr>
                        <w:i w:val="0"/>
                        <w:sz w:val="16"/>
                        <w:lang w:val="fr-FR"/>
                      </w:rPr>
                      <w:t>Juliane Schmidhuber</w:t>
                    </w:r>
                  </w:p>
                  <w:p w14:paraId="062FFD57" w14:textId="77777777" w:rsidR="00E07B9C" w:rsidRPr="008F6AB5" w:rsidRDefault="00E07B9C" w:rsidP="004F607A">
                    <w:pPr>
                      <w:pStyle w:val="Textkrper-Zeileneinzug"/>
                      <w:spacing w:line="240" w:lineRule="auto"/>
                      <w:ind w:left="0"/>
                      <w:rPr>
                        <w:i w:val="0"/>
                        <w:sz w:val="16"/>
                        <w:szCs w:val="16"/>
                        <w:lang w:val="fr-FR"/>
                      </w:rPr>
                    </w:pPr>
                    <w:r w:rsidRPr="008F6AB5">
                      <w:rPr>
                        <w:i w:val="0"/>
                        <w:sz w:val="16"/>
                        <w:lang w:val="fr-FR"/>
                      </w:rPr>
                      <w:t>PR &amp; Communications Manager</w:t>
                    </w:r>
                  </w:p>
                  <w:p w14:paraId="7A16AD32" w14:textId="77777777" w:rsidR="00E07B9C" w:rsidRPr="008F6AB5" w:rsidRDefault="004F607A" w:rsidP="004F607A">
                    <w:pPr>
                      <w:pStyle w:val="Textkrper-Zeileneinzug"/>
                      <w:spacing w:line="240" w:lineRule="auto"/>
                      <w:ind w:left="0"/>
                      <w:rPr>
                        <w:i w:val="0"/>
                        <w:sz w:val="16"/>
                        <w:szCs w:val="16"/>
                        <w:lang w:val="fr-FR"/>
                      </w:rPr>
                    </w:pPr>
                    <w:r w:rsidRPr="008F6AB5">
                      <w:rPr>
                        <w:i w:val="0"/>
                        <w:sz w:val="16"/>
                        <w:lang w:val="fr-FR"/>
                      </w:rPr>
                      <w:t>Phone +49 8638 9810568</w:t>
                    </w:r>
                  </w:p>
                  <w:p w14:paraId="52FF5904" w14:textId="6EDD807D" w:rsidR="006A7575" w:rsidRPr="00761B47" w:rsidRDefault="00AE5E40" w:rsidP="004F607A">
                    <w:pPr>
                      <w:pStyle w:val="Textkrper-Zeileneinzug"/>
                      <w:spacing w:line="240" w:lineRule="auto"/>
                      <w:ind w:left="0"/>
                      <w:rPr>
                        <w:rStyle w:val="Hyperlink"/>
                        <w:i w:val="0"/>
                        <w:sz w:val="16"/>
                      </w:rPr>
                    </w:pPr>
                    <w:hyperlink r:id="rId7" w:history="1">
                      <w:r>
                        <w:rPr>
                          <w:rStyle w:val="Hyperlink"/>
                          <w:i w:val="0"/>
                          <w:sz w:val="16"/>
                        </w:rPr>
                        <w:t>juliane.schmidhuber@kraiburg-tpe.com</w:t>
                      </w:r>
                    </w:hyperlink>
                  </w:p>
                  <w:p w14:paraId="2906C00D" w14:textId="77777777" w:rsidR="006A7575" w:rsidRPr="008F6AB5" w:rsidRDefault="006A7575" w:rsidP="004F607A">
                    <w:pPr>
                      <w:pStyle w:val="Textkrper-Zeileneinzug"/>
                      <w:spacing w:line="240" w:lineRule="auto"/>
                      <w:ind w:left="0"/>
                      <w:rPr>
                        <w:bCs/>
                        <w:sz w:val="16"/>
                        <w:szCs w:val="16"/>
                      </w:rPr>
                    </w:pPr>
                  </w:p>
                  <w:p w14:paraId="03028526" w14:textId="77777777" w:rsidR="004F607A" w:rsidRPr="00761B47" w:rsidRDefault="004F607A" w:rsidP="004F607A">
                    <w:pPr>
                      <w:pStyle w:val="Textkrper-Zeileneinzug"/>
                      <w:spacing w:line="240" w:lineRule="auto"/>
                      <w:ind w:left="0"/>
                      <w:rPr>
                        <w:iCs w:val="0"/>
                        <w:sz w:val="16"/>
                      </w:rPr>
                    </w:pPr>
                    <w:r>
                      <w:rPr>
                        <w:sz w:val="16"/>
                      </w:rPr>
                      <w:t>Asia Pacific</w:t>
                    </w:r>
                  </w:p>
                  <w:p w14:paraId="12BAAECA" w14:textId="77777777" w:rsidR="004F607A" w:rsidRPr="00AA4BDB" w:rsidRDefault="004F607A" w:rsidP="004F607A">
                    <w:pPr>
                      <w:pStyle w:val="Kopfzeile"/>
                      <w:rPr>
                        <w:rFonts w:ascii="Arial" w:hAnsi="Arial" w:cs="Arial"/>
                        <w:sz w:val="16"/>
                        <w:szCs w:val="16"/>
                      </w:rPr>
                    </w:pPr>
                    <w:r>
                      <w:rPr>
                        <w:rFonts w:ascii="Arial" w:hAnsi="Arial"/>
                        <w:sz w:val="16"/>
                      </w:rPr>
                      <w:t>Bridget Ngang</w:t>
                    </w:r>
                  </w:p>
                  <w:p w14:paraId="1ED046C4" w14:textId="77777777" w:rsidR="004F607A" w:rsidRPr="00AA4BDB" w:rsidRDefault="004F607A" w:rsidP="004F607A">
                    <w:pPr>
                      <w:pStyle w:val="Kopfzeile"/>
                      <w:rPr>
                        <w:rFonts w:ascii="Arial" w:hAnsi="Arial" w:cs="Arial"/>
                        <w:sz w:val="16"/>
                        <w:szCs w:val="16"/>
                      </w:rPr>
                    </w:pPr>
                    <w:r>
                      <w:rPr>
                        <w:rFonts w:ascii="Arial" w:hAnsi="Arial"/>
                        <w:sz w:val="16"/>
                      </w:rPr>
                      <w:t>Marketing Manager Asia Pacific</w:t>
                    </w:r>
                  </w:p>
                  <w:p w14:paraId="37378D58" w14:textId="77777777" w:rsidR="004F607A" w:rsidRPr="00761B47" w:rsidRDefault="004F607A" w:rsidP="004F607A">
                    <w:pPr>
                      <w:pStyle w:val="Kopfzeile"/>
                      <w:rPr>
                        <w:rFonts w:ascii="Arial" w:hAnsi="Arial" w:cs="Arial"/>
                        <w:sz w:val="16"/>
                        <w:szCs w:val="16"/>
                      </w:rPr>
                    </w:pPr>
                    <w:r>
                      <w:rPr>
                        <w:rFonts w:ascii="Arial" w:hAnsi="Arial"/>
                        <w:sz w:val="16"/>
                      </w:rPr>
                      <w:t>Phone: +6039545 6301</w:t>
                    </w:r>
                  </w:p>
                  <w:p w14:paraId="69362F06" w14:textId="3ACED623" w:rsidR="004F607A" w:rsidRPr="00761B47" w:rsidRDefault="00AE5E40" w:rsidP="004F607A">
                    <w:pPr>
                      <w:pStyle w:val="Kopfzeile"/>
                      <w:rPr>
                        <w:rStyle w:val="Hyperlink"/>
                        <w:rFonts w:ascii="Arial" w:hAnsi="Arial" w:cs="Arial"/>
                        <w:color w:val="auto"/>
                        <w:sz w:val="16"/>
                        <w:szCs w:val="16"/>
                        <w:u w:val="none"/>
                      </w:rPr>
                    </w:pPr>
                    <w:hyperlink r:id="rId8" w:history="1">
                      <w:r>
                        <w:rPr>
                          <w:rStyle w:val="Hyperlink"/>
                          <w:rFonts w:ascii="Arial" w:hAnsi="Arial"/>
                          <w:sz w:val="16"/>
                        </w:rPr>
                        <w:t>bridget.ngang@kraiburg-tpe.com</w:t>
                      </w:r>
                    </w:hyperlink>
                  </w:p>
                  <w:p w14:paraId="5EB6F303" w14:textId="77777777" w:rsidR="004F607A" w:rsidRPr="00761B47" w:rsidRDefault="004F607A" w:rsidP="004F607A">
                    <w:pPr>
                      <w:pStyle w:val="Textkrper-Zeileneinzug"/>
                      <w:spacing w:line="240" w:lineRule="auto"/>
                      <w:ind w:left="0"/>
                      <w:rPr>
                        <w:bCs/>
                        <w:sz w:val="16"/>
                        <w:szCs w:val="16"/>
                      </w:rPr>
                    </w:pPr>
                  </w:p>
                  <w:p w14:paraId="21832811" w14:textId="235D27FC" w:rsidR="00A00F51" w:rsidRPr="00761B47" w:rsidRDefault="00A00F51" w:rsidP="00A00F51">
                    <w:pPr>
                      <w:pStyle w:val="Kopfzeile"/>
                      <w:rPr>
                        <w:rFonts w:ascii="Arial" w:eastAsia="Times New Roman" w:hAnsi="Arial" w:cs="Arial"/>
                        <w:i/>
                        <w:sz w:val="16"/>
                        <w:szCs w:val="20"/>
                      </w:rPr>
                    </w:pPr>
                    <w:r>
                      <w:rPr>
                        <w:rFonts w:ascii="Arial" w:hAnsi="Arial"/>
                        <w:i/>
                        <w:sz w:val="16"/>
                      </w:rPr>
                      <w:t>Americas</w:t>
                    </w:r>
                  </w:p>
                  <w:p w14:paraId="2284B219" w14:textId="31B66FEA" w:rsidR="00A00F51" w:rsidRPr="00A00F51" w:rsidRDefault="00A00F51" w:rsidP="00A00F51">
                    <w:pPr>
                      <w:pStyle w:val="Kopfzeile"/>
                      <w:rPr>
                        <w:rFonts w:ascii="Arial" w:eastAsia="Times New Roman" w:hAnsi="Arial" w:cs="Arial"/>
                        <w:i/>
                        <w:sz w:val="16"/>
                        <w:szCs w:val="20"/>
                      </w:rPr>
                    </w:pPr>
                    <w:r>
                      <w:rPr>
                        <w:rFonts w:ascii="Arial" w:hAnsi="Arial"/>
                        <w:i/>
                        <w:sz w:val="16"/>
                      </w:rPr>
                      <w:t>Mirna Pina</w:t>
                    </w:r>
                  </w:p>
                  <w:p w14:paraId="3FA4E03A" w14:textId="77323616" w:rsidR="00A00F51" w:rsidRPr="00AA4BDB" w:rsidRDefault="00A00F51" w:rsidP="00A00F51">
                    <w:pPr>
                      <w:pStyle w:val="Kopfzeile"/>
                      <w:rPr>
                        <w:rFonts w:ascii="Arial" w:hAnsi="Arial" w:cs="Arial"/>
                        <w:sz w:val="16"/>
                        <w:szCs w:val="16"/>
                      </w:rPr>
                    </w:pPr>
                    <w:r>
                      <w:rPr>
                        <w:rFonts w:ascii="Arial" w:hAnsi="Arial"/>
                        <w:sz w:val="16"/>
                      </w:rPr>
                      <w:t>Marketing Coordinator</w:t>
                    </w:r>
                  </w:p>
                  <w:p w14:paraId="333AF8EC" w14:textId="370E0F24" w:rsidR="00A00F51" w:rsidRPr="00A00F51" w:rsidRDefault="00A00F51" w:rsidP="00A00F51">
                    <w:pPr>
                      <w:pStyle w:val="Kopfzeile"/>
                      <w:rPr>
                        <w:rFonts w:ascii="Arial" w:hAnsi="Arial" w:cs="Arial"/>
                        <w:sz w:val="16"/>
                        <w:szCs w:val="16"/>
                      </w:rPr>
                    </w:pPr>
                    <w:r>
                      <w:rPr>
                        <w:rFonts w:ascii="Arial" w:hAnsi="Arial"/>
                        <w:sz w:val="16"/>
                      </w:rPr>
                      <w:t>Phone: +1 470 514- 2458</w:t>
                    </w:r>
                  </w:p>
                  <w:p w14:paraId="786C4621" w14:textId="281694E0" w:rsidR="00A00F51" w:rsidRPr="00A00F51" w:rsidRDefault="00AE5E40" w:rsidP="00A00F51">
                    <w:pPr>
                      <w:pStyle w:val="Kopfzeile"/>
                      <w:rPr>
                        <w:rStyle w:val="Hyperlink"/>
                        <w:rFonts w:ascii="Arial" w:hAnsi="Arial" w:cs="Arial"/>
                        <w:color w:val="auto"/>
                        <w:sz w:val="16"/>
                        <w:szCs w:val="16"/>
                        <w:u w:val="none"/>
                      </w:rPr>
                    </w:pPr>
                    <w:hyperlink r:id="rId9" w:history="1">
                      <w:r>
                        <w:rPr>
                          <w:rStyle w:val="Hyperlink"/>
                          <w:rFonts w:ascii="Arial" w:hAnsi="Arial"/>
                          <w:sz w:val="16"/>
                        </w:rPr>
                        <w:t>mirna.pina@kraiburg-tpe.</w:t>
                      </w:r>
                      <w:r>
                        <w:rPr>
                          <w:rStyle w:val="Hyperlink"/>
                          <w:rFonts w:ascii="Arial" w:hAnsi="Arial"/>
                          <w:sz w:val="16"/>
                        </w:rPr>
                        <w:t>com</w:t>
                      </w:r>
                    </w:hyperlink>
                  </w:p>
                  <w:p w14:paraId="448C95AF" w14:textId="2F1169C2" w:rsidR="0037152D" w:rsidRPr="00A00F51" w:rsidRDefault="0037152D" w:rsidP="004F607A">
                    <w:pPr>
                      <w:spacing w:after="0" w:line="240" w:lineRule="auto"/>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F03"/>
    <w:multiLevelType w:val="hybridMultilevel"/>
    <w:tmpl w:val="DBD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1013D"/>
    <w:multiLevelType w:val="hybridMultilevel"/>
    <w:tmpl w:val="00A89EA4"/>
    <w:lvl w:ilvl="0" w:tplc="ECBC970A">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71053"/>
    <w:multiLevelType w:val="hybridMultilevel"/>
    <w:tmpl w:val="31865F80"/>
    <w:lvl w:ilvl="0" w:tplc="FF9E08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997BC5"/>
    <w:multiLevelType w:val="hybridMultilevel"/>
    <w:tmpl w:val="CA220724"/>
    <w:lvl w:ilvl="0" w:tplc="4BD24B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2F08ED"/>
    <w:multiLevelType w:val="multilevel"/>
    <w:tmpl w:val="465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B6ABA"/>
    <w:multiLevelType w:val="hybridMultilevel"/>
    <w:tmpl w:val="4E5CA1E0"/>
    <w:lvl w:ilvl="0" w:tplc="EA58D98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473B4"/>
    <w:multiLevelType w:val="hybridMultilevel"/>
    <w:tmpl w:val="083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390366">
    <w:abstractNumId w:val="1"/>
  </w:num>
  <w:num w:numId="2" w16cid:durableId="685448981">
    <w:abstractNumId w:val="4"/>
  </w:num>
  <w:num w:numId="3" w16cid:durableId="1100954307">
    <w:abstractNumId w:val="0"/>
  </w:num>
  <w:num w:numId="4" w16cid:durableId="1959339675">
    <w:abstractNumId w:val="6"/>
  </w:num>
  <w:num w:numId="5" w16cid:durableId="384136967">
    <w:abstractNumId w:val="5"/>
  </w:num>
  <w:num w:numId="6" w16cid:durableId="1234971311">
    <w:abstractNumId w:val="2"/>
  </w:num>
  <w:num w:numId="7" w16cid:durableId="863444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E3"/>
    <w:rsid w:val="00012805"/>
    <w:rsid w:val="00015975"/>
    <w:rsid w:val="000215B5"/>
    <w:rsid w:val="00041703"/>
    <w:rsid w:val="00041B77"/>
    <w:rsid w:val="0004695A"/>
    <w:rsid w:val="00053B3B"/>
    <w:rsid w:val="00071236"/>
    <w:rsid w:val="00083596"/>
    <w:rsid w:val="0008699C"/>
    <w:rsid w:val="00096CA7"/>
    <w:rsid w:val="00097D31"/>
    <w:rsid w:val="000A510D"/>
    <w:rsid w:val="000B6A97"/>
    <w:rsid w:val="000D12E7"/>
    <w:rsid w:val="000D178A"/>
    <w:rsid w:val="000E090A"/>
    <w:rsid w:val="000E500D"/>
    <w:rsid w:val="000F0C44"/>
    <w:rsid w:val="000F2C44"/>
    <w:rsid w:val="000F2DAE"/>
    <w:rsid w:val="000F32CD"/>
    <w:rsid w:val="000F7C99"/>
    <w:rsid w:val="00111092"/>
    <w:rsid w:val="00122298"/>
    <w:rsid w:val="001246FA"/>
    <w:rsid w:val="00127F38"/>
    <w:rsid w:val="00132B14"/>
    <w:rsid w:val="00144072"/>
    <w:rsid w:val="00146E7E"/>
    <w:rsid w:val="0015276C"/>
    <w:rsid w:val="00156A2A"/>
    <w:rsid w:val="00163E63"/>
    <w:rsid w:val="00166485"/>
    <w:rsid w:val="00172921"/>
    <w:rsid w:val="0017332B"/>
    <w:rsid w:val="00180F66"/>
    <w:rsid w:val="001A1A47"/>
    <w:rsid w:val="001A4BDC"/>
    <w:rsid w:val="001C16EE"/>
    <w:rsid w:val="001C4EAE"/>
    <w:rsid w:val="001C5D30"/>
    <w:rsid w:val="002012A8"/>
    <w:rsid w:val="00201710"/>
    <w:rsid w:val="00225FD8"/>
    <w:rsid w:val="0022610A"/>
    <w:rsid w:val="00235BA5"/>
    <w:rsid w:val="002409D4"/>
    <w:rsid w:val="002631F5"/>
    <w:rsid w:val="00280BA4"/>
    <w:rsid w:val="00290773"/>
    <w:rsid w:val="00294245"/>
    <w:rsid w:val="0029752E"/>
    <w:rsid w:val="002A37DD"/>
    <w:rsid w:val="002B33EE"/>
    <w:rsid w:val="002B3A55"/>
    <w:rsid w:val="002C4280"/>
    <w:rsid w:val="002C6993"/>
    <w:rsid w:val="002D65C0"/>
    <w:rsid w:val="002E6774"/>
    <w:rsid w:val="002F2061"/>
    <w:rsid w:val="002F563D"/>
    <w:rsid w:val="003006F2"/>
    <w:rsid w:val="00303EB6"/>
    <w:rsid w:val="0030448E"/>
    <w:rsid w:val="003104B2"/>
    <w:rsid w:val="003156C4"/>
    <w:rsid w:val="00334E61"/>
    <w:rsid w:val="0035315F"/>
    <w:rsid w:val="00355967"/>
    <w:rsid w:val="0037152D"/>
    <w:rsid w:val="00385128"/>
    <w:rsid w:val="00385A9C"/>
    <w:rsid w:val="00387EDA"/>
    <w:rsid w:val="003C6DEF"/>
    <w:rsid w:val="003C78DA"/>
    <w:rsid w:val="003D6B6B"/>
    <w:rsid w:val="003E7832"/>
    <w:rsid w:val="00400168"/>
    <w:rsid w:val="004002A2"/>
    <w:rsid w:val="00402435"/>
    <w:rsid w:val="00406438"/>
    <w:rsid w:val="00406C85"/>
    <w:rsid w:val="00407A93"/>
    <w:rsid w:val="00407BCA"/>
    <w:rsid w:val="004403E2"/>
    <w:rsid w:val="00456843"/>
    <w:rsid w:val="00456A3B"/>
    <w:rsid w:val="0047073F"/>
    <w:rsid w:val="00471A94"/>
    <w:rsid w:val="00480CB1"/>
    <w:rsid w:val="00481947"/>
    <w:rsid w:val="00494AD5"/>
    <w:rsid w:val="004A2B03"/>
    <w:rsid w:val="004A62E0"/>
    <w:rsid w:val="004C6E24"/>
    <w:rsid w:val="004D5BAF"/>
    <w:rsid w:val="004F607A"/>
    <w:rsid w:val="005011E4"/>
    <w:rsid w:val="00502615"/>
    <w:rsid w:val="0050419E"/>
    <w:rsid w:val="0051405E"/>
    <w:rsid w:val="00525CEA"/>
    <w:rsid w:val="00537CE9"/>
    <w:rsid w:val="0054497A"/>
    <w:rsid w:val="00550C61"/>
    <w:rsid w:val="005D3638"/>
    <w:rsid w:val="005D467D"/>
    <w:rsid w:val="005D6AE6"/>
    <w:rsid w:val="005E1C3F"/>
    <w:rsid w:val="00614013"/>
    <w:rsid w:val="00621DDB"/>
    <w:rsid w:val="00630B26"/>
    <w:rsid w:val="00631919"/>
    <w:rsid w:val="006467D3"/>
    <w:rsid w:val="00652714"/>
    <w:rsid w:val="00661BAB"/>
    <w:rsid w:val="006709AB"/>
    <w:rsid w:val="00674DA8"/>
    <w:rsid w:val="006840C4"/>
    <w:rsid w:val="006A2571"/>
    <w:rsid w:val="006A7575"/>
    <w:rsid w:val="006B0D90"/>
    <w:rsid w:val="006B1DAF"/>
    <w:rsid w:val="006B33D8"/>
    <w:rsid w:val="006C59A3"/>
    <w:rsid w:val="006C59C9"/>
    <w:rsid w:val="006D0902"/>
    <w:rsid w:val="006E4B80"/>
    <w:rsid w:val="006E4BA7"/>
    <w:rsid w:val="006E65CF"/>
    <w:rsid w:val="006F4EAE"/>
    <w:rsid w:val="00703326"/>
    <w:rsid w:val="0071575E"/>
    <w:rsid w:val="00717F62"/>
    <w:rsid w:val="00724DF8"/>
    <w:rsid w:val="00744F3B"/>
    <w:rsid w:val="00752CEF"/>
    <w:rsid w:val="00761B47"/>
    <w:rsid w:val="0078239C"/>
    <w:rsid w:val="007831E2"/>
    <w:rsid w:val="00784C57"/>
    <w:rsid w:val="00794FE0"/>
    <w:rsid w:val="007B4C2D"/>
    <w:rsid w:val="007D7444"/>
    <w:rsid w:val="007F1877"/>
    <w:rsid w:val="007F3DBF"/>
    <w:rsid w:val="008313F0"/>
    <w:rsid w:val="0083635C"/>
    <w:rsid w:val="00837F12"/>
    <w:rsid w:val="008477CA"/>
    <w:rsid w:val="00855681"/>
    <w:rsid w:val="008765D5"/>
    <w:rsid w:val="00880AC8"/>
    <w:rsid w:val="0088592F"/>
    <w:rsid w:val="00885B5F"/>
    <w:rsid w:val="00885E31"/>
    <w:rsid w:val="00893ECA"/>
    <w:rsid w:val="008A7F93"/>
    <w:rsid w:val="008B1F30"/>
    <w:rsid w:val="008B2E96"/>
    <w:rsid w:val="008B6AFF"/>
    <w:rsid w:val="008C43CA"/>
    <w:rsid w:val="008D26D8"/>
    <w:rsid w:val="008D6339"/>
    <w:rsid w:val="008E5B5F"/>
    <w:rsid w:val="008F6AB5"/>
    <w:rsid w:val="00914F5B"/>
    <w:rsid w:val="00923D2E"/>
    <w:rsid w:val="00924047"/>
    <w:rsid w:val="00937972"/>
    <w:rsid w:val="00937F9B"/>
    <w:rsid w:val="0094682D"/>
    <w:rsid w:val="00947D55"/>
    <w:rsid w:val="00955F81"/>
    <w:rsid w:val="0096067A"/>
    <w:rsid w:val="00964C40"/>
    <w:rsid w:val="00972DC1"/>
    <w:rsid w:val="00980DBB"/>
    <w:rsid w:val="009854B1"/>
    <w:rsid w:val="009931D7"/>
    <w:rsid w:val="009A211A"/>
    <w:rsid w:val="009B2597"/>
    <w:rsid w:val="009D1170"/>
    <w:rsid w:val="009E74A0"/>
    <w:rsid w:val="00A00F10"/>
    <w:rsid w:val="00A00F51"/>
    <w:rsid w:val="00A2616A"/>
    <w:rsid w:val="00A418DD"/>
    <w:rsid w:val="00A478C5"/>
    <w:rsid w:val="00A57CD6"/>
    <w:rsid w:val="00A60297"/>
    <w:rsid w:val="00A709B8"/>
    <w:rsid w:val="00A805C3"/>
    <w:rsid w:val="00A805F6"/>
    <w:rsid w:val="00A832FB"/>
    <w:rsid w:val="00A86E26"/>
    <w:rsid w:val="00AA4BDB"/>
    <w:rsid w:val="00AB0CC7"/>
    <w:rsid w:val="00AB48F2"/>
    <w:rsid w:val="00AC2FDD"/>
    <w:rsid w:val="00AD13B3"/>
    <w:rsid w:val="00AE5E40"/>
    <w:rsid w:val="00AF51F3"/>
    <w:rsid w:val="00AF706E"/>
    <w:rsid w:val="00AF786F"/>
    <w:rsid w:val="00B0608B"/>
    <w:rsid w:val="00B068E3"/>
    <w:rsid w:val="00B20D0E"/>
    <w:rsid w:val="00B21133"/>
    <w:rsid w:val="00B26193"/>
    <w:rsid w:val="00B26BB1"/>
    <w:rsid w:val="00B3363A"/>
    <w:rsid w:val="00B43FD8"/>
    <w:rsid w:val="00B71FAC"/>
    <w:rsid w:val="00B76FE3"/>
    <w:rsid w:val="00B81B58"/>
    <w:rsid w:val="00B95517"/>
    <w:rsid w:val="00BA2BC5"/>
    <w:rsid w:val="00BC1A81"/>
    <w:rsid w:val="00BC3356"/>
    <w:rsid w:val="00BC43F8"/>
    <w:rsid w:val="00BE26DD"/>
    <w:rsid w:val="00BF28D4"/>
    <w:rsid w:val="00C0054B"/>
    <w:rsid w:val="00C10035"/>
    <w:rsid w:val="00C24DC3"/>
    <w:rsid w:val="00C2633B"/>
    <w:rsid w:val="00C30003"/>
    <w:rsid w:val="00C33B05"/>
    <w:rsid w:val="00C349F9"/>
    <w:rsid w:val="00C37A0D"/>
    <w:rsid w:val="00C4485E"/>
    <w:rsid w:val="00C448C1"/>
    <w:rsid w:val="00C566EF"/>
    <w:rsid w:val="00C70EBC"/>
    <w:rsid w:val="00C71DA0"/>
    <w:rsid w:val="00C760BA"/>
    <w:rsid w:val="00C8056E"/>
    <w:rsid w:val="00C82071"/>
    <w:rsid w:val="00C8574F"/>
    <w:rsid w:val="00C95294"/>
    <w:rsid w:val="00C97AAF"/>
    <w:rsid w:val="00CC2BDA"/>
    <w:rsid w:val="00CE3169"/>
    <w:rsid w:val="00CE6C93"/>
    <w:rsid w:val="00CF1F82"/>
    <w:rsid w:val="00D07C9B"/>
    <w:rsid w:val="00D07FA6"/>
    <w:rsid w:val="00D1475E"/>
    <w:rsid w:val="00D14F71"/>
    <w:rsid w:val="00D2192F"/>
    <w:rsid w:val="00D238FD"/>
    <w:rsid w:val="00D34D49"/>
    <w:rsid w:val="00D41761"/>
    <w:rsid w:val="00D457BB"/>
    <w:rsid w:val="00D50D0C"/>
    <w:rsid w:val="00D56D20"/>
    <w:rsid w:val="00D625E9"/>
    <w:rsid w:val="00D81F17"/>
    <w:rsid w:val="00D821DB"/>
    <w:rsid w:val="00D84114"/>
    <w:rsid w:val="00D9749E"/>
    <w:rsid w:val="00DB2468"/>
    <w:rsid w:val="00DC02D6"/>
    <w:rsid w:val="00DC0AE1"/>
    <w:rsid w:val="00DC10C6"/>
    <w:rsid w:val="00DC32CA"/>
    <w:rsid w:val="00DD7CD3"/>
    <w:rsid w:val="00DE55A1"/>
    <w:rsid w:val="00DF59FE"/>
    <w:rsid w:val="00E0247F"/>
    <w:rsid w:val="00E039D8"/>
    <w:rsid w:val="00E07B9C"/>
    <w:rsid w:val="00E15FD6"/>
    <w:rsid w:val="00E17CAC"/>
    <w:rsid w:val="00E45449"/>
    <w:rsid w:val="00E47592"/>
    <w:rsid w:val="00E533F6"/>
    <w:rsid w:val="00E63538"/>
    <w:rsid w:val="00E64724"/>
    <w:rsid w:val="00E76710"/>
    <w:rsid w:val="00E81C0B"/>
    <w:rsid w:val="00E908C9"/>
    <w:rsid w:val="00EB3CEA"/>
    <w:rsid w:val="00ED5F87"/>
    <w:rsid w:val="00ED7A78"/>
    <w:rsid w:val="00F04A5E"/>
    <w:rsid w:val="00F11E25"/>
    <w:rsid w:val="00F125F3"/>
    <w:rsid w:val="00F14DFB"/>
    <w:rsid w:val="00F20F7E"/>
    <w:rsid w:val="00F33088"/>
    <w:rsid w:val="00F50B59"/>
    <w:rsid w:val="00F540D8"/>
    <w:rsid w:val="00F54D5B"/>
    <w:rsid w:val="00F56344"/>
    <w:rsid w:val="00F95E0C"/>
    <w:rsid w:val="00F97DC4"/>
    <w:rsid w:val="00FA13B7"/>
    <w:rsid w:val="00FA1F87"/>
    <w:rsid w:val="00FB2C48"/>
    <w:rsid w:val="00FB6011"/>
    <w:rsid w:val="00FC06E4"/>
    <w:rsid w:val="00FC50D1"/>
    <w:rsid w:val="00FD5697"/>
    <w:rsid w:val="00FE7558"/>
    <w:rsid w:val="00FE7AD7"/>
    <w:rsid w:val="00FF34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04B2"/>
  </w:style>
  <w:style w:type="paragraph" w:styleId="berschrift1">
    <w:name w:val="heading 1"/>
    <w:basedOn w:val="Standard"/>
    <w:next w:val="Standard"/>
    <w:link w:val="berschrift1Zchn"/>
    <w:uiPriority w:val="9"/>
    <w:qFormat/>
    <w:rsid w:val="00E64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832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180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4C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C57"/>
    <w:rPr>
      <w:rFonts w:ascii="Tahoma" w:hAnsi="Tahoma" w:cs="Tahoma"/>
      <w:sz w:val="16"/>
      <w:szCs w:val="16"/>
      <w:lang w:val="en-US"/>
    </w:rPr>
  </w:style>
  <w:style w:type="paragraph" w:styleId="Kopfzeile">
    <w:name w:val="header"/>
    <w:basedOn w:val="Standard"/>
    <w:link w:val="KopfzeileZchn"/>
    <w:uiPriority w:val="99"/>
    <w:unhideWhenUsed/>
    <w:rsid w:val="00784C5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84C57"/>
    <w:rPr>
      <w:lang w:val="en-US"/>
    </w:rPr>
  </w:style>
  <w:style w:type="paragraph" w:styleId="Fuzeile">
    <w:name w:val="footer"/>
    <w:basedOn w:val="Standard"/>
    <w:link w:val="FuzeileZchn"/>
    <w:uiPriority w:val="99"/>
    <w:unhideWhenUsed/>
    <w:rsid w:val="00784C5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84C57"/>
    <w:rPr>
      <w:lang w:val="en-US"/>
    </w:rPr>
  </w:style>
  <w:style w:type="paragraph" w:styleId="Textkrper-Zeileneinzug">
    <w:name w:val="Body Text Indent"/>
    <w:basedOn w:val="Standard"/>
    <w:link w:val="Textkrper-ZeileneinzugZchn"/>
    <w:uiPriority w:val="99"/>
    <w:rsid w:val="00502615"/>
    <w:pPr>
      <w:suppressAutoHyphens/>
      <w:spacing w:after="0" w:line="360" w:lineRule="auto"/>
      <w:ind w:left="567"/>
    </w:pPr>
    <w:rPr>
      <w:rFonts w:ascii="Arial" w:eastAsia="Times New Roman" w:hAnsi="Arial" w:cs="Arial"/>
      <w:i/>
      <w:iCs/>
      <w:sz w:val="20"/>
      <w:szCs w:val="20"/>
    </w:rPr>
  </w:style>
  <w:style w:type="character" w:customStyle="1" w:styleId="Textkrper-ZeileneinzugZchn">
    <w:name w:val="Textkörper-Zeileneinzug Zchn"/>
    <w:basedOn w:val="Absatz-Standardschriftart"/>
    <w:link w:val="Textkrper-Zeileneinzug"/>
    <w:uiPriority w:val="99"/>
    <w:rsid w:val="00502615"/>
    <w:rPr>
      <w:rFonts w:ascii="Arial" w:eastAsia="Times New Roman" w:hAnsi="Arial" w:cs="Arial"/>
      <w:i/>
      <w:iCs/>
      <w:sz w:val="20"/>
      <w:szCs w:val="20"/>
      <w:lang w:val="en-US" w:eastAsia="en-GB"/>
    </w:rPr>
  </w:style>
  <w:style w:type="character" w:styleId="Kommentarzeichen">
    <w:name w:val="annotation reference"/>
    <w:basedOn w:val="Absatz-Standardschriftart"/>
    <w:uiPriority w:val="99"/>
    <w:semiHidden/>
    <w:unhideWhenUsed/>
    <w:rsid w:val="00DB2468"/>
    <w:rPr>
      <w:sz w:val="16"/>
      <w:szCs w:val="16"/>
    </w:rPr>
  </w:style>
  <w:style w:type="paragraph" w:styleId="Kommentartext">
    <w:name w:val="annotation text"/>
    <w:basedOn w:val="Standard"/>
    <w:link w:val="KommentartextZchn"/>
    <w:uiPriority w:val="99"/>
    <w:semiHidden/>
    <w:unhideWhenUsed/>
    <w:rsid w:val="00DB24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2468"/>
    <w:rPr>
      <w:sz w:val="20"/>
      <w:szCs w:val="20"/>
      <w:lang w:val="en-US"/>
    </w:rPr>
  </w:style>
  <w:style w:type="paragraph" w:styleId="Kommentarthema">
    <w:name w:val="annotation subject"/>
    <w:basedOn w:val="Kommentartext"/>
    <w:next w:val="Kommentartext"/>
    <w:link w:val="KommentarthemaZchn"/>
    <w:uiPriority w:val="99"/>
    <w:semiHidden/>
    <w:unhideWhenUsed/>
    <w:rsid w:val="00DB2468"/>
    <w:rPr>
      <w:b/>
      <w:bCs/>
    </w:rPr>
  </w:style>
  <w:style w:type="character" w:customStyle="1" w:styleId="KommentarthemaZchn">
    <w:name w:val="Kommentarthema Zchn"/>
    <w:basedOn w:val="KommentartextZchn"/>
    <w:link w:val="Kommentarthema"/>
    <w:uiPriority w:val="99"/>
    <w:semiHidden/>
    <w:rsid w:val="00DB2468"/>
    <w:rPr>
      <w:b/>
      <w:bCs/>
      <w:sz w:val="20"/>
      <w:szCs w:val="20"/>
      <w:lang w:val="en-US"/>
    </w:rPr>
  </w:style>
  <w:style w:type="paragraph" w:styleId="Textkrper">
    <w:name w:val="Body Text"/>
    <w:basedOn w:val="Standard"/>
    <w:link w:val="TextkrperZchn"/>
    <w:uiPriority w:val="99"/>
    <w:semiHidden/>
    <w:unhideWhenUsed/>
    <w:rsid w:val="00083596"/>
    <w:pPr>
      <w:spacing w:after="120"/>
    </w:pPr>
  </w:style>
  <w:style w:type="character" w:customStyle="1" w:styleId="TextkrperZchn">
    <w:name w:val="Textkörper Zchn"/>
    <w:basedOn w:val="Absatz-Standardschriftart"/>
    <w:link w:val="Textkrper"/>
    <w:uiPriority w:val="99"/>
    <w:semiHidden/>
    <w:rsid w:val="00083596"/>
    <w:rPr>
      <w:lang w:val="en-US"/>
    </w:rPr>
  </w:style>
  <w:style w:type="paragraph" w:styleId="Listenabsatz">
    <w:name w:val="List Paragraph"/>
    <w:basedOn w:val="Standard"/>
    <w:uiPriority w:val="34"/>
    <w:qFormat/>
    <w:rsid w:val="00083596"/>
    <w:pPr>
      <w:spacing w:after="0" w:line="240" w:lineRule="auto"/>
      <w:ind w:left="720"/>
      <w:contextualSpacing/>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180F66"/>
    <w:rPr>
      <w:i/>
      <w:iCs/>
    </w:rPr>
  </w:style>
  <w:style w:type="paragraph" w:styleId="StandardWeb">
    <w:name w:val="Normal (Web)"/>
    <w:basedOn w:val="Standard"/>
    <w:uiPriority w:val="99"/>
    <w:semiHidden/>
    <w:unhideWhenUsed/>
    <w:rsid w:val="00180F6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180F66"/>
    <w:rPr>
      <w:b/>
      <w:bCs/>
    </w:rPr>
  </w:style>
  <w:style w:type="character" w:customStyle="1" w:styleId="berschrift3Zchn">
    <w:name w:val="Überschrift 3 Zchn"/>
    <w:basedOn w:val="Absatz-Standardschriftart"/>
    <w:link w:val="berschrift3"/>
    <w:uiPriority w:val="9"/>
    <w:rsid w:val="00180F66"/>
    <w:rPr>
      <w:rFonts w:ascii="Times New Roman" w:eastAsia="Times New Roman" w:hAnsi="Times New Roman" w:cs="Times New Roman"/>
      <w:b/>
      <w:bCs/>
      <w:sz w:val="27"/>
      <w:szCs w:val="27"/>
    </w:rPr>
  </w:style>
  <w:style w:type="character" w:customStyle="1" w:styleId="berschrift2Zchn">
    <w:name w:val="Überschrift 2 Zchn"/>
    <w:basedOn w:val="Absatz-Standardschriftart"/>
    <w:link w:val="berschrift2"/>
    <w:uiPriority w:val="9"/>
    <w:semiHidden/>
    <w:rsid w:val="00A832FB"/>
    <w:rPr>
      <w:rFonts w:asciiTheme="majorHAnsi" w:eastAsiaTheme="majorEastAsia" w:hAnsiTheme="majorHAnsi" w:cstheme="majorBidi"/>
      <w:b/>
      <w:bCs/>
      <w:color w:val="4F81BD" w:themeColor="accent1"/>
      <w:sz w:val="26"/>
      <w:szCs w:val="26"/>
      <w:lang w:val="en-US"/>
    </w:rPr>
  </w:style>
  <w:style w:type="character" w:styleId="Hyperlink">
    <w:name w:val="Hyperlink"/>
    <w:basedOn w:val="Absatz-Standardschriftart"/>
    <w:uiPriority w:val="99"/>
    <w:unhideWhenUsed/>
    <w:rsid w:val="00C0054B"/>
    <w:rPr>
      <w:color w:val="0000FF" w:themeColor="hyperlink"/>
      <w:u w:val="single"/>
    </w:rPr>
  </w:style>
  <w:style w:type="paragraph" w:customStyle="1" w:styleId="bodytext">
    <w:name w:val="bodytext"/>
    <w:basedOn w:val="Standard"/>
    <w:rsid w:val="00E17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page">
    <w:name w:val="frontpage"/>
    <w:basedOn w:val="Standard"/>
    <w:rsid w:val="00E17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title">
    <w:name w:val="bittitle"/>
    <w:basedOn w:val="Absatz-Standardschriftart"/>
    <w:rsid w:val="00E17CAC"/>
  </w:style>
  <w:style w:type="character" w:styleId="BesuchterLink">
    <w:name w:val="FollowedHyperlink"/>
    <w:basedOn w:val="Absatz-Standardschriftart"/>
    <w:uiPriority w:val="99"/>
    <w:semiHidden/>
    <w:unhideWhenUsed/>
    <w:rsid w:val="00C30003"/>
    <w:rPr>
      <w:color w:val="800080" w:themeColor="followedHyperlink"/>
      <w:u w:val="single"/>
    </w:rPr>
  </w:style>
  <w:style w:type="character" w:customStyle="1" w:styleId="UnresolvedMention1">
    <w:name w:val="Unresolved Mention1"/>
    <w:basedOn w:val="Absatz-Standardschriftart"/>
    <w:uiPriority w:val="99"/>
    <w:semiHidden/>
    <w:unhideWhenUsed/>
    <w:rsid w:val="006C59A3"/>
    <w:rPr>
      <w:color w:val="605E5C"/>
      <w:shd w:val="clear" w:color="auto" w:fill="E1DFDD"/>
    </w:rPr>
  </w:style>
  <w:style w:type="table" w:styleId="Tabellenraster">
    <w:name w:val="Table Grid"/>
    <w:basedOn w:val="NormaleTabelle"/>
    <w:uiPriority w:val="39"/>
    <w:rsid w:val="00D1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64724"/>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0E500D"/>
    <w:pPr>
      <w:autoSpaceDE w:val="0"/>
      <w:autoSpaceDN w:val="0"/>
      <w:adjustRightInd w:val="0"/>
      <w:spacing w:after="0" w:line="240" w:lineRule="auto"/>
    </w:pPr>
    <w:rPr>
      <w:rFonts w:ascii="Titillium Web" w:eastAsia="Times New Roman" w:hAnsi="Titillium Web" w:cs="Titillium Web"/>
      <w:color w:val="000000"/>
      <w:sz w:val="24"/>
      <w:szCs w:val="24"/>
      <w:lang w:eastAsia="de-DE" w:bidi="ar-SA"/>
    </w:rPr>
  </w:style>
  <w:style w:type="character" w:customStyle="1" w:styleId="cf01">
    <w:name w:val="cf01"/>
    <w:basedOn w:val="Absatz-Standardschriftart"/>
    <w:rsid w:val="00880AC8"/>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A00F51"/>
    <w:rPr>
      <w:color w:val="605E5C"/>
      <w:shd w:val="clear" w:color="auto" w:fill="E1DFDD"/>
    </w:rPr>
  </w:style>
  <w:style w:type="paragraph" w:styleId="berarbeitung">
    <w:name w:val="Revision"/>
    <w:hidden/>
    <w:uiPriority w:val="99"/>
    <w:semiHidden/>
    <w:rsid w:val="00407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7093">
      <w:bodyDiv w:val="1"/>
      <w:marLeft w:val="0"/>
      <w:marRight w:val="0"/>
      <w:marTop w:val="0"/>
      <w:marBottom w:val="0"/>
      <w:divBdr>
        <w:top w:val="none" w:sz="0" w:space="0" w:color="auto"/>
        <w:left w:val="none" w:sz="0" w:space="0" w:color="auto"/>
        <w:bottom w:val="none" w:sz="0" w:space="0" w:color="auto"/>
        <w:right w:val="none" w:sz="0" w:space="0" w:color="auto"/>
      </w:divBdr>
    </w:div>
    <w:div w:id="363557245">
      <w:bodyDiv w:val="1"/>
      <w:marLeft w:val="0"/>
      <w:marRight w:val="0"/>
      <w:marTop w:val="0"/>
      <w:marBottom w:val="0"/>
      <w:divBdr>
        <w:top w:val="none" w:sz="0" w:space="0" w:color="auto"/>
        <w:left w:val="none" w:sz="0" w:space="0" w:color="auto"/>
        <w:bottom w:val="none" w:sz="0" w:space="0" w:color="auto"/>
        <w:right w:val="none" w:sz="0" w:space="0" w:color="auto"/>
      </w:divBdr>
    </w:div>
    <w:div w:id="1008486765">
      <w:bodyDiv w:val="1"/>
      <w:marLeft w:val="0"/>
      <w:marRight w:val="0"/>
      <w:marTop w:val="0"/>
      <w:marBottom w:val="0"/>
      <w:divBdr>
        <w:top w:val="none" w:sz="0" w:space="0" w:color="auto"/>
        <w:left w:val="none" w:sz="0" w:space="0" w:color="auto"/>
        <w:bottom w:val="none" w:sz="0" w:space="0" w:color="auto"/>
        <w:right w:val="none" w:sz="0" w:space="0" w:color="auto"/>
      </w:divBdr>
      <w:divsChild>
        <w:div w:id="1768426592">
          <w:marLeft w:val="0"/>
          <w:marRight w:val="0"/>
          <w:marTop w:val="0"/>
          <w:marBottom w:val="0"/>
          <w:divBdr>
            <w:top w:val="none" w:sz="0" w:space="0" w:color="auto"/>
            <w:left w:val="none" w:sz="0" w:space="0" w:color="auto"/>
            <w:bottom w:val="none" w:sz="0" w:space="0" w:color="auto"/>
            <w:right w:val="none" w:sz="0" w:space="0" w:color="auto"/>
          </w:divBdr>
          <w:divsChild>
            <w:div w:id="1561281240">
              <w:marLeft w:val="0"/>
              <w:marRight w:val="0"/>
              <w:marTop w:val="0"/>
              <w:marBottom w:val="0"/>
              <w:divBdr>
                <w:top w:val="none" w:sz="0" w:space="0" w:color="auto"/>
                <w:left w:val="none" w:sz="0" w:space="0" w:color="auto"/>
                <w:bottom w:val="none" w:sz="0" w:space="0" w:color="auto"/>
                <w:right w:val="none" w:sz="0" w:space="0" w:color="auto"/>
              </w:divBdr>
            </w:div>
            <w:div w:id="19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0134">
      <w:bodyDiv w:val="1"/>
      <w:marLeft w:val="0"/>
      <w:marRight w:val="0"/>
      <w:marTop w:val="0"/>
      <w:marBottom w:val="0"/>
      <w:divBdr>
        <w:top w:val="none" w:sz="0" w:space="0" w:color="auto"/>
        <w:left w:val="none" w:sz="0" w:space="0" w:color="auto"/>
        <w:bottom w:val="none" w:sz="0" w:space="0" w:color="auto"/>
        <w:right w:val="none" w:sz="0" w:space="0" w:color="auto"/>
      </w:divBdr>
    </w:div>
    <w:div w:id="1638800703">
      <w:bodyDiv w:val="1"/>
      <w:marLeft w:val="0"/>
      <w:marRight w:val="0"/>
      <w:marTop w:val="0"/>
      <w:marBottom w:val="0"/>
      <w:divBdr>
        <w:top w:val="none" w:sz="0" w:space="0" w:color="auto"/>
        <w:left w:val="none" w:sz="0" w:space="0" w:color="auto"/>
        <w:bottom w:val="none" w:sz="0" w:space="0" w:color="auto"/>
        <w:right w:val="none" w:sz="0" w:space="0" w:color="auto"/>
      </w:divBdr>
    </w:div>
    <w:div w:id="1833787923">
      <w:bodyDiv w:val="1"/>
      <w:marLeft w:val="0"/>
      <w:marRight w:val="0"/>
      <w:marTop w:val="0"/>
      <w:marBottom w:val="0"/>
      <w:divBdr>
        <w:top w:val="none" w:sz="0" w:space="0" w:color="auto"/>
        <w:left w:val="none" w:sz="0" w:space="0" w:color="auto"/>
        <w:bottom w:val="none" w:sz="0" w:space="0" w:color="auto"/>
        <w:right w:val="none" w:sz="0" w:space="0" w:color="auto"/>
      </w:divBdr>
      <w:divsChild>
        <w:div w:id="1724674299">
          <w:marLeft w:val="0"/>
          <w:marRight w:val="0"/>
          <w:marTop w:val="0"/>
          <w:marBottom w:val="0"/>
          <w:divBdr>
            <w:top w:val="none" w:sz="0" w:space="0" w:color="auto"/>
            <w:left w:val="none" w:sz="0" w:space="0" w:color="auto"/>
            <w:bottom w:val="none" w:sz="0" w:space="0" w:color="auto"/>
            <w:right w:val="none" w:sz="0" w:space="0" w:color="auto"/>
          </w:divBdr>
          <w:divsChild>
            <w:div w:id="1667901359">
              <w:marLeft w:val="0"/>
              <w:marRight w:val="0"/>
              <w:marTop w:val="0"/>
              <w:marBottom w:val="0"/>
              <w:divBdr>
                <w:top w:val="none" w:sz="0" w:space="0" w:color="auto"/>
                <w:left w:val="none" w:sz="0" w:space="0" w:color="auto"/>
                <w:bottom w:val="none" w:sz="0" w:space="0" w:color="auto"/>
                <w:right w:val="none" w:sz="0" w:space="0" w:color="auto"/>
              </w:divBdr>
            </w:div>
          </w:divsChild>
        </w:div>
        <w:div w:id="79184196">
          <w:marLeft w:val="0"/>
          <w:marRight w:val="0"/>
          <w:marTop w:val="0"/>
          <w:marBottom w:val="0"/>
          <w:divBdr>
            <w:top w:val="none" w:sz="0" w:space="0" w:color="auto"/>
            <w:left w:val="none" w:sz="0" w:space="0" w:color="auto"/>
            <w:bottom w:val="none" w:sz="0" w:space="0" w:color="auto"/>
            <w:right w:val="none" w:sz="0" w:space="0" w:color="auto"/>
          </w:divBdr>
        </w:div>
      </w:divsChild>
    </w:div>
    <w:div w:id="1835610547">
      <w:bodyDiv w:val="1"/>
      <w:marLeft w:val="0"/>
      <w:marRight w:val="0"/>
      <w:marTop w:val="0"/>
      <w:marBottom w:val="0"/>
      <w:divBdr>
        <w:top w:val="none" w:sz="0" w:space="0" w:color="auto"/>
        <w:left w:val="none" w:sz="0" w:space="0" w:color="auto"/>
        <w:bottom w:val="none" w:sz="0" w:space="0" w:color="auto"/>
        <w:right w:val="none" w:sz="0" w:space="0" w:color="auto"/>
      </w:divBdr>
    </w:div>
    <w:div w:id="19066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www.xing.com/pages/kraiburg-tp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s://www.instagram.com/kraiburg_tpe/?hl=de"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acebook.com/KRAIBURGTPE/" TargetMode="External"/><Relationship Id="rId20" Type="http://schemas.openxmlformats.org/officeDocument/2006/relationships/hyperlink" Target="https://www.youtube.com/channel/UCQKi_-RJ8sJqMNfyfAO8PV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4qxBO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bit.ly/34qxBOV" TargetMode="External"/><Relationship Id="rId14" Type="http://schemas.openxmlformats.org/officeDocument/2006/relationships/hyperlink" Target="https://www.linkedin.com/company/kraiburg-tpe/?originalSubdomain=de" TargetMode="External"/><Relationship Id="rId22" Type="http://schemas.openxmlformats.org/officeDocument/2006/relationships/hyperlink" Target="file:///\\file-ktd\Organisation$\MV\MV_TCC\01_PR_Content\01_PR_Agency\Press_Releases\2022\2022_PressReleases\KTD\06_K-Preview\www.kraiburg-tp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hyperlink" Target="mailto:bridget.ngang@kraiburg-tpe.com" TargetMode="External"/><Relationship Id="rId3" Type="http://schemas.openxmlformats.org/officeDocument/2006/relationships/hyperlink" Target="http://www.kraiburg-tpe.com" TargetMode="External"/><Relationship Id="rId7" Type="http://schemas.openxmlformats.org/officeDocument/2006/relationships/hyperlink" Target="mailto:juliane.schmidhuber@kraiburg-tpe.com" TargetMode="External"/><Relationship Id="rId2" Type="http://schemas.openxmlformats.org/officeDocument/2006/relationships/hyperlink" Target="mailto:info@kraiburg-tpe.com" TargetMode="External"/><Relationship Id="rId1" Type="http://schemas.openxmlformats.org/officeDocument/2006/relationships/image" Target="media/image9.jpeg"/><Relationship Id="rId6" Type="http://schemas.openxmlformats.org/officeDocument/2006/relationships/hyperlink" Target="mailto:mirna.pina@kraiburg-tpe.com" TargetMode="External"/><Relationship Id="rId5" Type="http://schemas.openxmlformats.org/officeDocument/2006/relationships/hyperlink" Target="mailto:bridget.ngang@kraiburg-tpe.com" TargetMode="External"/><Relationship Id="rId4" Type="http://schemas.openxmlformats.org/officeDocument/2006/relationships/hyperlink" Target="mailto:juliane.schmidhuber@kraiburg-tpe.com" TargetMode="External"/><Relationship Id="rId9" Type="http://schemas.openxmlformats.org/officeDocument/2006/relationships/hyperlink" Target="mailto:mirna.pina@kraiburg-tpe.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2023-08-21T12:47:00Z</dcterms:created>
  <dcterms:modified xsi:type="dcterms:W3CDTF">2023-09-28T08:07:00Z</dcterms:modified>
</cp:coreProperties>
</file>