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49C86" w14:textId="3566E439" w:rsidR="00C241B8" w:rsidRDefault="00AD2931">
      <w:pPr>
        <w:tabs>
          <w:tab w:val="left" w:pos="8329"/>
        </w:tabs>
        <w:ind w:left="101"/>
        <w:rPr>
          <w:sz w:val="20"/>
        </w:rPr>
      </w:pPr>
      <w:r>
        <w:rPr>
          <w:noProof/>
          <w:position w:val="15"/>
          <w:sz w:val="20"/>
        </w:rPr>
        <mc:AlternateContent>
          <mc:Choice Requires="wps">
            <w:drawing>
              <wp:inline distT="0" distB="0" distL="0" distR="0" wp14:anchorId="38CD4BF1" wp14:editId="0C0EE54B">
                <wp:extent cx="4961255" cy="1229995"/>
                <wp:effectExtent l="0" t="0" r="3810" b="0"/>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122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26"/>
                              <w:gridCol w:w="2778"/>
                              <w:gridCol w:w="2507"/>
                            </w:tblGrid>
                            <w:tr w:rsidR="00C241B8" w14:paraId="6CABFCE2" w14:textId="77777777">
                              <w:trPr>
                                <w:trHeight w:val="595"/>
                              </w:trPr>
                              <w:tc>
                                <w:tcPr>
                                  <w:tcW w:w="2526" w:type="dxa"/>
                                </w:tcPr>
                                <w:p w14:paraId="4FC667CD" w14:textId="77777777" w:rsidR="00C241B8" w:rsidRDefault="00721FDD">
                                  <w:pPr>
                                    <w:pStyle w:val="TableParagraph"/>
                                    <w:spacing w:before="0" w:line="199" w:lineRule="exact"/>
                                    <w:ind w:left="50"/>
                                    <w:rPr>
                                      <w:sz w:val="18"/>
                                    </w:rPr>
                                  </w:pPr>
                                  <w:r>
                                    <w:rPr>
                                      <w:sz w:val="18"/>
                                    </w:rPr>
                                    <w:t>Editorial</w:t>
                                  </w:r>
                                  <w:r>
                                    <w:rPr>
                                      <w:spacing w:val="-4"/>
                                      <w:sz w:val="18"/>
                                    </w:rPr>
                                    <w:t xml:space="preserve"> </w:t>
                                  </w:r>
                                  <w:r>
                                    <w:rPr>
                                      <w:spacing w:val="-2"/>
                                      <w:sz w:val="18"/>
                                    </w:rPr>
                                    <w:t>Contact:</w:t>
                                  </w:r>
                                </w:p>
                                <w:p w14:paraId="09891059" w14:textId="77777777" w:rsidR="00C241B8" w:rsidRDefault="00721FDD">
                                  <w:pPr>
                                    <w:pStyle w:val="TableParagraph"/>
                                    <w:spacing w:before="40"/>
                                    <w:ind w:left="50"/>
                                    <w:rPr>
                                      <w:sz w:val="18"/>
                                    </w:rPr>
                                  </w:pPr>
                                  <w:r>
                                    <w:rPr>
                                      <w:sz w:val="18"/>
                                    </w:rPr>
                                    <w:t>Cortec</w:t>
                                  </w:r>
                                  <w:r>
                                    <w:rPr>
                                      <w:sz w:val="18"/>
                                      <w:vertAlign w:val="superscript"/>
                                    </w:rPr>
                                    <w:t>®</w:t>
                                  </w:r>
                                  <w:r>
                                    <w:rPr>
                                      <w:spacing w:val="-2"/>
                                      <w:sz w:val="18"/>
                                    </w:rPr>
                                    <w:t xml:space="preserve"> </w:t>
                                  </w:r>
                                  <w:r>
                                    <w:rPr>
                                      <w:sz w:val="18"/>
                                    </w:rPr>
                                    <w:t xml:space="preserve">Advertising </w:t>
                                  </w:r>
                                  <w:r>
                                    <w:rPr>
                                      <w:spacing w:val="-2"/>
                                      <w:sz w:val="18"/>
                                    </w:rPr>
                                    <w:t>Agency</w:t>
                                  </w:r>
                                </w:p>
                              </w:tc>
                              <w:tc>
                                <w:tcPr>
                                  <w:tcW w:w="2778" w:type="dxa"/>
                                </w:tcPr>
                                <w:p w14:paraId="6A44D6E2" w14:textId="77777777" w:rsidR="00C241B8" w:rsidRDefault="00721FDD">
                                  <w:pPr>
                                    <w:pStyle w:val="TableParagraph"/>
                                    <w:spacing w:before="0" w:line="199" w:lineRule="exact"/>
                                    <w:rPr>
                                      <w:sz w:val="18"/>
                                    </w:rPr>
                                  </w:pPr>
                                  <w:r>
                                    <w:rPr>
                                      <w:sz w:val="18"/>
                                    </w:rPr>
                                    <w:t>Jeni</w:t>
                                  </w:r>
                                  <w:r>
                                    <w:rPr>
                                      <w:spacing w:val="-1"/>
                                      <w:sz w:val="18"/>
                                    </w:rPr>
                                    <w:t xml:space="preserve"> </w:t>
                                  </w:r>
                                  <w:r>
                                    <w:rPr>
                                      <w:spacing w:val="-2"/>
                                      <w:sz w:val="18"/>
                                    </w:rPr>
                                    <w:t>Duddeck</w:t>
                                  </w:r>
                                </w:p>
                                <w:p w14:paraId="6DF490EA" w14:textId="77777777" w:rsidR="00C241B8" w:rsidRDefault="00721FDD">
                                  <w:pPr>
                                    <w:pStyle w:val="TableParagraph"/>
                                    <w:spacing w:before="40"/>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1114</w:t>
                                  </w:r>
                                </w:p>
                              </w:tc>
                              <w:tc>
                                <w:tcPr>
                                  <w:tcW w:w="2507" w:type="dxa"/>
                                </w:tcPr>
                                <w:p w14:paraId="5A6841AA" w14:textId="77777777" w:rsidR="00C241B8" w:rsidRDefault="0030129E">
                                  <w:pPr>
                                    <w:pStyle w:val="TableParagraph"/>
                                    <w:spacing w:before="0" w:line="199" w:lineRule="exact"/>
                                    <w:ind w:left="0" w:right="155"/>
                                    <w:jc w:val="right"/>
                                    <w:rPr>
                                      <w:sz w:val="18"/>
                                    </w:rPr>
                                  </w:pPr>
                                  <w:hyperlink r:id="rId6">
                                    <w:r w:rsidR="00721FDD">
                                      <w:rPr>
                                        <w:color w:val="0000FF"/>
                                        <w:spacing w:val="-2"/>
                                        <w:sz w:val="18"/>
                                        <w:u w:val="single" w:color="0000FF"/>
                                      </w:rPr>
                                      <w:t>jduddeck@cortecvci.com</w:t>
                                    </w:r>
                                  </w:hyperlink>
                                </w:p>
                              </w:tc>
                            </w:tr>
                            <w:tr w:rsidR="00C241B8" w14:paraId="06538BB7" w14:textId="77777777">
                              <w:trPr>
                                <w:trHeight w:val="746"/>
                              </w:trPr>
                              <w:tc>
                                <w:tcPr>
                                  <w:tcW w:w="2526" w:type="dxa"/>
                                </w:tcPr>
                                <w:p w14:paraId="1D115A0C" w14:textId="77777777" w:rsidR="00C241B8" w:rsidRDefault="00721FDD">
                                  <w:pPr>
                                    <w:pStyle w:val="TableParagraph"/>
                                    <w:spacing w:line="290" w:lineRule="auto"/>
                                    <w:ind w:left="50" w:right="982" w:hanging="1"/>
                                    <w:rPr>
                                      <w:sz w:val="18"/>
                                    </w:rPr>
                                  </w:pPr>
                                  <w:r>
                                    <w:rPr>
                                      <w:sz w:val="18"/>
                                    </w:rPr>
                                    <w:t>Company Contact: Cortec</w:t>
                                  </w:r>
                                  <w:r>
                                    <w:rPr>
                                      <w:sz w:val="18"/>
                                      <w:vertAlign w:val="superscript"/>
                                    </w:rPr>
                                    <w:t>®</w:t>
                                  </w:r>
                                  <w:r>
                                    <w:rPr>
                                      <w:spacing w:val="-12"/>
                                      <w:sz w:val="18"/>
                                    </w:rPr>
                                    <w:t xml:space="preserve"> </w:t>
                                  </w:r>
                                  <w:r>
                                    <w:rPr>
                                      <w:sz w:val="18"/>
                                    </w:rPr>
                                    <w:t>Corporation</w:t>
                                  </w:r>
                                </w:p>
                              </w:tc>
                              <w:tc>
                                <w:tcPr>
                                  <w:tcW w:w="2778" w:type="dxa"/>
                                </w:tcPr>
                                <w:p w14:paraId="3DB84039" w14:textId="77777777" w:rsidR="00C241B8" w:rsidRDefault="00721FDD">
                                  <w:pPr>
                                    <w:pStyle w:val="TableParagraph"/>
                                    <w:rPr>
                                      <w:sz w:val="18"/>
                                    </w:rPr>
                                  </w:pPr>
                                  <w:r>
                                    <w:rPr>
                                      <w:sz w:val="18"/>
                                    </w:rPr>
                                    <w:t>Julie</w:t>
                                  </w:r>
                                  <w:r>
                                    <w:rPr>
                                      <w:spacing w:val="-3"/>
                                      <w:sz w:val="18"/>
                                    </w:rPr>
                                    <w:t xml:space="preserve"> </w:t>
                                  </w:r>
                                  <w:r>
                                    <w:rPr>
                                      <w:spacing w:val="-2"/>
                                      <w:sz w:val="18"/>
                                    </w:rPr>
                                    <w:t>Holmquist</w:t>
                                  </w:r>
                                </w:p>
                                <w:p w14:paraId="60849795" w14:textId="77777777" w:rsidR="00C241B8" w:rsidRDefault="00721FDD">
                                  <w:pPr>
                                    <w:pStyle w:val="TableParagraph"/>
                                    <w:spacing w:before="42"/>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1194</w:t>
                                  </w:r>
                                </w:p>
                              </w:tc>
                              <w:tc>
                                <w:tcPr>
                                  <w:tcW w:w="2507" w:type="dxa"/>
                                </w:tcPr>
                                <w:p w14:paraId="59B816E7" w14:textId="77777777" w:rsidR="00C241B8" w:rsidRDefault="0030129E">
                                  <w:pPr>
                                    <w:pStyle w:val="TableParagraph"/>
                                    <w:ind w:left="0" w:right="46"/>
                                    <w:jc w:val="right"/>
                                    <w:rPr>
                                      <w:sz w:val="18"/>
                                    </w:rPr>
                                  </w:pPr>
                                  <w:hyperlink r:id="rId7">
                                    <w:r w:rsidR="00721FDD">
                                      <w:rPr>
                                        <w:color w:val="0000FF"/>
                                        <w:spacing w:val="-2"/>
                                        <w:sz w:val="18"/>
                                        <w:u w:val="single" w:color="0000FF"/>
                                      </w:rPr>
                                      <w:t>jholmquist@cortecvci.com</w:t>
                                    </w:r>
                                  </w:hyperlink>
                                </w:p>
                              </w:tc>
                            </w:tr>
                            <w:tr w:rsidR="00C241B8" w14:paraId="2C010532" w14:textId="77777777">
                              <w:trPr>
                                <w:trHeight w:val="595"/>
                              </w:trPr>
                              <w:tc>
                                <w:tcPr>
                                  <w:tcW w:w="2526" w:type="dxa"/>
                                </w:tcPr>
                                <w:p w14:paraId="4E239F41" w14:textId="77777777" w:rsidR="00C241B8" w:rsidRDefault="00721FDD">
                                  <w:pPr>
                                    <w:pStyle w:val="TableParagraph"/>
                                    <w:spacing w:before="95" w:line="240" w:lineRule="atLeast"/>
                                    <w:ind w:left="50" w:right="982"/>
                                    <w:rPr>
                                      <w:sz w:val="18"/>
                                    </w:rPr>
                                  </w:pPr>
                                  <w:r>
                                    <w:rPr>
                                      <w:sz w:val="18"/>
                                    </w:rPr>
                                    <w:t>Technical Contact: Cortec</w:t>
                                  </w:r>
                                  <w:r>
                                    <w:rPr>
                                      <w:sz w:val="18"/>
                                      <w:vertAlign w:val="superscript"/>
                                    </w:rPr>
                                    <w:t>®</w:t>
                                  </w:r>
                                  <w:r>
                                    <w:rPr>
                                      <w:spacing w:val="-12"/>
                                      <w:sz w:val="18"/>
                                    </w:rPr>
                                    <w:t xml:space="preserve"> </w:t>
                                  </w:r>
                                  <w:r>
                                    <w:rPr>
                                      <w:sz w:val="18"/>
                                    </w:rPr>
                                    <w:t>Corporation</w:t>
                                  </w:r>
                                </w:p>
                              </w:tc>
                              <w:tc>
                                <w:tcPr>
                                  <w:tcW w:w="2778" w:type="dxa"/>
                                </w:tcPr>
                                <w:p w14:paraId="47A16E29" w14:textId="77777777" w:rsidR="00C241B8" w:rsidRDefault="00721FDD">
                                  <w:pPr>
                                    <w:pStyle w:val="TableParagraph"/>
                                    <w:rPr>
                                      <w:sz w:val="18"/>
                                    </w:rPr>
                                  </w:pPr>
                                  <w:r>
                                    <w:rPr>
                                      <w:sz w:val="18"/>
                                    </w:rPr>
                                    <w:t>Rick</w:t>
                                  </w:r>
                                  <w:r>
                                    <w:rPr>
                                      <w:spacing w:val="-1"/>
                                      <w:sz w:val="18"/>
                                    </w:rPr>
                                    <w:t xml:space="preserve"> </w:t>
                                  </w:r>
                                  <w:r>
                                    <w:rPr>
                                      <w:spacing w:val="-2"/>
                                      <w:sz w:val="18"/>
                                    </w:rPr>
                                    <w:t>Shannon</w:t>
                                  </w:r>
                                </w:p>
                                <w:p w14:paraId="170BE3CD" w14:textId="77777777" w:rsidR="00C241B8" w:rsidRDefault="00721FDD">
                                  <w:pPr>
                                    <w:pStyle w:val="TableParagraph"/>
                                    <w:spacing w:before="40" w:line="187" w:lineRule="exact"/>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1146</w:t>
                                  </w:r>
                                </w:p>
                              </w:tc>
                              <w:tc>
                                <w:tcPr>
                                  <w:tcW w:w="2507" w:type="dxa"/>
                                </w:tcPr>
                                <w:p w14:paraId="3E2EFF32" w14:textId="77777777" w:rsidR="00C241B8" w:rsidRDefault="0030129E">
                                  <w:pPr>
                                    <w:pStyle w:val="TableParagraph"/>
                                    <w:ind w:left="0" w:right="155"/>
                                    <w:jc w:val="right"/>
                                    <w:rPr>
                                      <w:sz w:val="18"/>
                                    </w:rPr>
                                  </w:pPr>
                                  <w:hyperlink r:id="rId8">
                                    <w:r w:rsidR="00721FDD">
                                      <w:rPr>
                                        <w:color w:val="0000FF"/>
                                        <w:spacing w:val="-2"/>
                                        <w:sz w:val="18"/>
                                        <w:u w:val="single" w:color="0000FF"/>
                                      </w:rPr>
                                      <w:t>rshannon@cortecvci.com</w:t>
                                    </w:r>
                                  </w:hyperlink>
                                </w:p>
                              </w:tc>
                            </w:tr>
                          </w:tbl>
                          <w:p w14:paraId="3E311572" w14:textId="77777777" w:rsidR="00C241B8" w:rsidRDefault="00C241B8">
                            <w:pPr>
                              <w:pStyle w:val="Tijeloteksta"/>
                            </w:pPr>
                          </w:p>
                        </w:txbxContent>
                      </wps:txbx>
                      <wps:bodyPr rot="0" vert="horz" wrap="square" lIns="0" tIns="0" rIns="0" bIns="0" anchor="t" anchorCtr="0" upright="1">
                        <a:noAutofit/>
                      </wps:bodyPr>
                    </wps:wsp>
                  </a:graphicData>
                </a:graphic>
              </wp:inline>
            </w:drawing>
          </mc:Choice>
          <mc:Fallback>
            <w:pict>
              <v:shapetype w14:anchorId="38CD4BF1" id="_x0000_t202" coordsize="21600,21600" o:spt="202" path="m,l,21600r21600,l21600,xe">
                <v:stroke joinstyle="miter"/>
                <v:path gradientshapeok="t" o:connecttype="rect"/>
              </v:shapetype>
              <v:shape id="docshape1" o:spid="_x0000_s1026" type="#_x0000_t202" style="width:390.65pt;height: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26"/>
                        <w:gridCol w:w="2778"/>
                        <w:gridCol w:w="2507"/>
                      </w:tblGrid>
                      <w:tr w:rsidR="00C241B8" w14:paraId="6CABFCE2" w14:textId="77777777">
                        <w:trPr>
                          <w:trHeight w:val="595"/>
                        </w:trPr>
                        <w:tc>
                          <w:tcPr>
                            <w:tcW w:w="2526" w:type="dxa"/>
                          </w:tcPr>
                          <w:p w14:paraId="4FC667CD" w14:textId="77777777" w:rsidR="00C241B8" w:rsidRDefault="00721FDD">
                            <w:pPr>
                              <w:pStyle w:val="TableParagraph"/>
                              <w:spacing w:before="0" w:line="199" w:lineRule="exact"/>
                              <w:ind w:left="50"/>
                              <w:rPr>
                                <w:sz w:val="18"/>
                              </w:rPr>
                            </w:pPr>
                            <w:r>
                              <w:rPr>
                                <w:sz w:val="18"/>
                              </w:rPr>
                              <w:t>Editorial</w:t>
                            </w:r>
                            <w:r>
                              <w:rPr>
                                <w:spacing w:val="-4"/>
                                <w:sz w:val="18"/>
                              </w:rPr>
                              <w:t xml:space="preserve"> </w:t>
                            </w:r>
                            <w:r>
                              <w:rPr>
                                <w:spacing w:val="-2"/>
                                <w:sz w:val="18"/>
                              </w:rPr>
                              <w:t>Contact:</w:t>
                            </w:r>
                          </w:p>
                          <w:p w14:paraId="09891059" w14:textId="77777777" w:rsidR="00C241B8" w:rsidRDefault="00721FDD">
                            <w:pPr>
                              <w:pStyle w:val="TableParagraph"/>
                              <w:spacing w:before="40"/>
                              <w:ind w:left="50"/>
                              <w:rPr>
                                <w:sz w:val="18"/>
                              </w:rPr>
                            </w:pPr>
                            <w:r>
                              <w:rPr>
                                <w:sz w:val="18"/>
                              </w:rPr>
                              <w:t>Cortec</w:t>
                            </w:r>
                            <w:r>
                              <w:rPr>
                                <w:sz w:val="18"/>
                                <w:vertAlign w:val="superscript"/>
                              </w:rPr>
                              <w:t>®</w:t>
                            </w:r>
                            <w:r>
                              <w:rPr>
                                <w:spacing w:val="-2"/>
                                <w:sz w:val="18"/>
                              </w:rPr>
                              <w:t xml:space="preserve"> </w:t>
                            </w:r>
                            <w:r>
                              <w:rPr>
                                <w:sz w:val="18"/>
                              </w:rPr>
                              <w:t xml:space="preserve">Advertising </w:t>
                            </w:r>
                            <w:r>
                              <w:rPr>
                                <w:spacing w:val="-2"/>
                                <w:sz w:val="18"/>
                              </w:rPr>
                              <w:t>Agency</w:t>
                            </w:r>
                          </w:p>
                        </w:tc>
                        <w:tc>
                          <w:tcPr>
                            <w:tcW w:w="2778" w:type="dxa"/>
                          </w:tcPr>
                          <w:p w14:paraId="6A44D6E2" w14:textId="77777777" w:rsidR="00C241B8" w:rsidRDefault="00721FDD">
                            <w:pPr>
                              <w:pStyle w:val="TableParagraph"/>
                              <w:spacing w:before="0" w:line="199" w:lineRule="exact"/>
                              <w:rPr>
                                <w:sz w:val="18"/>
                              </w:rPr>
                            </w:pPr>
                            <w:r>
                              <w:rPr>
                                <w:sz w:val="18"/>
                              </w:rPr>
                              <w:t>Jeni</w:t>
                            </w:r>
                            <w:r>
                              <w:rPr>
                                <w:spacing w:val="-1"/>
                                <w:sz w:val="18"/>
                              </w:rPr>
                              <w:t xml:space="preserve"> </w:t>
                            </w:r>
                            <w:r>
                              <w:rPr>
                                <w:spacing w:val="-2"/>
                                <w:sz w:val="18"/>
                              </w:rPr>
                              <w:t>Duddeck</w:t>
                            </w:r>
                          </w:p>
                          <w:p w14:paraId="6DF490EA" w14:textId="77777777" w:rsidR="00C241B8" w:rsidRDefault="00721FDD">
                            <w:pPr>
                              <w:pStyle w:val="TableParagraph"/>
                              <w:spacing w:before="40"/>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1114</w:t>
                            </w:r>
                          </w:p>
                        </w:tc>
                        <w:tc>
                          <w:tcPr>
                            <w:tcW w:w="2507" w:type="dxa"/>
                          </w:tcPr>
                          <w:p w14:paraId="5A6841AA" w14:textId="77777777" w:rsidR="00C241B8" w:rsidRDefault="0030129E">
                            <w:pPr>
                              <w:pStyle w:val="TableParagraph"/>
                              <w:spacing w:before="0" w:line="199" w:lineRule="exact"/>
                              <w:ind w:left="0" w:right="155"/>
                              <w:jc w:val="right"/>
                              <w:rPr>
                                <w:sz w:val="18"/>
                              </w:rPr>
                            </w:pPr>
                            <w:hyperlink r:id="rId9">
                              <w:r w:rsidR="00721FDD">
                                <w:rPr>
                                  <w:color w:val="0000FF"/>
                                  <w:spacing w:val="-2"/>
                                  <w:sz w:val="18"/>
                                  <w:u w:val="single" w:color="0000FF"/>
                                </w:rPr>
                                <w:t>jduddeck@cortecvci.com</w:t>
                              </w:r>
                            </w:hyperlink>
                          </w:p>
                        </w:tc>
                      </w:tr>
                      <w:tr w:rsidR="00C241B8" w14:paraId="06538BB7" w14:textId="77777777">
                        <w:trPr>
                          <w:trHeight w:val="746"/>
                        </w:trPr>
                        <w:tc>
                          <w:tcPr>
                            <w:tcW w:w="2526" w:type="dxa"/>
                          </w:tcPr>
                          <w:p w14:paraId="1D115A0C" w14:textId="77777777" w:rsidR="00C241B8" w:rsidRDefault="00721FDD">
                            <w:pPr>
                              <w:pStyle w:val="TableParagraph"/>
                              <w:spacing w:line="290" w:lineRule="auto"/>
                              <w:ind w:left="50" w:right="982" w:hanging="1"/>
                              <w:rPr>
                                <w:sz w:val="18"/>
                              </w:rPr>
                            </w:pPr>
                            <w:r>
                              <w:rPr>
                                <w:sz w:val="18"/>
                              </w:rPr>
                              <w:t>Company Contact: Cortec</w:t>
                            </w:r>
                            <w:r>
                              <w:rPr>
                                <w:sz w:val="18"/>
                                <w:vertAlign w:val="superscript"/>
                              </w:rPr>
                              <w:t>®</w:t>
                            </w:r>
                            <w:r>
                              <w:rPr>
                                <w:spacing w:val="-12"/>
                                <w:sz w:val="18"/>
                              </w:rPr>
                              <w:t xml:space="preserve"> </w:t>
                            </w:r>
                            <w:r>
                              <w:rPr>
                                <w:sz w:val="18"/>
                              </w:rPr>
                              <w:t>Corporation</w:t>
                            </w:r>
                          </w:p>
                        </w:tc>
                        <w:tc>
                          <w:tcPr>
                            <w:tcW w:w="2778" w:type="dxa"/>
                          </w:tcPr>
                          <w:p w14:paraId="3DB84039" w14:textId="77777777" w:rsidR="00C241B8" w:rsidRDefault="00721FDD">
                            <w:pPr>
                              <w:pStyle w:val="TableParagraph"/>
                              <w:rPr>
                                <w:sz w:val="18"/>
                              </w:rPr>
                            </w:pPr>
                            <w:r>
                              <w:rPr>
                                <w:sz w:val="18"/>
                              </w:rPr>
                              <w:t>Julie</w:t>
                            </w:r>
                            <w:r>
                              <w:rPr>
                                <w:spacing w:val="-3"/>
                                <w:sz w:val="18"/>
                              </w:rPr>
                              <w:t xml:space="preserve"> </w:t>
                            </w:r>
                            <w:r>
                              <w:rPr>
                                <w:spacing w:val="-2"/>
                                <w:sz w:val="18"/>
                              </w:rPr>
                              <w:t>Holmquist</w:t>
                            </w:r>
                          </w:p>
                          <w:p w14:paraId="60849795" w14:textId="77777777" w:rsidR="00C241B8" w:rsidRDefault="00721FDD">
                            <w:pPr>
                              <w:pStyle w:val="TableParagraph"/>
                              <w:spacing w:before="42"/>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1194</w:t>
                            </w:r>
                          </w:p>
                        </w:tc>
                        <w:tc>
                          <w:tcPr>
                            <w:tcW w:w="2507" w:type="dxa"/>
                          </w:tcPr>
                          <w:p w14:paraId="59B816E7" w14:textId="77777777" w:rsidR="00C241B8" w:rsidRDefault="0030129E">
                            <w:pPr>
                              <w:pStyle w:val="TableParagraph"/>
                              <w:ind w:left="0" w:right="46"/>
                              <w:jc w:val="right"/>
                              <w:rPr>
                                <w:sz w:val="18"/>
                              </w:rPr>
                            </w:pPr>
                            <w:hyperlink r:id="rId10">
                              <w:r w:rsidR="00721FDD">
                                <w:rPr>
                                  <w:color w:val="0000FF"/>
                                  <w:spacing w:val="-2"/>
                                  <w:sz w:val="18"/>
                                  <w:u w:val="single" w:color="0000FF"/>
                                </w:rPr>
                                <w:t>jholmquist@cortecvci.com</w:t>
                              </w:r>
                            </w:hyperlink>
                          </w:p>
                        </w:tc>
                      </w:tr>
                      <w:tr w:rsidR="00C241B8" w14:paraId="2C010532" w14:textId="77777777">
                        <w:trPr>
                          <w:trHeight w:val="595"/>
                        </w:trPr>
                        <w:tc>
                          <w:tcPr>
                            <w:tcW w:w="2526" w:type="dxa"/>
                          </w:tcPr>
                          <w:p w14:paraId="4E239F41" w14:textId="77777777" w:rsidR="00C241B8" w:rsidRDefault="00721FDD">
                            <w:pPr>
                              <w:pStyle w:val="TableParagraph"/>
                              <w:spacing w:before="95" w:line="240" w:lineRule="atLeast"/>
                              <w:ind w:left="50" w:right="982"/>
                              <w:rPr>
                                <w:sz w:val="18"/>
                              </w:rPr>
                            </w:pPr>
                            <w:r>
                              <w:rPr>
                                <w:sz w:val="18"/>
                              </w:rPr>
                              <w:t>Technical Contact: Cortec</w:t>
                            </w:r>
                            <w:r>
                              <w:rPr>
                                <w:sz w:val="18"/>
                                <w:vertAlign w:val="superscript"/>
                              </w:rPr>
                              <w:t>®</w:t>
                            </w:r>
                            <w:r>
                              <w:rPr>
                                <w:spacing w:val="-12"/>
                                <w:sz w:val="18"/>
                              </w:rPr>
                              <w:t xml:space="preserve"> </w:t>
                            </w:r>
                            <w:r>
                              <w:rPr>
                                <w:sz w:val="18"/>
                              </w:rPr>
                              <w:t>Corporation</w:t>
                            </w:r>
                          </w:p>
                        </w:tc>
                        <w:tc>
                          <w:tcPr>
                            <w:tcW w:w="2778" w:type="dxa"/>
                          </w:tcPr>
                          <w:p w14:paraId="47A16E29" w14:textId="77777777" w:rsidR="00C241B8" w:rsidRDefault="00721FDD">
                            <w:pPr>
                              <w:pStyle w:val="TableParagraph"/>
                              <w:rPr>
                                <w:sz w:val="18"/>
                              </w:rPr>
                            </w:pPr>
                            <w:r>
                              <w:rPr>
                                <w:sz w:val="18"/>
                              </w:rPr>
                              <w:t>Rick</w:t>
                            </w:r>
                            <w:r>
                              <w:rPr>
                                <w:spacing w:val="-1"/>
                                <w:sz w:val="18"/>
                              </w:rPr>
                              <w:t xml:space="preserve"> </w:t>
                            </w:r>
                            <w:r>
                              <w:rPr>
                                <w:spacing w:val="-2"/>
                                <w:sz w:val="18"/>
                              </w:rPr>
                              <w:t>Shannon</w:t>
                            </w:r>
                          </w:p>
                          <w:p w14:paraId="170BE3CD" w14:textId="77777777" w:rsidR="00C241B8" w:rsidRDefault="00721FDD">
                            <w:pPr>
                              <w:pStyle w:val="TableParagraph"/>
                              <w:spacing w:before="40" w:line="187" w:lineRule="exact"/>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1146</w:t>
                            </w:r>
                          </w:p>
                        </w:tc>
                        <w:tc>
                          <w:tcPr>
                            <w:tcW w:w="2507" w:type="dxa"/>
                          </w:tcPr>
                          <w:p w14:paraId="3E2EFF32" w14:textId="77777777" w:rsidR="00C241B8" w:rsidRDefault="0030129E">
                            <w:pPr>
                              <w:pStyle w:val="TableParagraph"/>
                              <w:ind w:left="0" w:right="155"/>
                              <w:jc w:val="right"/>
                              <w:rPr>
                                <w:sz w:val="18"/>
                              </w:rPr>
                            </w:pPr>
                            <w:hyperlink r:id="rId11">
                              <w:r w:rsidR="00721FDD">
                                <w:rPr>
                                  <w:color w:val="0000FF"/>
                                  <w:spacing w:val="-2"/>
                                  <w:sz w:val="18"/>
                                  <w:u w:val="single" w:color="0000FF"/>
                                </w:rPr>
                                <w:t>rshannon@cortecvci.com</w:t>
                              </w:r>
                            </w:hyperlink>
                          </w:p>
                        </w:tc>
                      </w:tr>
                    </w:tbl>
                    <w:p w14:paraId="3E311572" w14:textId="77777777" w:rsidR="00C241B8" w:rsidRDefault="00C241B8">
                      <w:pPr>
                        <w:pStyle w:val="Tijeloteksta"/>
                      </w:pPr>
                    </w:p>
                  </w:txbxContent>
                </v:textbox>
                <w10:anchorlock/>
              </v:shape>
            </w:pict>
          </mc:Fallback>
        </mc:AlternateContent>
      </w:r>
      <w:r w:rsidR="00721FDD">
        <w:rPr>
          <w:position w:val="15"/>
          <w:sz w:val="20"/>
        </w:rPr>
        <w:tab/>
      </w:r>
      <w:r w:rsidR="00721FDD">
        <w:rPr>
          <w:noProof/>
          <w:sz w:val="20"/>
        </w:rPr>
        <w:drawing>
          <wp:inline distT="0" distB="0" distL="0" distR="0" wp14:anchorId="36E72B14" wp14:editId="5D6C5F87">
            <wp:extent cx="1288711" cy="14525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288711" cy="1452562"/>
                    </a:xfrm>
                    <a:prstGeom prst="rect">
                      <a:avLst/>
                    </a:prstGeom>
                  </pic:spPr>
                </pic:pic>
              </a:graphicData>
            </a:graphic>
          </wp:inline>
        </w:drawing>
      </w:r>
    </w:p>
    <w:p w14:paraId="28A59893" w14:textId="5DBEB609" w:rsidR="00C241B8" w:rsidRDefault="00C241B8">
      <w:pPr>
        <w:pStyle w:val="Tijeloteksta"/>
        <w:rPr>
          <w:sz w:val="28"/>
          <w:szCs w:val="36"/>
        </w:rPr>
      </w:pPr>
    </w:p>
    <w:p w14:paraId="121FBEAA" w14:textId="20A56A13" w:rsidR="00AE1ABD" w:rsidRPr="007455F0" w:rsidRDefault="00AE1ABD">
      <w:pPr>
        <w:pStyle w:val="Tijeloteksta"/>
        <w:rPr>
          <w:sz w:val="28"/>
          <w:szCs w:val="36"/>
        </w:rPr>
      </w:pPr>
    </w:p>
    <w:p w14:paraId="2EB656DE" w14:textId="72D2AD94" w:rsidR="00B038E6" w:rsidRPr="00727BE6" w:rsidRDefault="00BB0618" w:rsidP="00DC460F">
      <w:pPr>
        <w:ind w:left="3600" w:right="3600" w:hanging="1"/>
        <w:jc w:val="center"/>
        <w:rPr>
          <w:b/>
          <w:sz w:val="32"/>
          <w:szCs w:val="24"/>
        </w:rPr>
      </w:pPr>
      <w:r w:rsidRPr="00727BE6">
        <w:rPr>
          <w:b/>
          <w:sz w:val="32"/>
          <w:szCs w:val="24"/>
        </w:rPr>
        <w:t xml:space="preserve">Attention: Editor </w:t>
      </w:r>
      <w:r w:rsidR="001B7BFE" w:rsidRPr="00727BE6">
        <w:rPr>
          <w:b/>
          <w:sz w:val="32"/>
          <w:szCs w:val="24"/>
        </w:rPr>
        <w:t xml:space="preserve">  </w:t>
      </w:r>
    </w:p>
    <w:p w14:paraId="469D545C" w14:textId="5B0B254E" w:rsidR="00B038E6" w:rsidRPr="00727BE6" w:rsidRDefault="00877EA4" w:rsidP="00DC460F">
      <w:pPr>
        <w:ind w:left="3600" w:right="3600" w:hanging="1"/>
        <w:jc w:val="center"/>
        <w:rPr>
          <w:b/>
          <w:sz w:val="32"/>
          <w:szCs w:val="24"/>
        </w:rPr>
      </w:pPr>
      <w:r>
        <w:rPr>
          <w:b/>
          <w:sz w:val="32"/>
          <w:szCs w:val="24"/>
        </w:rPr>
        <w:t xml:space="preserve">February </w:t>
      </w:r>
      <w:r w:rsidR="0030129E">
        <w:rPr>
          <w:b/>
          <w:sz w:val="32"/>
          <w:szCs w:val="24"/>
        </w:rPr>
        <w:t>12</w:t>
      </w:r>
      <w:r>
        <w:rPr>
          <w:b/>
          <w:sz w:val="32"/>
          <w:szCs w:val="24"/>
        </w:rPr>
        <w:t>, 2024</w:t>
      </w:r>
      <w:r w:rsidR="001B7BFE" w:rsidRPr="00727BE6">
        <w:rPr>
          <w:b/>
          <w:sz w:val="32"/>
          <w:szCs w:val="24"/>
        </w:rPr>
        <w:t xml:space="preserve"> </w:t>
      </w:r>
      <w:r w:rsidR="00BB0618" w:rsidRPr="00727BE6">
        <w:rPr>
          <w:b/>
          <w:sz w:val="32"/>
          <w:szCs w:val="24"/>
        </w:rPr>
        <w:t xml:space="preserve"> </w:t>
      </w:r>
    </w:p>
    <w:p w14:paraId="44000300" w14:textId="34FA6C23" w:rsidR="00C241B8" w:rsidRPr="00727BE6" w:rsidRDefault="0024663C" w:rsidP="00DC460F">
      <w:pPr>
        <w:ind w:left="3600" w:right="3600" w:hanging="1"/>
        <w:jc w:val="center"/>
        <w:rPr>
          <w:b/>
          <w:sz w:val="32"/>
          <w:szCs w:val="24"/>
        </w:rPr>
      </w:pPr>
      <w:r>
        <w:rPr>
          <w:noProof/>
        </w:rPr>
        <w:drawing>
          <wp:anchor distT="0" distB="0" distL="0" distR="0" simplePos="0" relativeHeight="251645952" behindDoc="0" locked="0" layoutInCell="1" allowOverlap="1" wp14:anchorId="21999FE7" wp14:editId="39E5ED17">
            <wp:simplePos x="0" y="0"/>
            <wp:positionH relativeFrom="margin">
              <wp:align>center</wp:align>
            </wp:positionH>
            <wp:positionV relativeFrom="paragraph">
              <wp:posOffset>564939</wp:posOffset>
            </wp:positionV>
            <wp:extent cx="3470910" cy="1026160"/>
            <wp:effectExtent l="0" t="0" r="0" b="254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3470910" cy="1026160"/>
                    </a:xfrm>
                    <a:prstGeom prst="rect">
                      <a:avLst/>
                    </a:prstGeom>
                  </pic:spPr>
                </pic:pic>
              </a:graphicData>
            </a:graphic>
            <wp14:sizeRelH relativeFrom="margin">
              <wp14:pctWidth>0</wp14:pctWidth>
            </wp14:sizeRelH>
            <wp14:sizeRelV relativeFrom="margin">
              <wp14:pctHeight>0</wp14:pctHeight>
            </wp14:sizeRelV>
          </wp:anchor>
        </w:drawing>
      </w:r>
      <w:r w:rsidR="00BB0618" w:rsidRPr="00727BE6">
        <w:rPr>
          <w:b/>
          <w:sz w:val="32"/>
          <w:szCs w:val="24"/>
        </w:rPr>
        <w:t>PR</w:t>
      </w:r>
      <w:r w:rsidR="00CE05C2" w:rsidRPr="00727BE6">
        <w:rPr>
          <w:b/>
          <w:sz w:val="32"/>
          <w:szCs w:val="24"/>
        </w:rPr>
        <w:t>ESS</w:t>
      </w:r>
      <w:r w:rsidR="00106AD1" w:rsidRPr="00727BE6">
        <w:rPr>
          <w:b/>
          <w:sz w:val="32"/>
          <w:szCs w:val="24"/>
        </w:rPr>
        <w:t xml:space="preserve"> </w:t>
      </w:r>
      <w:r w:rsidR="00BB0618" w:rsidRPr="00727BE6">
        <w:rPr>
          <w:b/>
          <w:sz w:val="32"/>
          <w:szCs w:val="24"/>
        </w:rPr>
        <w:t>RELEASE</w:t>
      </w:r>
    </w:p>
    <w:p w14:paraId="20314F8F" w14:textId="5B39061C" w:rsidR="004466EC" w:rsidRDefault="004466EC" w:rsidP="00045A39">
      <w:pPr>
        <w:pStyle w:val="Tijeloteksta"/>
        <w:spacing w:before="3"/>
        <w:rPr>
          <w:b/>
          <w:bCs/>
          <w:sz w:val="48"/>
          <w:szCs w:val="48"/>
        </w:rPr>
      </w:pPr>
    </w:p>
    <w:p w14:paraId="78B3104E" w14:textId="5CF6CED7" w:rsidR="00B20192" w:rsidRPr="00B20192" w:rsidRDefault="00B20192" w:rsidP="00B20192">
      <w:pPr>
        <w:jc w:val="center"/>
        <w:rPr>
          <w:b/>
          <w:bCs/>
          <w:sz w:val="48"/>
          <w:szCs w:val="48"/>
        </w:rPr>
      </w:pPr>
      <w:r w:rsidRPr="00B20192">
        <w:rPr>
          <w:b/>
          <w:bCs/>
          <w:sz w:val="48"/>
          <w:szCs w:val="48"/>
        </w:rPr>
        <w:t>Fitting the Right Packaging to Oversized Metal Items with Cortec</w:t>
      </w:r>
      <w:r w:rsidRPr="00B20192">
        <w:rPr>
          <w:b/>
          <w:bCs/>
          <w:sz w:val="48"/>
          <w:szCs w:val="48"/>
          <w:vertAlign w:val="superscript"/>
        </w:rPr>
        <w:t>®</w:t>
      </w:r>
      <w:r w:rsidRPr="00B20192">
        <w:rPr>
          <w:b/>
          <w:bCs/>
          <w:sz w:val="48"/>
          <w:szCs w:val="48"/>
        </w:rPr>
        <w:t xml:space="preserve"> </w:t>
      </w:r>
      <w:proofErr w:type="spellStart"/>
      <w:r w:rsidRPr="00B20192">
        <w:rPr>
          <w:b/>
          <w:bCs/>
          <w:sz w:val="48"/>
          <w:szCs w:val="48"/>
        </w:rPr>
        <w:t>VpCI</w:t>
      </w:r>
      <w:proofErr w:type="spellEnd"/>
      <w:r w:rsidRPr="00B20192">
        <w:rPr>
          <w:b/>
          <w:bCs/>
          <w:sz w:val="48"/>
          <w:szCs w:val="48"/>
          <w:vertAlign w:val="superscript"/>
        </w:rPr>
        <w:t>®</w:t>
      </w:r>
      <w:r w:rsidRPr="00B20192">
        <w:rPr>
          <w:b/>
          <w:bCs/>
          <w:sz w:val="48"/>
          <w:szCs w:val="48"/>
        </w:rPr>
        <w:t xml:space="preserve"> Film!</w:t>
      </w:r>
    </w:p>
    <w:p w14:paraId="2D6D400A" w14:textId="5B18D30E" w:rsidR="004466EC" w:rsidRPr="00C6213B" w:rsidRDefault="004466EC" w:rsidP="00516541">
      <w:pPr>
        <w:spacing w:line="360" w:lineRule="auto"/>
        <w:jc w:val="both"/>
        <w:rPr>
          <w:sz w:val="36"/>
          <w:szCs w:val="36"/>
        </w:rPr>
      </w:pPr>
    </w:p>
    <w:p w14:paraId="25F7CBAF" w14:textId="1C18E29F" w:rsidR="00B20192" w:rsidRDefault="0024663C" w:rsidP="00B20192">
      <w:pPr>
        <w:spacing w:line="360" w:lineRule="auto"/>
        <w:jc w:val="both"/>
        <w:rPr>
          <w:sz w:val="24"/>
          <w:szCs w:val="24"/>
        </w:rPr>
      </w:pPr>
      <w:r>
        <w:rPr>
          <w:b/>
          <w:bCs/>
          <w:noProof/>
          <w:sz w:val="24"/>
          <w:szCs w:val="24"/>
        </w:rPr>
        <w:drawing>
          <wp:anchor distT="0" distB="0" distL="114300" distR="114300" simplePos="0" relativeHeight="251659264" behindDoc="1" locked="0" layoutInCell="1" allowOverlap="1" wp14:anchorId="67BD516D" wp14:editId="6A77D57E">
            <wp:simplePos x="0" y="0"/>
            <wp:positionH relativeFrom="margin">
              <wp:align>right</wp:align>
            </wp:positionH>
            <wp:positionV relativeFrom="paragraph">
              <wp:posOffset>49530</wp:posOffset>
            </wp:positionV>
            <wp:extent cx="3350260" cy="2749550"/>
            <wp:effectExtent l="19050" t="19050" r="21590" b="12700"/>
            <wp:wrapTight wrapText="bothSides">
              <wp:wrapPolygon edited="0">
                <wp:start x="-123" y="-150"/>
                <wp:lineTo x="-123" y="21550"/>
                <wp:lineTo x="21616" y="21550"/>
                <wp:lineTo x="21616" y="-150"/>
                <wp:lineTo x="-123" y="-150"/>
              </wp:wrapPolygon>
            </wp:wrapTight>
            <wp:docPr id="1633955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0260" cy="274955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hyperlink r:id="rId15" w:history="1">
        <w:proofErr w:type="spellStart"/>
        <w:r w:rsidR="00B20192" w:rsidRPr="00E106E8">
          <w:rPr>
            <w:rStyle w:val="Hiperveza"/>
            <w:sz w:val="24"/>
            <w:szCs w:val="24"/>
          </w:rPr>
          <w:t>VpCI</w:t>
        </w:r>
        <w:proofErr w:type="spellEnd"/>
        <w:r w:rsidR="00B20192" w:rsidRPr="00E106E8">
          <w:rPr>
            <w:rStyle w:val="Hiperveza"/>
            <w:sz w:val="24"/>
            <w:szCs w:val="24"/>
            <w:vertAlign w:val="superscript"/>
          </w:rPr>
          <w:t>®</w:t>
        </w:r>
        <w:r w:rsidR="00B20192" w:rsidRPr="00E106E8">
          <w:rPr>
            <w:rStyle w:val="Hiperveza"/>
            <w:sz w:val="24"/>
            <w:szCs w:val="24"/>
          </w:rPr>
          <w:t>-126</w:t>
        </w:r>
      </w:hyperlink>
      <w:r w:rsidR="00B20192" w:rsidRPr="00B20192">
        <w:rPr>
          <w:sz w:val="24"/>
          <w:szCs w:val="24"/>
        </w:rPr>
        <w:t xml:space="preserve"> Film and Bags are an easy way to package and protect many different types of metal parts. Simply sliding a small gear or a handful of bolts into a </w:t>
      </w:r>
      <w:proofErr w:type="spellStart"/>
      <w:r w:rsidR="00B20192" w:rsidRPr="00B20192">
        <w:rPr>
          <w:sz w:val="24"/>
          <w:szCs w:val="24"/>
        </w:rPr>
        <w:t>VpCI</w:t>
      </w:r>
      <w:proofErr w:type="spellEnd"/>
      <w:r w:rsidR="00B20192" w:rsidRPr="00620DF6">
        <w:rPr>
          <w:sz w:val="24"/>
          <w:szCs w:val="24"/>
          <w:vertAlign w:val="superscript"/>
        </w:rPr>
        <w:t>®</w:t>
      </w:r>
      <w:r w:rsidR="00B20192" w:rsidRPr="00B20192">
        <w:rPr>
          <w:sz w:val="24"/>
          <w:szCs w:val="24"/>
        </w:rPr>
        <w:t>-126 Top-Seal Bag and zipping the bag shut can keep the metal from rusting for up to two years. But what happens when the metal component or equipment is taller than a person’s head or too wide for even three people to wrap their arms around? Fortunately, Cortec</w:t>
      </w:r>
      <w:r w:rsidR="00B20192" w:rsidRPr="00620DF6">
        <w:rPr>
          <w:sz w:val="24"/>
          <w:szCs w:val="24"/>
          <w:vertAlign w:val="superscript"/>
        </w:rPr>
        <w:t>®</w:t>
      </w:r>
      <w:r w:rsidR="00B20192" w:rsidRPr="00B20192">
        <w:rPr>
          <w:sz w:val="24"/>
          <w:szCs w:val="24"/>
        </w:rPr>
        <w:t xml:space="preserve"> </w:t>
      </w:r>
      <w:proofErr w:type="spellStart"/>
      <w:r w:rsidR="00B20192" w:rsidRPr="00B20192">
        <w:rPr>
          <w:sz w:val="24"/>
          <w:szCs w:val="24"/>
        </w:rPr>
        <w:t>VpCI</w:t>
      </w:r>
      <w:proofErr w:type="spellEnd"/>
      <w:r w:rsidR="00B20192" w:rsidRPr="00620DF6">
        <w:rPr>
          <w:sz w:val="24"/>
          <w:szCs w:val="24"/>
          <w:vertAlign w:val="superscript"/>
        </w:rPr>
        <w:t>®</w:t>
      </w:r>
      <w:r w:rsidR="00B20192" w:rsidRPr="00B20192">
        <w:rPr>
          <w:sz w:val="24"/>
          <w:szCs w:val="24"/>
        </w:rPr>
        <w:t xml:space="preserve"> Film offers the flexibility users need to create custom packaging solutions for oversized metal items.</w:t>
      </w:r>
    </w:p>
    <w:p w14:paraId="28F7D65F" w14:textId="77777777" w:rsidR="00B20192" w:rsidRPr="00B20192" w:rsidRDefault="00B20192" w:rsidP="00B20192">
      <w:pPr>
        <w:spacing w:line="360" w:lineRule="auto"/>
        <w:jc w:val="both"/>
        <w:rPr>
          <w:sz w:val="24"/>
          <w:szCs w:val="24"/>
        </w:rPr>
      </w:pPr>
    </w:p>
    <w:p w14:paraId="2E4DAD53" w14:textId="77777777" w:rsidR="00B20192" w:rsidRPr="00B20192" w:rsidRDefault="00B20192" w:rsidP="00B20192">
      <w:pPr>
        <w:spacing w:line="360" w:lineRule="auto"/>
        <w:jc w:val="both"/>
        <w:rPr>
          <w:b/>
          <w:bCs/>
          <w:sz w:val="24"/>
          <w:szCs w:val="24"/>
        </w:rPr>
      </w:pPr>
      <w:r w:rsidRPr="00B20192">
        <w:rPr>
          <w:b/>
          <w:bCs/>
          <w:sz w:val="24"/>
          <w:szCs w:val="24"/>
        </w:rPr>
        <w:t xml:space="preserve">Rust Prevention with </w:t>
      </w:r>
      <w:proofErr w:type="spellStart"/>
      <w:r w:rsidRPr="00B20192">
        <w:rPr>
          <w:b/>
          <w:bCs/>
          <w:sz w:val="24"/>
          <w:szCs w:val="24"/>
        </w:rPr>
        <w:t>VpCI</w:t>
      </w:r>
      <w:proofErr w:type="spellEnd"/>
      <w:r w:rsidRPr="00620DF6">
        <w:rPr>
          <w:b/>
          <w:bCs/>
          <w:sz w:val="24"/>
          <w:szCs w:val="24"/>
          <w:vertAlign w:val="superscript"/>
        </w:rPr>
        <w:t>®</w:t>
      </w:r>
      <w:r w:rsidRPr="00B20192">
        <w:rPr>
          <w:b/>
          <w:bCs/>
          <w:sz w:val="24"/>
          <w:szCs w:val="24"/>
        </w:rPr>
        <w:t xml:space="preserve"> Film</w:t>
      </w:r>
    </w:p>
    <w:p w14:paraId="74FF1E31" w14:textId="4111F75A" w:rsidR="00B20192" w:rsidRDefault="00B20192" w:rsidP="00B20192">
      <w:pPr>
        <w:spacing w:line="360" w:lineRule="auto"/>
        <w:jc w:val="both"/>
        <w:rPr>
          <w:sz w:val="24"/>
          <w:szCs w:val="24"/>
        </w:rPr>
      </w:pPr>
      <w:proofErr w:type="spellStart"/>
      <w:r w:rsidRPr="00B20192">
        <w:rPr>
          <w:sz w:val="24"/>
          <w:szCs w:val="24"/>
        </w:rPr>
        <w:t>VpCI</w:t>
      </w:r>
      <w:proofErr w:type="spellEnd"/>
      <w:r w:rsidRPr="00620DF6">
        <w:rPr>
          <w:sz w:val="24"/>
          <w:szCs w:val="24"/>
          <w:vertAlign w:val="superscript"/>
        </w:rPr>
        <w:t>®</w:t>
      </w:r>
      <w:r w:rsidR="0030129E">
        <w:rPr>
          <w:sz w:val="24"/>
          <w:szCs w:val="24"/>
        </w:rPr>
        <w:t xml:space="preserve"> Film is a</w:t>
      </w:r>
      <w:bookmarkStart w:id="0" w:name="_GoBack"/>
      <w:bookmarkEnd w:id="0"/>
      <w:r w:rsidRPr="00B20192">
        <w:rPr>
          <w:sz w:val="24"/>
          <w:szCs w:val="24"/>
        </w:rPr>
        <w:t xml:space="preserve"> rust preventative option for manufacturers and third-party packagers. Instead of requiring the application of greasy rust preventatives that eventually need to be cleaned off, </w:t>
      </w:r>
      <w:proofErr w:type="spellStart"/>
      <w:r w:rsidRPr="00B20192">
        <w:rPr>
          <w:sz w:val="24"/>
          <w:szCs w:val="24"/>
        </w:rPr>
        <w:t>VpCI</w:t>
      </w:r>
      <w:proofErr w:type="spellEnd"/>
      <w:r w:rsidRPr="00620DF6">
        <w:rPr>
          <w:sz w:val="24"/>
          <w:szCs w:val="24"/>
          <w:vertAlign w:val="superscript"/>
        </w:rPr>
        <w:t>®</w:t>
      </w:r>
      <w:r w:rsidRPr="00B20192">
        <w:rPr>
          <w:sz w:val="24"/>
          <w:szCs w:val="24"/>
        </w:rPr>
        <w:t xml:space="preserve"> Film offers clean, dry corrosion protection—not only by means of a physical barrier, but also with corrosion inhibitors that work in both </w:t>
      </w:r>
      <w:r w:rsidRPr="00B20192">
        <w:rPr>
          <w:sz w:val="24"/>
          <w:szCs w:val="24"/>
        </w:rPr>
        <w:lastRenderedPageBreak/>
        <w:t>the contact and vapor-phase. This means the film protects metal surfaces inside the package that are directly touching the film as well as surfaces that are not.</w:t>
      </w:r>
    </w:p>
    <w:p w14:paraId="46883557" w14:textId="7B0A5A1A" w:rsidR="00B20192" w:rsidRPr="00B20192" w:rsidRDefault="00B20192" w:rsidP="00B20192">
      <w:pPr>
        <w:spacing w:line="360" w:lineRule="auto"/>
        <w:jc w:val="both"/>
        <w:rPr>
          <w:sz w:val="24"/>
          <w:szCs w:val="24"/>
        </w:rPr>
      </w:pPr>
    </w:p>
    <w:p w14:paraId="7A364438" w14:textId="77777777" w:rsidR="00B20192" w:rsidRPr="00B20192" w:rsidRDefault="00B20192" w:rsidP="00B20192">
      <w:pPr>
        <w:spacing w:line="360" w:lineRule="auto"/>
        <w:jc w:val="both"/>
        <w:rPr>
          <w:b/>
          <w:bCs/>
          <w:sz w:val="24"/>
          <w:szCs w:val="24"/>
        </w:rPr>
      </w:pPr>
      <w:r w:rsidRPr="00B20192">
        <w:rPr>
          <w:b/>
          <w:bCs/>
          <w:sz w:val="24"/>
          <w:szCs w:val="24"/>
        </w:rPr>
        <w:t>Finding the Right Packaging for Large Items</w:t>
      </w:r>
    </w:p>
    <w:p w14:paraId="0EE41374" w14:textId="79B2C0F0" w:rsidR="00B20192" w:rsidRDefault="00B20192" w:rsidP="00B20192">
      <w:pPr>
        <w:spacing w:line="360" w:lineRule="auto"/>
        <w:jc w:val="both"/>
        <w:rPr>
          <w:sz w:val="24"/>
          <w:szCs w:val="24"/>
        </w:rPr>
      </w:pPr>
      <w:r w:rsidRPr="00B20192">
        <w:rPr>
          <w:sz w:val="24"/>
          <w:szCs w:val="24"/>
        </w:rPr>
        <w:t>At Cortec</w:t>
      </w:r>
      <w:r w:rsidRPr="00620DF6">
        <w:rPr>
          <w:sz w:val="24"/>
          <w:szCs w:val="24"/>
          <w:vertAlign w:val="superscript"/>
        </w:rPr>
        <w:t>®</w:t>
      </w:r>
      <w:r w:rsidRPr="00B20192">
        <w:rPr>
          <w:sz w:val="24"/>
          <w:szCs w:val="24"/>
        </w:rPr>
        <w:t xml:space="preserve"> Corporation, </w:t>
      </w:r>
      <w:proofErr w:type="spellStart"/>
      <w:r w:rsidRPr="00B20192">
        <w:rPr>
          <w:sz w:val="24"/>
          <w:szCs w:val="24"/>
        </w:rPr>
        <w:t>VpCI</w:t>
      </w:r>
      <w:proofErr w:type="spellEnd"/>
      <w:r w:rsidRPr="00620DF6">
        <w:rPr>
          <w:sz w:val="24"/>
          <w:szCs w:val="24"/>
          <w:vertAlign w:val="superscript"/>
        </w:rPr>
        <w:t>®</w:t>
      </w:r>
      <w:r w:rsidRPr="00B20192">
        <w:rPr>
          <w:sz w:val="24"/>
          <w:szCs w:val="24"/>
        </w:rPr>
        <w:t xml:space="preserve"> Films come in widths up to 30 feet (9.1 m), allowing users to package </w:t>
      </w:r>
      <w:proofErr w:type="spellStart"/>
      <w:r w:rsidRPr="00B20192">
        <w:rPr>
          <w:sz w:val="24"/>
          <w:szCs w:val="24"/>
        </w:rPr>
        <w:t>extra large</w:t>
      </w:r>
      <w:proofErr w:type="spellEnd"/>
      <w:r w:rsidRPr="00B20192">
        <w:rPr>
          <w:sz w:val="24"/>
          <w:szCs w:val="24"/>
        </w:rPr>
        <w:t xml:space="preserve"> objects. When this is not wide enough, users can seam together sections of </w:t>
      </w:r>
      <w:hyperlink r:id="rId16" w:history="1">
        <w:proofErr w:type="spellStart"/>
        <w:r w:rsidRPr="005126F0">
          <w:rPr>
            <w:rStyle w:val="Hiperveza"/>
            <w:sz w:val="24"/>
            <w:szCs w:val="24"/>
          </w:rPr>
          <w:t>VpCI</w:t>
        </w:r>
        <w:proofErr w:type="spellEnd"/>
        <w:r w:rsidRPr="005126F0">
          <w:rPr>
            <w:rStyle w:val="Hiperveza"/>
            <w:sz w:val="24"/>
            <w:szCs w:val="24"/>
            <w:vertAlign w:val="superscript"/>
          </w:rPr>
          <w:t>®</w:t>
        </w:r>
        <w:r w:rsidRPr="005126F0">
          <w:rPr>
            <w:rStyle w:val="Hiperveza"/>
            <w:sz w:val="24"/>
            <w:szCs w:val="24"/>
          </w:rPr>
          <w:t>-126 HP UV Shrink Film</w:t>
        </w:r>
      </w:hyperlink>
      <w:r w:rsidRPr="00B20192">
        <w:rPr>
          <w:sz w:val="24"/>
          <w:szCs w:val="24"/>
        </w:rPr>
        <w:t xml:space="preserve"> and </w:t>
      </w:r>
      <w:hyperlink r:id="rId17" w:history="1">
        <w:proofErr w:type="spellStart"/>
        <w:r w:rsidRPr="005126F0">
          <w:rPr>
            <w:rStyle w:val="Hiperveza"/>
            <w:sz w:val="24"/>
            <w:szCs w:val="24"/>
          </w:rPr>
          <w:t>MilCorr</w:t>
        </w:r>
        <w:proofErr w:type="spellEnd"/>
        <w:r w:rsidRPr="005126F0">
          <w:rPr>
            <w:rStyle w:val="Hiperveza"/>
            <w:sz w:val="24"/>
            <w:szCs w:val="24"/>
            <w:vertAlign w:val="superscript"/>
          </w:rPr>
          <w:t>®</w:t>
        </w:r>
        <w:r w:rsidRPr="005126F0">
          <w:rPr>
            <w:rStyle w:val="Hiperveza"/>
            <w:sz w:val="24"/>
            <w:szCs w:val="24"/>
          </w:rPr>
          <w:t xml:space="preserve"> </w:t>
        </w:r>
        <w:proofErr w:type="spellStart"/>
        <w:r w:rsidRPr="005126F0">
          <w:rPr>
            <w:rStyle w:val="Hiperveza"/>
            <w:sz w:val="24"/>
            <w:szCs w:val="24"/>
          </w:rPr>
          <w:t>VpCI</w:t>
        </w:r>
        <w:proofErr w:type="spellEnd"/>
        <w:r w:rsidRPr="005126F0">
          <w:rPr>
            <w:rStyle w:val="Hiperveza"/>
            <w:sz w:val="24"/>
            <w:szCs w:val="24"/>
            <w:vertAlign w:val="superscript"/>
          </w:rPr>
          <w:t>®</w:t>
        </w:r>
        <w:r w:rsidRPr="005126F0">
          <w:rPr>
            <w:rStyle w:val="Hiperveza"/>
            <w:sz w:val="24"/>
            <w:szCs w:val="24"/>
          </w:rPr>
          <w:t xml:space="preserve"> Shrink Film</w:t>
        </w:r>
      </w:hyperlink>
      <w:r w:rsidRPr="00B20192">
        <w:rPr>
          <w:sz w:val="24"/>
          <w:szCs w:val="24"/>
        </w:rPr>
        <w:t xml:space="preserve">, two heavy duty versions of </w:t>
      </w:r>
      <w:proofErr w:type="spellStart"/>
      <w:r w:rsidRPr="00B20192">
        <w:rPr>
          <w:sz w:val="24"/>
          <w:szCs w:val="24"/>
        </w:rPr>
        <w:t>VpCI</w:t>
      </w:r>
      <w:proofErr w:type="spellEnd"/>
      <w:r w:rsidRPr="00620DF6">
        <w:rPr>
          <w:sz w:val="24"/>
          <w:szCs w:val="24"/>
          <w:vertAlign w:val="superscript"/>
        </w:rPr>
        <w:t>®</w:t>
      </w:r>
      <w:r w:rsidRPr="00B20192">
        <w:rPr>
          <w:sz w:val="24"/>
          <w:szCs w:val="24"/>
        </w:rPr>
        <w:t xml:space="preserve"> Film, to shrink wrap extremely large or bulky items that will be exposed to outdoor conditions. For an even better fit with less fuss on the application side, users can order customized bags that will easily slip over specific sizes of equipment, requiring only a quick final shrink wrap to finish the packaging job.</w:t>
      </w:r>
    </w:p>
    <w:p w14:paraId="48ED7CB2" w14:textId="22EF14BB" w:rsidR="00B20192" w:rsidRPr="00B20192" w:rsidRDefault="00B20192" w:rsidP="00B20192">
      <w:pPr>
        <w:spacing w:line="360" w:lineRule="auto"/>
        <w:jc w:val="both"/>
        <w:rPr>
          <w:sz w:val="24"/>
          <w:szCs w:val="24"/>
        </w:rPr>
      </w:pPr>
    </w:p>
    <w:p w14:paraId="5ECB0D66" w14:textId="01573756" w:rsidR="00B20192" w:rsidRPr="00B20192" w:rsidRDefault="00B20192" w:rsidP="00B20192">
      <w:pPr>
        <w:spacing w:line="360" w:lineRule="auto"/>
        <w:jc w:val="both"/>
        <w:rPr>
          <w:b/>
          <w:bCs/>
          <w:sz w:val="24"/>
          <w:szCs w:val="24"/>
        </w:rPr>
      </w:pPr>
      <w:r w:rsidRPr="00B20192">
        <w:rPr>
          <w:b/>
          <w:bCs/>
          <w:sz w:val="24"/>
          <w:szCs w:val="24"/>
        </w:rPr>
        <w:t>Unusual Packaging Examples</w:t>
      </w:r>
    </w:p>
    <w:p w14:paraId="5BAB70C7" w14:textId="38D18695" w:rsidR="008E2A40" w:rsidRDefault="00B20192" w:rsidP="008E2A40">
      <w:pPr>
        <w:spacing w:line="360" w:lineRule="auto"/>
        <w:jc w:val="both"/>
        <w:rPr>
          <w:sz w:val="24"/>
          <w:szCs w:val="24"/>
        </w:rPr>
      </w:pPr>
      <w:r w:rsidRPr="00B20192">
        <w:rPr>
          <w:sz w:val="24"/>
          <w:szCs w:val="24"/>
        </w:rPr>
        <w:t xml:space="preserve">Past examples show that many creative </w:t>
      </w:r>
      <w:proofErr w:type="spellStart"/>
      <w:r w:rsidRPr="00B20192">
        <w:rPr>
          <w:sz w:val="24"/>
          <w:szCs w:val="24"/>
        </w:rPr>
        <w:t>VpCI</w:t>
      </w:r>
      <w:proofErr w:type="spellEnd"/>
      <w:r w:rsidRPr="00620DF6">
        <w:rPr>
          <w:sz w:val="24"/>
          <w:szCs w:val="24"/>
          <w:vertAlign w:val="superscript"/>
        </w:rPr>
        <w:t>®</w:t>
      </w:r>
      <w:r w:rsidRPr="00B20192">
        <w:rPr>
          <w:sz w:val="24"/>
          <w:szCs w:val="24"/>
        </w:rPr>
        <w:t xml:space="preserve"> Film packaging solutions exist for large or unwieldy metal goods.</w:t>
      </w:r>
    </w:p>
    <w:p w14:paraId="1EE3663B" w14:textId="77777777" w:rsidR="008E2A40" w:rsidRPr="008E2A40" w:rsidRDefault="008E2A40" w:rsidP="008E2A40">
      <w:pPr>
        <w:spacing w:line="360" w:lineRule="auto"/>
        <w:jc w:val="both"/>
        <w:rPr>
          <w:sz w:val="24"/>
          <w:szCs w:val="24"/>
        </w:rPr>
      </w:pPr>
    </w:p>
    <w:p w14:paraId="2D343270" w14:textId="0083CF11" w:rsidR="00B20192" w:rsidRPr="00B20192" w:rsidRDefault="007B0224" w:rsidP="00B20192">
      <w:pPr>
        <w:pStyle w:val="Odlomakpopisa"/>
        <w:widowControl/>
        <w:numPr>
          <w:ilvl w:val="0"/>
          <w:numId w:val="34"/>
        </w:numPr>
        <w:autoSpaceDE/>
        <w:autoSpaceDN/>
        <w:spacing w:before="0" w:after="160" w:line="360" w:lineRule="auto"/>
        <w:contextualSpacing/>
        <w:jc w:val="both"/>
        <w:rPr>
          <w:b/>
          <w:bCs/>
          <w:sz w:val="24"/>
          <w:szCs w:val="24"/>
        </w:rPr>
      </w:pPr>
      <w:r>
        <w:rPr>
          <w:noProof/>
          <w:sz w:val="24"/>
          <w:szCs w:val="24"/>
        </w:rPr>
        <w:drawing>
          <wp:anchor distT="0" distB="0" distL="114300" distR="114300" simplePos="0" relativeHeight="251658240" behindDoc="1" locked="0" layoutInCell="1" allowOverlap="1" wp14:anchorId="4B7EA359" wp14:editId="0DDAB908">
            <wp:simplePos x="0" y="0"/>
            <wp:positionH relativeFrom="margin">
              <wp:align>right</wp:align>
            </wp:positionH>
            <wp:positionV relativeFrom="paragraph">
              <wp:posOffset>27940</wp:posOffset>
            </wp:positionV>
            <wp:extent cx="3529965" cy="3596005"/>
            <wp:effectExtent l="19050" t="19050" r="13335" b="23495"/>
            <wp:wrapTight wrapText="bothSides">
              <wp:wrapPolygon edited="0">
                <wp:start x="-117" y="-114"/>
                <wp:lineTo x="-117" y="21627"/>
                <wp:lineTo x="21565" y="21627"/>
                <wp:lineTo x="21565" y="-114"/>
                <wp:lineTo x="-117" y="-114"/>
              </wp:wrapPolygon>
            </wp:wrapTight>
            <wp:docPr id="479466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4053" t="3365" r="2526" b="1806"/>
                    <a:stretch/>
                  </pic:blipFill>
                  <pic:spPr bwMode="auto">
                    <a:xfrm>
                      <a:off x="0" y="0"/>
                      <a:ext cx="3529965" cy="3596005"/>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192" w:rsidRPr="00B20192">
        <w:rPr>
          <w:b/>
          <w:bCs/>
          <w:sz w:val="24"/>
          <w:szCs w:val="24"/>
        </w:rPr>
        <w:t>Packaging a Giant Ring</w:t>
      </w:r>
    </w:p>
    <w:p w14:paraId="467FC81B" w14:textId="497F300F" w:rsidR="00B20192" w:rsidRPr="00B20192" w:rsidRDefault="00B20192" w:rsidP="00620DF6">
      <w:pPr>
        <w:pStyle w:val="Odlomakpopisa"/>
        <w:spacing w:line="360" w:lineRule="auto"/>
        <w:ind w:firstLine="0"/>
        <w:jc w:val="both"/>
        <w:rPr>
          <w:sz w:val="24"/>
          <w:szCs w:val="24"/>
        </w:rPr>
      </w:pPr>
      <w:r w:rsidRPr="00B20192">
        <w:rPr>
          <w:sz w:val="24"/>
          <w:szCs w:val="24"/>
        </w:rPr>
        <w:t xml:space="preserve">At one time, a giant metal ring 3.5 yards (3.168 m) tall and 6 yards (5.5 m) in diameter needed to </w:t>
      </w:r>
      <w:proofErr w:type="gramStart"/>
      <w:r w:rsidRPr="00B20192">
        <w:rPr>
          <w:sz w:val="24"/>
          <w:szCs w:val="24"/>
        </w:rPr>
        <w:t>be protected</w:t>
      </w:r>
      <w:proofErr w:type="gramEnd"/>
      <w:r w:rsidRPr="00B20192">
        <w:rPr>
          <w:sz w:val="24"/>
          <w:szCs w:val="24"/>
        </w:rPr>
        <w:t xml:space="preserve"> for the trip to its final destination at a nuclear facility. A third-party packager used strips of </w:t>
      </w:r>
      <w:proofErr w:type="spellStart"/>
      <w:r w:rsidRPr="00B20192">
        <w:rPr>
          <w:sz w:val="24"/>
          <w:szCs w:val="24"/>
        </w:rPr>
        <w:t>VpCI</w:t>
      </w:r>
      <w:proofErr w:type="spellEnd"/>
      <w:r w:rsidRPr="00620DF6">
        <w:rPr>
          <w:sz w:val="24"/>
          <w:szCs w:val="24"/>
          <w:vertAlign w:val="superscript"/>
        </w:rPr>
        <w:t>®</w:t>
      </w:r>
      <w:r w:rsidRPr="00B20192">
        <w:rPr>
          <w:sz w:val="24"/>
          <w:szCs w:val="24"/>
        </w:rPr>
        <w:t>-126 Film</w:t>
      </w:r>
      <w:r w:rsidR="00457C15">
        <w:rPr>
          <w:sz w:val="24"/>
          <w:szCs w:val="24"/>
        </w:rPr>
        <w:t xml:space="preserve"> </w:t>
      </w:r>
      <w:r w:rsidR="00457C15" w:rsidRPr="00B20192">
        <w:rPr>
          <w:sz w:val="24"/>
          <w:szCs w:val="24"/>
        </w:rPr>
        <w:t>3.3 yard</w:t>
      </w:r>
      <w:r w:rsidR="00D321EF">
        <w:rPr>
          <w:sz w:val="24"/>
          <w:szCs w:val="24"/>
        </w:rPr>
        <w:t>s</w:t>
      </w:r>
      <w:r w:rsidR="00457C15" w:rsidRPr="00B20192">
        <w:rPr>
          <w:sz w:val="24"/>
          <w:szCs w:val="24"/>
        </w:rPr>
        <w:t xml:space="preserve"> (3 m) wide</w:t>
      </w:r>
      <w:r w:rsidRPr="00B20192">
        <w:rPr>
          <w:sz w:val="24"/>
          <w:szCs w:val="24"/>
        </w:rPr>
        <w:t xml:space="preserve"> to wrap the shiny new ferrule, providing protective peace of mind for the journey.</w:t>
      </w:r>
    </w:p>
    <w:p w14:paraId="2F2C9059" w14:textId="5D134B2C" w:rsidR="00B20192" w:rsidRPr="00B20192" w:rsidRDefault="00B20192" w:rsidP="00B20192">
      <w:pPr>
        <w:pStyle w:val="Odlomakpopisa"/>
        <w:widowControl/>
        <w:numPr>
          <w:ilvl w:val="0"/>
          <w:numId w:val="34"/>
        </w:numPr>
        <w:autoSpaceDE/>
        <w:autoSpaceDN/>
        <w:spacing w:before="0" w:after="160" w:line="360" w:lineRule="auto"/>
        <w:contextualSpacing/>
        <w:jc w:val="both"/>
        <w:rPr>
          <w:b/>
          <w:bCs/>
          <w:sz w:val="24"/>
          <w:szCs w:val="24"/>
        </w:rPr>
      </w:pPr>
      <w:r w:rsidRPr="00B20192">
        <w:rPr>
          <w:b/>
          <w:bCs/>
          <w:sz w:val="24"/>
          <w:szCs w:val="24"/>
        </w:rPr>
        <w:t>Packaging Wind Turbine Components</w:t>
      </w:r>
    </w:p>
    <w:p w14:paraId="5BAA6652" w14:textId="4A542281" w:rsidR="00B20192" w:rsidRPr="00B20192" w:rsidRDefault="00B20192" w:rsidP="00620DF6">
      <w:pPr>
        <w:pStyle w:val="Odlomakpopisa"/>
        <w:spacing w:line="360" w:lineRule="auto"/>
        <w:ind w:firstLine="0"/>
        <w:jc w:val="both"/>
        <w:rPr>
          <w:sz w:val="24"/>
          <w:szCs w:val="24"/>
        </w:rPr>
      </w:pPr>
      <w:r w:rsidRPr="00B20192">
        <w:rPr>
          <w:sz w:val="24"/>
          <w:szCs w:val="24"/>
        </w:rPr>
        <w:t xml:space="preserve">Several years ago, a manufacturer of wind energy components started using </w:t>
      </w:r>
      <w:proofErr w:type="spellStart"/>
      <w:r w:rsidRPr="00B20192">
        <w:rPr>
          <w:sz w:val="24"/>
          <w:szCs w:val="24"/>
        </w:rPr>
        <w:t>VpCI</w:t>
      </w:r>
      <w:proofErr w:type="spellEnd"/>
      <w:r w:rsidRPr="00620DF6">
        <w:rPr>
          <w:sz w:val="24"/>
          <w:szCs w:val="24"/>
          <w:vertAlign w:val="superscript"/>
        </w:rPr>
        <w:t>®</w:t>
      </w:r>
      <w:r w:rsidRPr="00B20192">
        <w:rPr>
          <w:sz w:val="24"/>
          <w:szCs w:val="24"/>
        </w:rPr>
        <w:t xml:space="preserve">-126 HP UV Shrink Film and </w:t>
      </w:r>
      <w:proofErr w:type="spellStart"/>
      <w:r w:rsidRPr="00B20192">
        <w:rPr>
          <w:sz w:val="24"/>
          <w:szCs w:val="24"/>
        </w:rPr>
        <w:t>MilCorr</w:t>
      </w:r>
      <w:proofErr w:type="spellEnd"/>
      <w:r w:rsidRPr="00620DF6">
        <w:rPr>
          <w:sz w:val="24"/>
          <w:szCs w:val="24"/>
          <w:vertAlign w:val="superscript"/>
        </w:rPr>
        <w:t>®</w:t>
      </w:r>
      <w:r w:rsidRPr="00B20192">
        <w:rPr>
          <w:sz w:val="24"/>
          <w:szCs w:val="24"/>
        </w:rPr>
        <w:t xml:space="preserve"> </w:t>
      </w:r>
      <w:proofErr w:type="spellStart"/>
      <w:r w:rsidRPr="00B20192">
        <w:rPr>
          <w:sz w:val="24"/>
          <w:szCs w:val="24"/>
        </w:rPr>
        <w:t>VpCI</w:t>
      </w:r>
      <w:proofErr w:type="spellEnd"/>
      <w:r w:rsidRPr="00620DF6">
        <w:rPr>
          <w:sz w:val="24"/>
          <w:szCs w:val="24"/>
          <w:vertAlign w:val="superscript"/>
        </w:rPr>
        <w:t>®</w:t>
      </w:r>
      <w:r w:rsidRPr="00B20192">
        <w:rPr>
          <w:sz w:val="24"/>
          <w:szCs w:val="24"/>
        </w:rPr>
        <w:t xml:space="preserve"> Shrink Film to wrap new wind turbine shafts, rings, and hubs. In addition to a protective coating on some of the most sensitive parts, the components needed this heavy-duty </w:t>
      </w:r>
      <w:proofErr w:type="spellStart"/>
      <w:r w:rsidRPr="00B20192">
        <w:rPr>
          <w:sz w:val="24"/>
          <w:szCs w:val="24"/>
        </w:rPr>
        <w:t>VpCI</w:t>
      </w:r>
      <w:proofErr w:type="spellEnd"/>
      <w:r w:rsidRPr="00620DF6">
        <w:rPr>
          <w:sz w:val="24"/>
          <w:szCs w:val="24"/>
          <w:vertAlign w:val="superscript"/>
        </w:rPr>
        <w:t>®</w:t>
      </w:r>
      <w:r w:rsidRPr="00B20192">
        <w:rPr>
          <w:sz w:val="24"/>
          <w:szCs w:val="24"/>
        </w:rPr>
        <w:t xml:space="preserve"> Film for two to five years of storage, possibly outdoors.</w:t>
      </w:r>
    </w:p>
    <w:p w14:paraId="33243646" w14:textId="77777777" w:rsidR="00B20192" w:rsidRPr="00B20192" w:rsidRDefault="00B20192" w:rsidP="00B20192">
      <w:pPr>
        <w:pStyle w:val="Odlomakpopisa"/>
        <w:widowControl/>
        <w:numPr>
          <w:ilvl w:val="0"/>
          <w:numId w:val="34"/>
        </w:numPr>
        <w:autoSpaceDE/>
        <w:autoSpaceDN/>
        <w:spacing w:before="0" w:after="160" w:line="360" w:lineRule="auto"/>
        <w:contextualSpacing/>
        <w:jc w:val="both"/>
        <w:rPr>
          <w:b/>
          <w:bCs/>
          <w:sz w:val="24"/>
          <w:szCs w:val="24"/>
        </w:rPr>
      </w:pPr>
      <w:r w:rsidRPr="00B20192">
        <w:rPr>
          <w:b/>
          <w:bCs/>
          <w:sz w:val="24"/>
          <w:szCs w:val="24"/>
        </w:rPr>
        <w:t>Packaging Massive Power Cable Drums</w:t>
      </w:r>
    </w:p>
    <w:p w14:paraId="0F42F725" w14:textId="75514D44" w:rsidR="00B20192" w:rsidRPr="00B20192" w:rsidRDefault="00B20192" w:rsidP="00620DF6">
      <w:pPr>
        <w:pStyle w:val="Odlomakpopisa"/>
        <w:spacing w:line="360" w:lineRule="auto"/>
        <w:ind w:firstLine="0"/>
        <w:jc w:val="both"/>
        <w:rPr>
          <w:sz w:val="24"/>
          <w:szCs w:val="24"/>
        </w:rPr>
      </w:pPr>
      <w:r w:rsidRPr="00B20192">
        <w:rPr>
          <w:sz w:val="24"/>
          <w:szCs w:val="24"/>
        </w:rPr>
        <w:t xml:space="preserve">In 2022, </w:t>
      </w:r>
      <w:hyperlink r:id="rId19">
        <w:r w:rsidRPr="00B20192">
          <w:rPr>
            <w:rStyle w:val="Hiperveza"/>
            <w:sz w:val="24"/>
            <w:szCs w:val="24"/>
          </w:rPr>
          <w:t>PRESSERV</w:t>
        </w:r>
      </w:hyperlink>
      <w:r w:rsidRPr="00B20192">
        <w:rPr>
          <w:sz w:val="24"/>
          <w:szCs w:val="24"/>
        </w:rPr>
        <w:t xml:space="preserve"> used </w:t>
      </w:r>
      <w:proofErr w:type="spellStart"/>
      <w:r w:rsidRPr="00B20192">
        <w:rPr>
          <w:sz w:val="24"/>
          <w:szCs w:val="24"/>
        </w:rPr>
        <w:t>MilCorr</w:t>
      </w:r>
      <w:proofErr w:type="spellEnd"/>
      <w:r w:rsidRPr="00620DF6">
        <w:rPr>
          <w:sz w:val="24"/>
          <w:szCs w:val="24"/>
          <w:vertAlign w:val="superscript"/>
        </w:rPr>
        <w:t>®</w:t>
      </w:r>
      <w:r w:rsidRPr="00B20192">
        <w:rPr>
          <w:sz w:val="24"/>
          <w:szCs w:val="24"/>
        </w:rPr>
        <w:t xml:space="preserve"> </w:t>
      </w:r>
      <w:proofErr w:type="spellStart"/>
      <w:r w:rsidRPr="00B20192">
        <w:rPr>
          <w:sz w:val="24"/>
          <w:szCs w:val="24"/>
        </w:rPr>
        <w:t>VpCI</w:t>
      </w:r>
      <w:proofErr w:type="spellEnd"/>
      <w:r w:rsidRPr="00620DF6">
        <w:rPr>
          <w:sz w:val="24"/>
          <w:szCs w:val="24"/>
          <w:vertAlign w:val="superscript"/>
        </w:rPr>
        <w:t>®</w:t>
      </w:r>
      <w:r w:rsidRPr="00B20192">
        <w:rPr>
          <w:sz w:val="24"/>
          <w:szCs w:val="24"/>
        </w:rPr>
        <w:t xml:space="preserve"> Shrink Film to package giant power cable drums stored outdoors as emergency backups for offshore platforms. The drums were so large that </w:t>
      </w:r>
      <w:proofErr w:type="spellStart"/>
      <w:r w:rsidRPr="00B20192">
        <w:rPr>
          <w:sz w:val="24"/>
          <w:szCs w:val="24"/>
        </w:rPr>
        <w:t>MilCorr</w:t>
      </w:r>
      <w:proofErr w:type="spellEnd"/>
      <w:r w:rsidRPr="00620DF6">
        <w:rPr>
          <w:sz w:val="24"/>
          <w:szCs w:val="24"/>
          <w:vertAlign w:val="superscript"/>
        </w:rPr>
        <w:t>®</w:t>
      </w:r>
      <w:r w:rsidRPr="00B20192">
        <w:rPr>
          <w:sz w:val="24"/>
          <w:szCs w:val="24"/>
        </w:rPr>
        <w:t xml:space="preserve"> was seamed together to cover the entire bulk. These shrink-wrapped units were also equipped with access doors for later inspection.</w:t>
      </w:r>
    </w:p>
    <w:p w14:paraId="17100682" w14:textId="2BD50C09" w:rsidR="00B20192" w:rsidRPr="00B20192" w:rsidRDefault="00B20192" w:rsidP="00B20192">
      <w:pPr>
        <w:pStyle w:val="Odlomakpopisa"/>
        <w:widowControl/>
        <w:numPr>
          <w:ilvl w:val="0"/>
          <w:numId w:val="34"/>
        </w:numPr>
        <w:autoSpaceDE/>
        <w:autoSpaceDN/>
        <w:spacing w:before="0" w:after="160" w:line="360" w:lineRule="auto"/>
        <w:contextualSpacing/>
        <w:jc w:val="both"/>
        <w:rPr>
          <w:b/>
          <w:bCs/>
          <w:sz w:val="24"/>
          <w:szCs w:val="24"/>
        </w:rPr>
      </w:pPr>
      <w:r w:rsidRPr="00B20192">
        <w:rPr>
          <w:b/>
          <w:bCs/>
          <w:sz w:val="24"/>
          <w:szCs w:val="24"/>
        </w:rPr>
        <w:lastRenderedPageBreak/>
        <w:t>Packaging 3D Printers</w:t>
      </w:r>
    </w:p>
    <w:p w14:paraId="5CD66851" w14:textId="58BEE85D" w:rsidR="00B20192" w:rsidRPr="00B20192" w:rsidRDefault="00B20192" w:rsidP="00620DF6">
      <w:pPr>
        <w:pStyle w:val="Odlomakpopisa"/>
        <w:spacing w:line="360" w:lineRule="auto"/>
        <w:ind w:firstLine="0"/>
        <w:jc w:val="both"/>
        <w:rPr>
          <w:sz w:val="24"/>
          <w:szCs w:val="24"/>
        </w:rPr>
      </w:pPr>
      <w:r w:rsidRPr="00B20192">
        <w:rPr>
          <w:sz w:val="24"/>
          <w:szCs w:val="24"/>
        </w:rPr>
        <w:t xml:space="preserve">Last year, a manufacturer of 3D printers used customized bags made of </w:t>
      </w:r>
      <w:proofErr w:type="spellStart"/>
      <w:r w:rsidRPr="00B20192">
        <w:rPr>
          <w:sz w:val="24"/>
          <w:szCs w:val="24"/>
        </w:rPr>
        <w:t>VpCI</w:t>
      </w:r>
      <w:proofErr w:type="spellEnd"/>
      <w:r w:rsidRPr="00620DF6">
        <w:rPr>
          <w:sz w:val="24"/>
          <w:szCs w:val="24"/>
          <w:vertAlign w:val="superscript"/>
        </w:rPr>
        <w:t>®</w:t>
      </w:r>
      <w:r w:rsidRPr="00B20192">
        <w:rPr>
          <w:sz w:val="24"/>
          <w:szCs w:val="24"/>
        </w:rPr>
        <w:t>-126 HP UV Shrink Film to cut down on wood crating. The specialty bags were easy to fit over the printers, shrink wrap, and finish preparing for shipment in about 15 minutes while significantly reducing wood packaging costs.</w:t>
      </w:r>
    </w:p>
    <w:p w14:paraId="6FEC8158" w14:textId="38B3A8F3" w:rsidR="00B20192" w:rsidRDefault="00B20192" w:rsidP="00B20192">
      <w:pPr>
        <w:spacing w:line="360" w:lineRule="auto"/>
        <w:jc w:val="both"/>
        <w:rPr>
          <w:sz w:val="24"/>
          <w:szCs w:val="24"/>
        </w:rPr>
      </w:pPr>
    </w:p>
    <w:p w14:paraId="286CC305" w14:textId="4B0E172C" w:rsidR="00B20192" w:rsidRDefault="005E7EE8" w:rsidP="00B20192">
      <w:pPr>
        <w:spacing w:line="360" w:lineRule="auto"/>
        <w:jc w:val="both"/>
        <w:rPr>
          <w:sz w:val="24"/>
          <w:szCs w:val="24"/>
        </w:rPr>
      </w:pPr>
      <w:r>
        <w:rPr>
          <w:b/>
          <w:bCs/>
          <w:noProof/>
          <w:sz w:val="24"/>
          <w:szCs w:val="24"/>
        </w:rPr>
        <w:drawing>
          <wp:anchor distT="0" distB="0" distL="114300" distR="114300" simplePos="0" relativeHeight="251660288" behindDoc="1" locked="0" layoutInCell="1" allowOverlap="1" wp14:anchorId="7977D0F2" wp14:editId="3D0E58F7">
            <wp:simplePos x="0" y="0"/>
            <wp:positionH relativeFrom="margin">
              <wp:align>left</wp:align>
            </wp:positionH>
            <wp:positionV relativeFrom="paragraph">
              <wp:posOffset>29845</wp:posOffset>
            </wp:positionV>
            <wp:extent cx="3131185" cy="2806065"/>
            <wp:effectExtent l="19050" t="19050" r="12065" b="13335"/>
            <wp:wrapTight wrapText="bothSides">
              <wp:wrapPolygon edited="0">
                <wp:start x="-131" y="-147"/>
                <wp:lineTo x="-131" y="21556"/>
                <wp:lineTo x="21552" y="21556"/>
                <wp:lineTo x="21552" y="-147"/>
                <wp:lineTo x="-131" y="-147"/>
              </wp:wrapPolygon>
            </wp:wrapTight>
            <wp:docPr id="2655739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31185" cy="280606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B20192" w:rsidRPr="00B20192">
        <w:rPr>
          <w:sz w:val="24"/>
          <w:szCs w:val="24"/>
        </w:rPr>
        <w:t xml:space="preserve">When you encounter an out-of-the-ordinary packaging application that needs corrosion protection, </w:t>
      </w:r>
      <w:proofErr w:type="spellStart"/>
      <w:r w:rsidR="00B20192" w:rsidRPr="00B20192">
        <w:rPr>
          <w:sz w:val="24"/>
          <w:szCs w:val="24"/>
        </w:rPr>
        <w:t>VpCI</w:t>
      </w:r>
      <w:proofErr w:type="spellEnd"/>
      <w:r w:rsidR="00B20192" w:rsidRPr="00620DF6">
        <w:rPr>
          <w:sz w:val="24"/>
          <w:szCs w:val="24"/>
          <w:vertAlign w:val="superscript"/>
        </w:rPr>
        <w:t>®</w:t>
      </w:r>
      <w:r w:rsidR="00B20192" w:rsidRPr="00B20192">
        <w:rPr>
          <w:sz w:val="24"/>
          <w:szCs w:val="24"/>
        </w:rPr>
        <w:t xml:space="preserve"> Film provides the needed flexibility to adapt to challenging sizes and storage conditions. </w:t>
      </w:r>
      <w:hyperlink r:id="rId21">
        <w:r w:rsidR="00B20192" w:rsidRPr="00B20192">
          <w:rPr>
            <w:rStyle w:val="Hiperveza"/>
            <w:sz w:val="24"/>
            <w:szCs w:val="24"/>
          </w:rPr>
          <w:t>Contact Cortec</w:t>
        </w:r>
        <w:r w:rsidR="00B20192" w:rsidRPr="00620DF6">
          <w:rPr>
            <w:rStyle w:val="Hiperveza"/>
            <w:sz w:val="24"/>
            <w:szCs w:val="24"/>
            <w:vertAlign w:val="superscript"/>
          </w:rPr>
          <w:t>®</w:t>
        </w:r>
        <w:r w:rsidR="00B20192" w:rsidRPr="00B20192">
          <w:rPr>
            <w:rStyle w:val="Hiperveza"/>
            <w:sz w:val="24"/>
            <w:szCs w:val="24"/>
          </w:rPr>
          <w:t xml:space="preserve"> for more help on fitting the right </w:t>
        </w:r>
        <w:proofErr w:type="spellStart"/>
        <w:r w:rsidR="00B20192" w:rsidRPr="00B20192">
          <w:rPr>
            <w:rStyle w:val="Hiperveza"/>
            <w:sz w:val="24"/>
            <w:szCs w:val="24"/>
          </w:rPr>
          <w:t>VpCI</w:t>
        </w:r>
        <w:proofErr w:type="spellEnd"/>
        <w:r w:rsidR="00B20192" w:rsidRPr="00620DF6">
          <w:rPr>
            <w:rStyle w:val="Hiperveza"/>
            <w:sz w:val="24"/>
            <w:szCs w:val="24"/>
            <w:vertAlign w:val="superscript"/>
          </w:rPr>
          <w:t>®</w:t>
        </w:r>
        <w:r w:rsidR="00B20192" w:rsidRPr="00B20192">
          <w:rPr>
            <w:rStyle w:val="Hiperveza"/>
            <w:sz w:val="24"/>
            <w:szCs w:val="24"/>
          </w:rPr>
          <w:t xml:space="preserve"> Film to oversized packaging applications</w:t>
        </w:r>
      </w:hyperlink>
      <w:r w:rsidR="00B20192" w:rsidRPr="00B20192">
        <w:rPr>
          <w:sz w:val="24"/>
          <w:szCs w:val="24"/>
        </w:rPr>
        <w:t>.</w:t>
      </w:r>
    </w:p>
    <w:p w14:paraId="116025D7" w14:textId="77777777" w:rsidR="00B20192" w:rsidRPr="00B20192" w:rsidRDefault="00B20192" w:rsidP="00B20192">
      <w:pPr>
        <w:spacing w:line="360" w:lineRule="auto"/>
        <w:jc w:val="both"/>
        <w:rPr>
          <w:sz w:val="24"/>
          <w:szCs w:val="24"/>
        </w:rPr>
      </w:pPr>
    </w:p>
    <w:p w14:paraId="6F825741" w14:textId="77777777" w:rsidR="00B20192" w:rsidRPr="00B20192" w:rsidRDefault="00B20192" w:rsidP="00B20192">
      <w:pPr>
        <w:spacing w:line="360" w:lineRule="auto"/>
        <w:jc w:val="both"/>
        <w:rPr>
          <w:b/>
          <w:bCs/>
          <w:i/>
          <w:iCs/>
          <w:sz w:val="18"/>
          <w:szCs w:val="18"/>
        </w:rPr>
      </w:pPr>
      <w:r w:rsidRPr="00B20192">
        <w:rPr>
          <w:b/>
          <w:bCs/>
          <w:i/>
          <w:iCs/>
          <w:sz w:val="18"/>
          <w:szCs w:val="18"/>
        </w:rPr>
        <w:t xml:space="preserve">Keywords: packaging oversized items, packaging metal, packaging for large items, VCI film, </w:t>
      </w:r>
      <w:proofErr w:type="spellStart"/>
      <w:r w:rsidRPr="00B20192">
        <w:rPr>
          <w:b/>
          <w:bCs/>
          <w:i/>
          <w:iCs/>
          <w:sz w:val="18"/>
          <w:szCs w:val="18"/>
        </w:rPr>
        <w:t>VpCI</w:t>
      </w:r>
      <w:proofErr w:type="spellEnd"/>
      <w:r w:rsidRPr="00B20192">
        <w:rPr>
          <w:b/>
          <w:bCs/>
          <w:i/>
          <w:iCs/>
          <w:sz w:val="18"/>
          <w:szCs w:val="18"/>
        </w:rPr>
        <w:t xml:space="preserve"> Film, corrosion protection, rust preventatives, rust prevention, Cortec, unusual packaging solutions</w:t>
      </w:r>
    </w:p>
    <w:p w14:paraId="4886B79A" w14:textId="77777777" w:rsidR="00894D03" w:rsidRDefault="00894D03" w:rsidP="00894D03"/>
    <w:p w14:paraId="7E296454" w14:textId="77777777" w:rsidR="005E7EE8" w:rsidRDefault="005E7EE8" w:rsidP="00894D03"/>
    <w:p w14:paraId="76B2A1B1" w14:textId="77777777" w:rsidR="005E7EE8" w:rsidRDefault="005E7EE8" w:rsidP="00894D03"/>
    <w:p w14:paraId="24317264" w14:textId="025170A3" w:rsidR="00C241B8" w:rsidRDefault="00721FDD" w:rsidP="00E32C07">
      <w:pPr>
        <w:spacing w:before="100" w:beforeAutospacing="1"/>
        <w:jc w:val="both"/>
        <w:rPr>
          <w:b/>
          <w:sz w:val="24"/>
        </w:rPr>
      </w:pPr>
      <w:r>
        <w:rPr>
          <w:sz w:val="24"/>
        </w:rPr>
        <w:t>Need</w:t>
      </w:r>
      <w:r>
        <w:rPr>
          <w:spacing w:val="-4"/>
          <w:sz w:val="24"/>
        </w:rPr>
        <w:t xml:space="preserve"> </w:t>
      </w:r>
      <w:r>
        <w:rPr>
          <w:sz w:val="24"/>
        </w:rPr>
        <w:t>a High-Resolution</w:t>
      </w:r>
      <w:r>
        <w:rPr>
          <w:spacing w:val="-2"/>
          <w:sz w:val="24"/>
        </w:rPr>
        <w:t xml:space="preserve"> </w:t>
      </w:r>
      <w:r>
        <w:rPr>
          <w:sz w:val="24"/>
        </w:rPr>
        <w:t>Photo?</w:t>
      </w:r>
      <w:r>
        <w:rPr>
          <w:spacing w:val="57"/>
          <w:sz w:val="24"/>
        </w:rPr>
        <w:t xml:space="preserve"> </w:t>
      </w:r>
      <w:r>
        <w:rPr>
          <w:sz w:val="24"/>
        </w:rPr>
        <w:t>Visit:</w:t>
      </w:r>
      <w:r w:rsidR="00CA2BA2">
        <w:rPr>
          <w:sz w:val="24"/>
        </w:rPr>
        <w:t xml:space="preserve"> </w:t>
      </w:r>
      <w:hyperlink r:id="rId22">
        <w:r>
          <w:rPr>
            <w:b/>
            <w:color w:val="0000FF"/>
            <w:spacing w:val="-2"/>
            <w:sz w:val="24"/>
            <w:u w:val="single" w:color="0000FF"/>
          </w:rPr>
          <w:t>www.cortecadvertising.com</w:t>
        </w:r>
      </w:hyperlink>
    </w:p>
    <w:p w14:paraId="17FE30E2" w14:textId="140A9995" w:rsidR="00C241B8" w:rsidRDefault="00721FDD" w:rsidP="00E32C07">
      <w:pPr>
        <w:spacing w:before="100" w:beforeAutospacing="1"/>
        <w:jc w:val="both"/>
        <w:rPr>
          <w:sz w:val="20"/>
        </w:rPr>
      </w:pPr>
      <w:r>
        <w:rPr>
          <w:sz w:val="20"/>
        </w:rPr>
        <w:t>Cortec</w:t>
      </w:r>
      <w:r>
        <w:rPr>
          <w:sz w:val="20"/>
          <w:vertAlign w:val="superscript"/>
        </w:rPr>
        <w:t>®</w:t>
      </w:r>
      <w:r>
        <w:rPr>
          <w:sz w:val="20"/>
        </w:rPr>
        <w:t xml:space="preserve"> Corporation is the global leader in innovative, environmentally responsible VpCI</w:t>
      </w:r>
      <w:r>
        <w:rPr>
          <w:sz w:val="20"/>
          <w:vertAlign w:val="superscript"/>
        </w:rPr>
        <w:t>®</w:t>
      </w:r>
      <w:r>
        <w:rPr>
          <w:sz w:val="20"/>
        </w:rPr>
        <w:t xml:space="preserve"> and MCI</w:t>
      </w:r>
      <w:r>
        <w:rPr>
          <w:sz w:val="20"/>
          <w:vertAlign w:val="superscript"/>
        </w:rPr>
        <w:t>®</w:t>
      </w:r>
      <w:r>
        <w:rPr>
          <w:sz w:val="20"/>
        </w:rPr>
        <w:t xml:space="preserve"> corrosion control technologies</w:t>
      </w:r>
      <w:r>
        <w:rPr>
          <w:spacing w:val="-3"/>
          <w:sz w:val="20"/>
        </w:rPr>
        <w:t xml:space="preserve"> </w:t>
      </w:r>
      <w:r>
        <w:rPr>
          <w:sz w:val="20"/>
        </w:rPr>
        <w:t>for</w:t>
      </w:r>
      <w:r>
        <w:rPr>
          <w:spacing w:val="-1"/>
          <w:sz w:val="20"/>
        </w:rPr>
        <w:t xml:space="preserve"> </w:t>
      </w:r>
      <w:r>
        <w:rPr>
          <w:sz w:val="20"/>
        </w:rPr>
        <w:t>Packaging,</w:t>
      </w:r>
      <w:r>
        <w:rPr>
          <w:spacing w:val="-4"/>
          <w:sz w:val="20"/>
        </w:rPr>
        <w:t xml:space="preserve"> </w:t>
      </w:r>
      <w:r>
        <w:rPr>
          <w:sz w:val="20"/>
        </w:rPr>
        <w:t>Metalworking,</w:t>
      </w:r>
      <w:r>
        <w:rPr>
          <w:spacing w:val="-1"/>
          <w:sz w:val="20"/>
        </w:rPr>
        <w:t xml:space="preserve"> </w:t>
      </w:r>
      <w:r>
        <w:rPr>
          <w:sz w:val="20"/>
        </w:rPr>
        <w:t>Construction,</w:t>
      </w:r>
      <w:r>
        <w:rPr>
          <w:spacing w:val="-4"/>
          <w:sz w:val="20"/>
        </w:rPr>
        <w:t xml:space="preserve"> </w:t>
      </w:r>
      <w:r>
        <w:rPr>
          <w:sz w:val="20"/>
        </w:rPr>
        <w:t>Electronics,</w:t>
      </w:r>
      <w:r>
        <w:rPr>
          <w:spacing w:val="-1"/>
          <w:sz w:val="20"/>
        </w:rPr>
        <w:t xml:space="preserve"> </w:t>
      </w:r>
      <w:r>
        <w:rPr>
          <w:sz w:val="20"/>
        </w:rPr>
        <w:t>Water</w:t>
      </w:r>
      <w:r>
        <w:rPr>
          <w:spacing w:val="-1"/>
          <w:sz w:val="20"/>
        </w:rPr>
        <w:t xml:space="preserve"> </w:t>
      </w:r>
      <w:r>
        <w:rPr>
          <w:sz w:val="20"/>
        </w:rPr>
        <w:t>Treatment,</w:t>
      </w:r>
      <w:r>
        <w:rPr>
          <w:spacing w:val="-1"/>
          <w:sz w:val="20"/>
        </w:rPr>
        <w:t xml:space="preserve"> </w:t>
      </w:r>
      <w:r>
        <w:rPr>
          <w:sz w:val="20"/>
        </w:rPr>
        <w:t>Oil</w:t>
      </w:r>
      <w:r>
        <w:rPr>
          <w:spacing w:val="-2"/>
          <w:sz w:val="20"/>
        </w:rPr>
        <w:t xml:space="preserve"> </w:t>
      </w:r>
      <w:r>
        <w:rPr>
          <w:sz w:val="20"/>
        </w:rPr>
        <w:t>&amp;</w:t>
      </w:r>
      <w:r>
        <w:rPr>
          <w:spacing w:val="-1"/>
          <w:sz w:val="20"/>
        </w:rPr>
        <w:t xml:space="preserve"> </w:t>
      </w:r>
      <w:r>
        <w:rPr>
          <w:sz w:val="20"/>
        </w:rPr>
        <w:t>Gas,</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industries.</w:t>
      </w:r>
      <w:r>
        <w:rPr>
          <w:spacing w:val="40"/>
          <w:sz w:val="20"/>
        </w:rPr>
        <w:t xml:space="preserve"> </w:t>
      </w:r>
      <w:r>
        <w:rPr>
          <w:sz w:val="20"/>
        </w:rPr>
        <w:t>Our relentless dedication to sustainability, quality, service, and support is unmatched in the industry. Headquartered in St. Paul, Minnesota, Cortec</w:t>
      </w:r>
      <w:r>
        <w:rPr>
          <w:sz w:val="20"/>
          <w:vertAlign w:val="superscript"/>
        </w:rPr>
        <w:t>®</w:t>
      </w:r>
      <w:r>
        <w:rPr>
          <w:sz w:val="20"/>
        </w:rPr>
        <w:t xml:space="preserve"> manufactures over 400 products distributed worldwide.</w:t>
      </w:r>
      <w:r>
        <w:rPr>
          <w:spacing w:val="40"/>
          <w:sz w:val="20"/>
        </w:rPr>
        <w:t xml:space="preserve"> </w:t>
      </w:r>
      <w:r>
        <w:rPr>
          <w:sz w:val="20"/>
        </w:rPr>
        <w:t>ISO 9001:2015, ISO 14001:2015, &amp; ISO/IEC 17025:2017 certified. Cortec</w:t>
      </w:r>
      <w:r>
        <w:rPr>
          <w:sz w:val="20"/>
          <w:vertAlign w:val="superscript"/>
        </w:rPr>
        <w:t>®</w:t>
      </w:r>
      <w:r>
        <w:rPr>
          <w:sz w:val="20"/>
        </w:rPr>
        <w:t xml:space="preserve"> Website: </w:t>
      </w:r>
      <w:hyperlink r:id="rId23">
        <w:r>
          <w:rPr>
            <w:color w:val="2333F0"/>
            <w:sz w:val="20"/>
            <w:u w:val="thick" w:color="2333F0"/>
          </w:rPr>
          <w:t>http://www.cortecvci.com</w:t>
        </w:r>
      </w:hyperlink>
      <w:r>
        <w:rPr>
          <w:color w:val="2333F0"/>
          <w:sz w:val="20"/>
        </w:rPr>
        <w:t xml:space="preserve"> </w:t>
      </w:r>
      <w:r>
        <w:rPr>
          <w:sz w:val="20"/>
        </w:rPr>
        <w:t>Phone: 1-800-426-7832</w:t>
      </w:r>
      <w:r>
        <w:rPr>
          <w:spacing w:val="80"/>
          <w:sz w:val="20"/>
        </w:rPr>
        <w:t xml:space="preserve"> </w:t>
      </w:r>
      <w:r>
        <w:rPr>
          <w:sz w:val="20"/>
        </w:rPr>
        <w:t>FAX: (651) 429-1122</w:t>
      </w:r>
    </w:p>
    <w:sectPr w:rsidR="00C241B8" w:rsidSect="00A55A01">
      <w:type w:val="continuous"/>
      <w:pgSz w:w="12240" w:h="15840"/>
      <w:pgMar w:top="576" w:right="720" w:bottom="57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FAF"/>
    <w:multiLevelType w:val="hybridMultilevel"/>
    <w:tmpl w:val="24EC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D336F"/>
    <w:multiLevelType w:val="hybridMultilevel"/>
    <w:tmpl w:val="F0B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14E8F"/>
    <w:multiLevelType w:val="hybridMultilevel"/>
    <w:tmpl w:val="9FE6C342"/>
    <w:lvl w:ilvl="0" w:tplc="534E6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C1690"/>
    <w:multiLevelType w:val="hybridMultilevel"/>
    <w:tmpl w:val="A96C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62C74"/>
    <w:multiLevelType w:val="hybridMultilevel"/>
    <w:tmpl w:val="2250D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400AD"/>
    <w:multiLevelType w:val="hybridMultilevel"/>
    <w:tmpl w:val="A240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B20D9"/>
    <w:multiLevelType w:val="hybridMultilevel"/>
    <w:tmpl w:val="6A8A92A0"/>
    <w:lvl w:ilvl="0" w:tplc="AEF696AC">
      <w:start w:val="1"/>
      <w:numFmt w:val="bullet"/>
      <w:lvlText w:val=""/>
      <w:lvlJc w:val="left"/>
      <w:pPr>
        <w:ind w:left="720" w:hanging="360"/>
      </w:pPr>
      <w:rPr>
        <w:rFonts w:ascii="Symbol" w:hAnsi="Symbol" w:hint="default"/>
      </w:rPr>
    </w:lvl>
    <w:lvl w:ilvl="1" w:tplc="DEA01F3C">
      <w:start w:val="1"/>
      <w:numFmt w:val="bullet"/>
      <w:lvlText w:val="o"/>
      <w:lvlJc w:val="left"/>
      <w:pPr>
        <w:ind w:left="1440" w:hanging="360"/>
      </w:pPr>
      <w:rPr>
        <w:rFonts w:ascii="Courier New" w:hAnsi="Courier New" w:hint="default"/>
      </w:rPr>
    </w:lvl>
    <w:lvl w:ilvl="2" w:tplc="A4F6E2FE">
      <w:start w:val="1"/>
      <w:numFmt w:val="bullet"/>
      <w:lvlText w:val=""/>
      <w:lvlJc w:val="left"/>
      <w:pPr>
        <w:ind w:left="2160" w:hanging="360"/>
      </w:pPr>
      <w:rPr>
        <w:rFonts w:ascii="Wingdings" w:hAnsi="Wingdings" w:hint="default"/>
      </w:rPr>
    </w:lvl>
    <w:lvl w:ilvl="3" w:tplc="C484887E">
      <w:start w:val="1"/>
      <w:numFmt w:val="bullet"/>
      <w:lvlText w:val=""/>
      <w:lvlJc w:val="left"/>
      <w:pPr>
        <w:ind w:left="2880" w:hanging="360"/>
      </w:pPr>
      <w:rPr>
        <w:rFonts w:ascii="Symbol" w:hAnsi="Symbol" w:hint="default"/>
      </w:rPr>
    </w:lvl>
    <w:lvl w:ilvl="4" w:tplc="D514E5AE">
      <w:start w:val="1"/>
      <w:numFmt w:val="bullet"/>
      <w:lvlText w:val="o"/>
      <w:lvlJc w:val="left"/>
      <w:pPr>
        <w:ind w:left="3600" w:hanging="360"/>
      </w:pPr>
      <w:rPr>
        <w:rFonts w:ascii="Courier New" w:hAnsi="Courier New" w:hint="default"/>
      </w:rPr>
    </w:lvl>
    <w:lvl w:ilvl="5" w:tplc="ED487702">
      <w:start w:val="1"/>
      <w:numFmt w:val="bullet"/>
      <w:lvlText w:val=""/>
      <w:lvlJc w:val="left"/>
      <w:pPr>
        <w:ind w:left="4320" w:hanging="360"/>
      </w:pPr>
      <w:rPr>
        <w:rFonts w:ascii="Wingdings" w:hAnsi="Wingdings" w:hint="default"/>
      </w:rPr>
    </w:lvl>
    <w:lvl w:ilvl="6" w:tplc="0186B304">
      <w:start w:val="1"/>
      <w:numFmt w:val="bullet"/>
      <w:lvlText w:val=""/>
      <w:lvlJc w:val="left"/>
      <w:pPr>
        <w:ind w:left="5040" w:hanging="360"/>
      </w:pPr>
      <w:rPr>
        <w:rFonts w:ascii="Symbol" w:hAnsi="Symbol" w:hint="default"/>
      </w:rPr>
    </w:lvl>
    <w:lvl w:ilvl="7" w:tplc="2BC22802">
      <w:start w:val="1"/>
      <w:numFmt w:val="bullet"/>
      <w:lvlText w:val="o"/>
      <w:lvlJc w:val="left"/>
      <w:pPr>
        <w:ind w:left="5760" w:hanging="360"/>
      </w:pPr>
      <w:rPr>
        <w:rFonts w:ascii="Courier New" w:hAnsi="Courier New" w:hint="default"/>
      </w:rPr>
    </w:lvl>
    <w:lvl w:ilvl="8" w:tplc="449ED34A">
      <w:start w:val="1"/>
      <w:numFmt w:val="bullet"/>
      <w:lvlText w:val=""/>
      <w:lvlJc w:val="left"/>
      <w:pPr>
        <w:ind w:left="6480" w:hanging="360"/>
      </w:pPr>
      <w:rPr>
        <w:rFonts w:ascii="Wingdings" w:hAnsi="Wingdings" w:hint="default"/>
      </w:rPr>
    </w:lvl>
  </w:abstractNum>
  <w:abstractNum w:abstractNumId="7" w15:restartNumberingAfterBreak="0">
    <w:nsid w:val="0D5E7C77"/>
    <w:multiLevelType w:val="hybridMultilevel"/>
    <w:tmpl w:val="C562ED60"/>
    <w:lvl w:ilvl="0" w:tplc="8F808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676841"/>
    <w:multiLevelType w:val="hybridMultilevel"/>
    <w:tmpl w:val="CB1E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C5A4D"/>
    <w:multiLevelType w:val="hybridMultilevel"/>
    <w:tmpl w:val="FE0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F7787"/>
    <w:multiLevelType w:val="hybridMultilevel"/>
    <w:tmpl w:val="2FDA2016"/>
    <w:lvl w:ilvl="0" w:tplc="5CCECAD6">
      <w:start w:val="1"/>
      <w:numFmt w:val="decimal"/>
      <w:lvlText w:val="%1."/>
      <w:lvlJc w:val="left"/>
      <w:pPr>
        <w:ind w:left="720" w:hanging="360"/>
      </w:pPr>
    </w:lvl>
    <w:lvl w:ilvl="1" w:tplc="FDE4A2B8">
      <w:start w:val="1"/>
      <w:numFmt w:val="lowerLetter"/>
      <w:lvlText w:val="%2."/>
      <w:lvlJc w:val="left"/>
      <w:pPr>
        <w:ind w:left="1440" w:hanging="360"/>
      </w:pPr>
    </w:lvl>
    <w:lvl w:ilvl="2" w:tplc="F7EEF2F4">
      <w:start w:val="1"/>
      <w:numFmt w:val="lowerRoman"/>
      <w:lvlText w:val="%3."/>
      <w:lvlJc w:val="right"/>
      <w:pPr>
        <w:ind w:left="2160" w:hanging="180"/>
      </w:pPr>
    </w:lvl>
    <w:lvl w:ilvl="3" w:tplc="38848BCA">
      <w:start w:val="1"/>
      <w:numFmt w:val="decimal"/>
      <w:lvlText w:val="%4."/>
      <w:lvlJc w:val="left"/>
      <w:pPr>
        <w:ind w:left="2880" w:hanging="360"/>
      </w:pPr>
    </w:lvl>
    <w:lvl w:ilvl="4" w:tplc="60A6168A">
      <w:start w:val="1"/>
      <w:numFmt w:val="lowerLetter"/>
      <w:lvlText w:val="%5."/>
      <w:lvlJc w:val="left"/>
      <w:pPr>
        <w:ind w:left="3600" w:hanging="360"/>
      </w:pPr>
    </w:lvl>
    <w:lvl w:ilvl="5" w:tplc="EF9846BC">
      <w:start w:val="1"/>
      <w:numFmt w:val="lowerRoman"/>
      <w:lvlText w:val="%6."/>
      <w:lvlJc w:val="right"/>
      <w:pPr>
        <w:ind w:left="4320" w:hanging="180"/>
      </w:pPr>
    </w:lvl>
    <w:lvl w:ilvl="6" w:tplc="ECF03A9C">
      <w:start w:val="1"/>
      <w:numFmt w:val="decimal"/>
      <w:lvlText w:val="%7."/>
      <w:lvlJc w:val="left"/>
      <w:pPr>
        <w:ind w:left="5040" w:hanging="360"/>
      </w:pPr>
    </w:lvl>
    <w:lvl w:ilvl="7" w:tplc="06903170">
      <w:start w:val="1"/>
      <w:numFmt w:val="lowerLetter"/>
      <w:lvlText w:val="%8."/>
      <w:lvlJc w:val="left"/>
      <w:pPr>
        <w:ind w:left="5760" w:hanging="360"/>
      </w:pPr>
    </w:lvl>
    <w:lvl w:ilvl="8" w:tplc="05CE2A70">
      <w:start w:val="1"/>
      <w:numFmt w:val="lowerRoman"/>
      <w:lvlText w:val="%9."/>
      <w:lvlJc w:val="right"/>
      <w:pPr>
        <w:ind w:left="6480" w:hanging="180"/>
      </w:pPr>
    </w:lvl>
  </w:abstractNum>
  <w:abstractNum w:abstractNumId="11" w15:restartNumberingAfterBreak="0">
    <w:nsid w:val="16545259"/>
    <w:multiLevelType w:val="hybridMultilevel"/>
    <w:tmpl w:val="C03E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201CA"/>
    <w:multiLevelType w:val="hybridMultilevel"/>
    <w:tmpl w:val="087023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C4130C"/>
    <w:multiLevelType w:val="hybridMultilevel"/>
    <w:tmpl w:val="AE6E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35F09"/>
    <w:multiLevelType w:val="hybridMultilevel"/>
    <w:tmpl w:val="4CA83304"/>
    <w:lvl w:ilvl="0" w:tplc="8B5CD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3172D1"/>
    <w:multiLevelType w:val="hybridMultilevel"/>
    <w:tmpl w:val="23A02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8112D"/>
    <w:multiLevelType w:val="hybridMultilevel"/>
    <w:tmpl w:val="285C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220AC"/>
    <w:multiLevelType w:val="hybridMultilevel"/>
    <w:tmpl w:val="2206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C5169"/>
    <w:multiLevelType w:val="hybridMultilevel"/>
    <w:tmpl w:val="C43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E2947"/>
    <w:multiLevelType w:val="hybridMultilevel"/>
    <w:tmpl w:val="95B844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0AC55B5"/>
    <w:multiLevelType w:val="hybridMultilevel"/>
    <w:tmpl w:val="916A2B32"/>
    <w:lvl w:ilvl="0" w:tplc="67523170">
      <w:numFmt w:val="bullet"/>
      <w:lvlText w:val=""/>
      <w:lvlJc w:val="left"/>
      <w:pPr>
        <w:ind w:left="871" w:hanging="360"/>
      </w:pPr>
      <w:rPr>
        <w:rFonts w:ascii="Symbol" w:eastAsia="Symbol" w:hAnsi="Symbol" w:cs="Symbol" w:hint="default"/>
        <w:b w:val="0"/>
        <w:bCs w:val="0"/>
        <w:i w:val="0"/>
        <w:iCs w:val="0"/>
        <w:w w:val="100"/>
        <w:sz w:val="24"/>
        <w:szCs w:val="24"/>
        <w:lang w:val="en-US" w:eastAsia="en-US" w:bidi="ar-SA"/>
      </w:rPr>
    </w:lvl>
    <w:lvl w:ilvl="1" w:tplc="EA26754E">
      <w:numFmt w:val="bullet"/>
      <w:lvlText w:val="•"/>
      <w:lvlJc w:val="left"/>
      <w:pPr>
        <w:ind w:left="1844" w:hanging="360"/>
      </w:pPr>
      <w:rPr>
        <w:rFonts w:hint="default"/>
        <w:lang w:val="en-US" w:eastAsia="en-US" w:bidi="ar-SA"/>
      </w:rPr>
    </w:lvl>
    <w:lvl w:ilvl="2" w:tplc="B4DAA9F0">
      <w:numFmt w:val="bullet"/>
      <w:lvlText w:val="•"/>
      <w:lvlJc w:val="left"/>
      <w:pPr>
        <w:ind w:left="2808" w:hanging="360"/>
      </w:pPr>
      <w:rPr>
        <w:rFonts w:hint="default"/>
        <w:lang w:val="en-US" w:eastAsia="en-US" w:bidi="ar-SA"/>
      </w:rPr>
    </w:lvl>
    <w:lvl w:ilvl="3" w:tplc="DC0692F0">
      <w:numFmt w:val="bullet"/>
      <w:lvlText w:val="•"/>
      <w:lvlJc w:val="left"/>
      <w:pPr>
        <w:ind w:left="3772" w:hanging="360"/>
      </w:pPr>
      <w:rPr>
        <w:rFonts w:hint="default"/>
        <w:lang w:val="en-US" w:eastAsia="en-US" w:bidi="ar-SA"/>
      </w:rPr>
    </w:lvl>
    <w:lvl w:ilvl="4" w:tplc="74A69210">
      <w:numFmt w:val="bullet"/>
      <w:lvlText w:val="•"/>
      <w:lvlJc w:val="left"/>
      <w:pPr>
        <w:ind w:left="4736" w:hanging="360"/>
      </w:pPr>
      <w:rPr>
        <w:rFonts w:hint="default"/>
        <w:lang w:val="en-US" w:eastAsia="en-US" w:bidi="ar-SA"/>
      </w:rPr>
    </w:lvl>
    <w:lvl w:ilvl="5" w:tplc="D9983E52">
      <w:numFmt w:val="bullet"/>
      <w:lvlText w:val="•"/>
      <w:lvlJc w:val="left"/>
      <w:pPr>
        <w:ind w:left="5700" w:hanging="360"/>
      </w:pPr>
      <w:rPr>
        <w:rFonts w:hint="default"/>
        <w:lang w:val="en-US" w:eastAsia="en-US" w:bidi="ar-SA"/>
      </w:rPr>
    </w:lvl>
    <w:lvl w:ilvl="6" w:tplc="2A464306">
      <w:numFmt w:val="bullet"/>
      <w:lvlText w:val="•"/>
      <w:lvlJc w:val="left"/>
      <w:pPr>
        <w:ind w:left="6664" w:hanging="360"/>
      </w:pPr>
      <w:rPr>
        <w:rFonts w:hint="default"/>
        <w:lang w:val="en-US" w:eastAsia="en-US" w:bidi="ar-SA"/>
      </w:rPr>
    </w:lvl>
    <w:lvl w:ilvl="7" w:tplc="92B0E3D4">
      <w:numFmt w:val="bullet"/>
      <w:lvlText w:val="•"/>
      <w:lvlJc w:val="left"/>
      <w:pPr>
        <w:ind w:left="7628" w:hanging="360"/>
      </w:pPr>
      <w:rPr>
        <w:rFonts w:hint="default"/>
        <w:lang w:val="en-US" w:eastAsia="en-US" w:bidi="ar-SA"/>
      </w:rPr>
    </w:lvl>
    <w:lvl w:ilvl="8" w:tplc="FF02B44A">
      <w:numFmt w:val="bullet"/>
      <w:lvlText w:val="•"/>
      <w:lvlJc w:val="left"/>
      <w:pPr>
        <w:ind w:left="8592" w:hanging="360"/>
      </w:pPr>
      <w:rPr>
        <w:rFonts w:hint="default"/>
        <w:lang w:val="en-US" w:eastAsia="en-US" w:bidi="ar-SA"/>
      </w:rPr>
    </w:lvl>
  </w:abstractNum>
  <w:abstractNum w:abstractNumId="21" w15:restartNumberingAfterBreak="0">
    <w:nsid w:val="41C0341B"/>
    <w:multiLevelType w:val="hybridMultilevel"/>
    <w:tmpl w:val="3424D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134CE"/>
    <w:multiLevelType w:val="hybridMultilevel"/>
    <w:tmpl w:val="82D0C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83CB4"/>
    <w:multiLevelType w:val="hybridMultilevel"/>
    <w:tmpl w:val="FC50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32D2D"/>
    <w:multiLevelType w:val="hybridMultilevel"/>
    <w:tmpl w:val="FDB49586"/>
    <w:lvl w:ilvl="0" w:tplc="E6D064A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50592"/>
    <w:multiLevelType w:val="hybridMultilevel"/>
    <w:tmpl w:val="33C6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15770"/>
    <w:multiLevelType w:val="hybridMultilevel"/>
    <w:tmpl w:val="57C0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64B26"/>
    <w:multiLevelType w:val="hybridMultilevel"/>
    <w:tmpl w:val="5A2C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3001B"/>
    <w:multiLevelType w:val="hybridMultilevel"/>
    <w:tmpl w:val="9586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05524"/>
    <w:multiLevelType w:val="hybridMultilevel"/>
    <w:tmpl w:val="0A9E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B26FD"/>
    <w:multiLevelType w:val="hybridMultilevel"/>
    <w:tmpl w:val="E744D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8FB1A64"/>
    <w:multiLevelType w:val="hybridMultilevel"/>
    <w:tmpl w:val="657A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C7D76"/>
    <w:multiLevelType w:val="hybridMultilevel"/>
    <w:tmpl w:val="F1F6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473B6"/>
    <w:multiLevelType w:val="hybridMultilevel"/>
    <w:tmpl w:val="9A88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25"/>
  </w:num>
  <w:num w:numId="4">
    <w:abstractNumId w:val="13"/>
  </w:num>
  <w:num w:numId="5">
    <w:abstractNumId w:val="31"/>
  </w:num>
  <w:num w:numId="6">
    <w:abstractNumId w:val="27"/>
  </w:num>
  <w:num w:numId="7">
    <w:abstractNumId w:val="3"/>
  </w:num>
  <w:num w:numId="8">
    <w:abstractNumId w:val="18"/>
  </w:num>
  <w:num w:numId="9">
    <w:abstractNumId w:val="4"/>
  </w:num>
  <w:num w:numId="10">
    <w:abstractNumId w:val="1"/>
  </w:num>
  <w:num w:numId="11">
    <w:abstractNumId w:val="22"/>
  </w:num>
  <w:num w:numId="12">
    <w:abstractNumId w:val="12"/>
  </w:num>
  <w:num w:numId="13">
    <w:abstractNumId w:val="0"/>
  </w:num>
  <w:num w:numId="14">
    <w:abstractNumId w:val="7"/>
  </w:num>
  <w:num w:numId="15">
    <w:abstractNumId w:val="19"/>
  </w:num>
  <w:num w:numId="16">
    <w:abstractNumId w:val="9"/>
  </w:num>
  <w:num w:numId="17">
    <w:abstractNumId w:val="2"/>
  </w:num>
  <w:num w:numId="18">
    <w:abstractNumId w:val="16"/>
  </w:num>
  <w:num w:numId="19">
    <w:abstractNumId w:val="14"/>
  </w:num>
  <w:num w:numId="20">
    <w:abstractNumId w:val="23"/>
  </w:num>
  <w:num w:numId="21">
    <w:abstractNumId w:val="26"/>
  </w:num>
  <w:num w:numId="22">
    <w:abstractNumId w:val="24"/>
  </w:num>
  <w:num w:numId="23">
    <w:abstractNumId w:val="5"/>
  </w:num>
  <w:num w:numId="24">
    <w:abstractNumId w:val="28"/>
  </w:num>
  <w:num w:numId="25">
    <w:abstractNumId w:val="15"/>
  </w:num>
  <w:num w:numId="26">
    <w:abstractNumId w:val="21"/>
  </w:num>
  <w:num w:numId="27">
    <w:abstractNumId w:val="10"/>
  </w:num>
  <w:num w:numId="28">
    <w:abstractNumId w:val="6"/>
  </w:num>
  <w:num w:numId="29">
    <w:abstractNumId w:val="1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B8"/>
    <w:rsid w:val="00012B5E"/>
    <w:rsid w:val="0001615B"/>
    <w:rsid w:val="00024CCF"/>
    <w:rsid w:val="00024F7D"/>
    <w:rsid w:val="00031531"/>
    <w:rsid w:val="00036B56"/>
    <w:rsid w:val="000373C0"/>
    <w:rsid w:val="00045A39"/>
    <w:rsid w:val="00051CB4"/>
    <w:rsid w:val="000653B3"/>
    <w:rsid w:val="00066631"/>
    <w:rsid w:val="00070C9E"/>
    <w:rsid w:val="00073428"/>
    <w:rsid w:val="000817BD"/>
    <w:rsid w:val="00095909"/>
    <w:rsid w:val="000A40DB"/>
    <w:rsid w:val="000A7281"/>
    <w:rsid w:val="000C424A"/>
    <w:rsid w:val="000C51F5"/>
    <w:rsid w:val="000D0251"/>
    <w:rsid w:val="000E039D"/>
    <w:rsid w:val="000E6814"/>
    <w:rsid w:val="00102F5B"/>
    <w:rsid w:val="00106AD1"/>
    <w:rsid w:val="00111C1D"/>
    <w:rsid w:val="001143EC"/>
    <w:rsid w:val="0012161D"/>
    <w:rsid w:val="0013260A"/>
    <w:rsid w:val="001344C3"/>
    <w:rsid w:val="00146F80"/>
    <w:rsid w:val="00166E99"/>
    <w:rsid w:val="00176FDD"/>
    <w:rsid w:val="001809CE"/>
    <w:rsid w:val="001831C7"/>
    <w:rsid w:val="00186A46"/>
    <w:rsid w:val="00196253"/>
    <w:rsid w:val="001A23BE"/>
    <w:rsid w:val="001B748B"/>
    <w:rsid w:val="001B7BFE"/>
    <w:rsid w:val="001C68A9"/>
    <w:rsid w:val="002050E6"/>
    <w:rsid w:val="00211200"/>
    <w:rsid w:val="00220154"/>
    <w:rsid w:val="00222186"/>
    <w:rsid w:val="0024663C"/>
    <w:rsid w:val="00250CA3"/>
    <w:rsid w:val="00256145"/>
    <w:rsid w:val="00262087"/>
    <w:rsid w:val="0026208A"/>
    <w:rsid w:val="0027317F"/>
    <w:rsid w:val="00287A3E"/>
    <w:rsid w:val="00295066"/>
    <w:rsid w:val="002B03A4"/>
    <w:rsid w:val="002C7349"/>
    <w:rsid w:val="002D20F2"/>
    <w:rsid w:val="002E27FA"/>
    <w:rsid w:val="002E2DAD"/>
    <w:rsid w:val="00300E20"/>
    <w:rsid w:val="0030129E"/>
    <w:rsid w:val="00304025"/>
    <w:rsid w:val="0032221F"/>
    <w:rsid w:val="00325262"/>
    <w:rsid w:val="00325F8E"/>
    <w:rsid w:val="0033779B"/>
    <w:rsid w:val="00341EFA"/>
    <w:rsid w:val="00345BA2"/>
    <w:rsid w:val="003466E9"/>
    <w:rsid w:val="0035311B"/>
    <w:rsid w:val="00354887"/>
    <w:rsid w:val="003740BC"/>
    <w:rsid w:val="0037467B"/>
    <w:rsid w:val="003757D6"/>
    <w:rsid w:val="00382A33"/>
    <w:rsid w:val="003859CB"/>
    <w:rsid w:val="003921E8"/>
    <w:rsid w:val="00396BF5"/>
    <w:rsid w:val="00397330"/>
    <w:rsid w:val="003A1A40"/>
    <w:rsid w:val="003A384B"/>
    <w:rsid w:val="003A6021"/>
    <w:rsid w:val="003A6358"/>
    <w:rsid w:val="003A6470"/>
    <w:rsid w:val="003B0815"/>
    <w:rsid w:val="003B24ED"/>
    <w:rsid w:val="003D37BD"/>
    <w:rsid w:val="003D3DDC"/>
    <w:rsid w:val="003E1ADE"/>
    <w:rsid w:val="003E2D75"/>
    <w:rsid w:val="003E3439"/>
    <w:rsid w:val="003E4869"/>
    <w:rsid w:val="003F15E8"/>
    <w:rsid w:val="004051DA"/>
    <w:rsid w:val="004372A3"/>
    <w:rsid w:val="00444CDD"/>
    <w:rsid w:val="004466EC"/>
    <w:rsid w:val="00446C06"/>
    <w:rsid w:val="00450AB7"/>
    <w:rsid w:val="00450ED1"/>
    <w:rsid w:val="00456CCF"/>
    <w:rsid w:val="00457C15"/>
    <w:rsid w:val="00460C62"/>
    <w:rsid w:val="004652C4"/>
    <w:rsid w:val="00474E32"/>
    <w:rsid w:val="00482714"/>
    <w:rsid w:val="004903B7"/>
    <w:rsid w:val="00492F5D"/>
    <w:rsid w:val="00496E2B"/>
    <w:rsid w:val="00497E4F"/>
    <w:rsid w:val="004A2ABC"/>
    <w:rsid w:val="004B03AF"/>
    <w:rsid w:val="004D38A8"/>
    <w:rsid w:val="004E045B"/>
    <w:rsid w:val="004E5041"/>
    <w:rsid w:val="004E6E32"/>
    <w:rsid w:val="004E79F1"/>
    <w:rsid w:val="004F16BC"/>
    <w:rsid w:val="005017C2"/>
    <w:rsid w:val="00502514"/>
    <w:rsid w:val="00502E16"/>
    <w:rsid w:val="00505831"/>
    <w:rsid w:val="005126F0"/>
    <w:rsid w:val="0051349F"/>
    <w:rsid w:val="00516541"/>
    <w:rsid w:val="00525BAF"/>
    <w:rsid w:val="005275F4"/>
    <w:rsid w:val="00527F34"/>
    <w:rsid w:val="00534E0D"/>
    <w:rsid w:val="00537D9E"/>
    <w:rsid w:val="00545B95"/>
    <w:rsid w:val="00550BD5"/>
    <w:rsid w:val="00557C9D"/>
    <w:rsid w:val="0058159C"/>
    <w:rsid w:val="005A0129"/>
    <w:rsid w:val="005A7147"/>
    <w:rsid w:val="005A7DF3"/>
    <w:rsid w:val="005B0376"/>
    <w:rsid w:val="005C14E9"/>
    <w:rsid w:val="005C285D"/>
    <w:rsid w:val="005D038A"/>
    <w:rsid w:val="005D6D2C"/>
    <w:rsid w:val="005E7EE8"/>
    <w:rsid w:val="00604C54"/>
    <w:rsid w:val="00607340"/>
    <w:rsid w:val="00620D6A"/>
    <w:rsid w:val="00620DF6"/>
    <w:rsid w:val="00623C9B"/>
    <w:rsid w:val="0062547A"/>
    <w:rsid w:val="0062714E"/>
    <w:rsid w:val="00627C5E"/>
    <w:rsid w:val="00635EF7"/>
    <w:rsid w:val="00640210"/>
    <w:rsid w:val="00641D2C"/>
    <w:rsid w:val="00645678"/>
    <w:rsid w:val="00654A59"/>
    <w:rsid w:val="00660C09"/>
    <w:rsid w:val="00666E27"/>
    <w:rsid w:val="006700DB"/>
    <w:rsid w:val="00676C1C"/>
    <w:rsid w:val="0068003D"/>
    <w:rsid w:val="006911CC"/>
    <w:rsid w:val="006A056B"/>
    <w:rsid w:val="006A299B"/>
    <w:rsid w:val="006B029F"/>
    <w:rsid w:val="006B330C"/>
    <w:rsid w:val="006B3A58"/>
    <w:rsid w:val="006C10EC"/>
    <w:rsid w:val="006C1398"/>
    <w:rsid w:val="006D077C"/>
    <w:rsid w:val="006D4DE5"/>
    <w:rsid w:val="006E1ABC"/>
    <w:rsid w:val="006E5B28"/>
    <w:rsid w:val="006F40A5"/>
    <w:rsid w:val="006F6EA2"/>
    <w:rsid w:val="007053EE"/>
    <w:rsid w:val="00705A8D"/>
    <w:rsid w:val="007125FD"/>
    <w:rsid w:val="007161C2"/>
    <w:rsid w:val="00721FDD"/>
    <w:rsid w:val="0072633D"/>
    <w:rsid w:val="00727B1F"/>
    <w:rsid w:val="00727BE6"/>
    <w:rsid w:val="0073208A"/>
    <w:rsid w:val="007356C0"/>
    <w:rsid w:val="007455F0"/>
    <w:rsid w:val="007701A0"/>
    <w:rsid w:val="0078266A"/>
    <w:rsid w:val="0079331C"/>
    <w:rsid w:val="00793C07"/>
    <w:rsid w:val="00795FF3"/>
    <w:rsid w:val="007A662A"/>
    <w:rsid w:val="007B0224"/>
    <w:rsid w:val="007B0345"/>
    <w:rsid w:val="007C39C7"/>
    <w:rsid w:val="007D35F5"/>
    <w:rsid w:val="007D5D9B"/>
    <w:rsid w:val="007D635A"/>
    <w:rsid w:val="007E0639"/>
    <w:rsid w:val="007E2360"/>
    <w:rsid w:val="007E6882"/>
    <w:rsid w:val="007E7300"/>
    <w:rsid w:val="0081421C"/>
    <w:rsid w:val="00827037"/>
    <w:rsid w:val="00831886"/>
    <w:rsid w:val="008364F8"/>
    <w:rsid w:val="00836631"/>
    <w:rsid w:val="00837CAD"/>
    <w:rsid w:val="008456ED"/>
    <w:rsid w:val="00846834"/>
    <w:rsid w:val="0086535E"/>
    <w:rsid w:val="00876EED"/>
    <w:rsid w:val="00877EA4"/>
    <w:rsid w:val="00880021"/>
    <w:rsid w:val="008821A7"/>
    <w:rsid w:val="00886F52"/>
    <w:rsid w:val="00890551"/>
    <w:rsid w:val="00894D03"/>
    <w:rsid w:val="008A0440"/>
    <w:rsid w:val="008C630E"/>
    <w:rsid w:val="008D0CD6"/>
    <w:rsid w:val="008E1ECC"/>
    <w:rsid w:val="008E1F92"/>
    <w:rsid w:val="008E2A40"/>
    <w:rsid w:val="008F3347"/>
    <w:rsid w:val="008F6644"/>
    <w:rsid w:val="00903A49"/>
    <w:rsid w:val="00914ADF"/>
    <w:rsid w:val="00920445"/>
    <w:rsid w:val="00920566"/>
    <w:rsid w:val="0092066D"/>
    <w:rsid w:val="00924596"/>
    <w:rsid w:val="00931F38"/>
    <w:rsid w:val="009349DC"/>
    <w:rsid w:val="00935516"/>
    <w:rsid w:val="0093620D"/>
    <w:rsid w:val="009369A1"/>
    <w:rsid w:val="00937A30"/>
    <w:rsid w:val="0094481A"/>
    <w:rsid w:val="00946BC7"/>
    <w:rsid w:val="00951FCC"/>
    <w:rsid w:val="00952629"/>
    <w:rsid w:val="00960274"/>
    <w:rsid w:val="0096396A"/>
    <w:rsid w:val="00983FDC"/>
    <w:rsid w:val="0098452C"/>
    <w:rsid w:val="00994198"/>
    <w:rsid w:val="009963DE"/>
    <w:rsid w:val="009A4E7F"/>
    <w:rsid w:val="009B00D1"/>
    <w:rsid w:val="009D09B8"/>
    <w:rsid w:val="009D1CE3"/>
    <w:rsid w:val="009E710B"/>
    <w:rsid w:val="009F3C7A"/>
    <w:rsid w:val="00A00DBF"/>
    <w:rsid w:val="00A0198B"/>
    <w:rsid w:val="00A03F9A"/>
    <w:rsid w:val="00A06FCA"/>
    <w:rsid w:val="00A079B7"/>
    <w:rsid w:val="00A10BC3"/>
    <w:rsid w:val="00A10C66"/>
    <w:rsid w:val="00A3754E"/>
    <w:rsid w:val="00A55A01"/>
    <w:rsid w:val="00A62250"/>
    <w:rsid w:val="00A66E8A"/>
    <w:rsid w:val="00A7795F"/>
    <w:rsid w:val="00A85151"/>
    <w:rsid w:val="00A86EDC"/>
    <w:rsid w:val="00A87E67"/>
    <w:rsid w:val="00A901A8"/>
    <w:rsid w:val="00A97730"/>
    <w:rsid w:val="00AB34F9"/>
    <w:rsid w:val="00AC085A"/>
    <w:rsid w:val="00AC2AC1"/>
    <w:rsid w:val="00AD2931"/>
    <w:rsid w:val="00AE1ABD"/>
    <w:rsid w:val="00AE1AD9"/>
    <w:rsid w:val="00AE7181"/>
    <w:rsid w:val="00B038E6"/>
    <w:rsid w:val="00B03B59"/>
    <w:rsid w:val="00B07885"/>
    <w:rsid w:val="00B1433B"/>
    <w:rsid w:val="00B1794B"/>
    <w:rsid w:val="00B20192"/>
    <w:rsid w:val="00B23B17"/>
    <w:rsid w:val="00B25304"/>
    <w:rsid w:val="00B26CD2"/>
    <w:rsid w:val="00B54C0C"/>
    <w:rsid w:val="00B7106C"/>
    <w:rsid w:val="00B738C9"/>
    <w:rsid w:val="00B844D6"/>
    <w:rsid w:val="00B95E1D"/>
    <w:rsid w:val="00BA683A"/>
    <w:rsid w:val="00BA742F"/>
    <w:rsid w:val="00BB0618"/>
    <w:rsid w:val="00BD0BBA"/>
    <w:rsid w:val="00BD193E"/>
    <w:rsid w:val="00BF4D8B"/>
    <w:rsid w:val="00BF544E"/>
    <w:rsid w:val="00C07A67"/>
    <w:rsid w:val="00C12DD5"/>
    <w:rsid w:val="00C241B8"/>
    <w:rsid w:val="00C35C9B"/>
    <w:rsid w:val="00C4759A"/>
    <w:rsid w:val="00C6213B"/>
    <w:rsid w:val="00C74676"/>
    <w:rsid w:val="00C76710"/>
    <w:rsid w:val="00C77B16"/>
    <w:rsid w:val="00C81F7E"/>
    <w:rsid w:val="00C84F0A"/>
    <w:rsid w:val="00CA2338"/>
    <w:rsid w:val="00CA2BA2"/>
    <w:rsid w:val="00CA7288"/>
    <w:rsid w:val="00CB06E3"/>
    <w:rsid w:val="00CB35B6"/>
    <w:rsid w:val="00CB5363"/>
    <w:rsid w:val="00CC11F2"/>
    <w:rsid w:val="00CC5467"/>
    <w:rsid w:val="00CC5ABD"/>
    <w:rsid w:val="00CD41EE"/>
    <w:rsid w:val="00CD5F60"/>
    <w:rsid w:val="00CE05C2"/>
    <w:rsid w:val="00CE494C"/>
    <w:rsid w:val="00CF15AC"/>
    <w:rsid w:val="00CF3451"/>
    <w:rsid w:val="00CF3627"/>
    <w:rsid w:val="00CF77D5"/>
    <w:rsid w:val="00D01AEA"/>
    <w:rsid w:val="00D127B2"/>
    <w:rsid w:val="00D13989"/>
    <w:rsid w:val="00D13C90"/>
    <w:rsid w:val="00D156F9"/>
    <w:rsid w:val="00D242D2"/>
    <w:rsid w:val="00D311D2"/>
    <w:rsid w:val="00D321EF"/>
    <w:rsid w:val="00D355D9"/>
    <w:rsid w:val="00D53FD9"/>
    <w:rsid w:val="00D54A7C"/>
    <w:rsid w:val="00D54F57"/>
    <w:rsid w:val="00D55ADB"/>
    <w:rsid w:val="00D57E3F"/>
    <w:rsid w:val="00D647F4"/>
    <w:rsid w:val="00D669BC"/>
    <w:rsid w:val="00D70C0F"/>
    <w:rsid w:val="00DB1D99"/>
    <w:rsid w:val="00DB371C"/>
    <w:rsid w:val="00DC1D00"/>
    <w:rsid w:val="00DC460F"/>
    <w:rsid w:val="00DE19BF"/>
    <w:rsid w:val="00DF01C4"/>
    <w:rsid w:val="00DF4EB2"/>
    <w:rsid w:val="00E02C22"/>
    <w:rsid w:val="00E106E8"/>
    <w:rsid w:val="00E1138F"/>
    <w:rsid w:val="00E161D9"/>
    <w:rsid w:val="00E2023F"/>
    <w:rsid w:val="00E23AB8"/>
    <w:rsid w:val="00E26A46"/>
    <w:rsid w:val="00E308C8"/>
    <w:rsid w:val="00E329F2"/>
    <w:rsid w:val="00E32C07"/>
    <w:rsid w:val="00E46873"/>
    <w:rsid w:val="00E46CAA"/>
    <w:rsid w:val="00E57F76"/>
    <w:rsid w:val="00E602DE"/>
    <w:rsid w:val="00E617CB"/>
    <w:rsid w:val="00E71D7B"/>
    <w:rsid w:val="00E75269"/>
    <w:rsid w:val="00E80B91"/>
    <w:rsid w:val="00E8524E"/>
    <w:rsid w:val="00E87121"/>
    <w:rsid w:val="00E92428"/>
    <w:rsid w:val="00E9745A"/>
    <w:rsid w:val="00EB4AE3"/>
    <w:rsid w:val="00EC7413"/>
    <w:rsid w:val="00ED2B64"/>
    <w:rsid w:val="00EE3A69"/>
    <w:rsid w:val="00EF051D"/>
    <w:rsid w:val="00F007CD"/>
    <w:rsid w:val="00F13D8A"/>
    <w:rsid w:val="00F17128"/>
    <w:rsid w:val="00F21129"/>
    <w:rsid w:val="00F2506B"/>
    <w:rsid w:val="00F252CD"/>
    <w:rsid w:val="00F402A2"/>
    <w:rsid w:val="00F54493"/>
    <w:rsid w:val="00F752CF"/>
    <w:rsid w:val="00F8009D"/>
    <w:rsid w:val="00F811A9"/>
    <w:rsid w:val="00F82FBD"/>
    <w:rsid w:val="00F86159"/>
    <w:rsid w:val="00F9064B"/>
    <w:rsid w:val="00FA00E3"/>
    <w:rsid w:val="00FA4224"/>
    <w:rsid w:val="00FA45A2"/>
    <w:rsid w:val="00FA6998"/>
    <w:rsid w:val="00FB2840"/>
    <w:rsid w:val="00FB37F5"/>
    <w:rsid w:val="00FF0D45"/>
    <w:rsid w:val="00FF3C0B"/>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9C35"/>
  <w15:docId w15:val="{FDD1E411-5DB3-4A6E-A8D6-5D325D93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Naslov1">
    <w:name w:val="heading 1"/>
    <w:basedOn w:val="Normal"/>
    <w:uiPriority w:val="9"/>
    <w:qFormat/>
    <w:pPr>
      <w:ind w:left="151"/>
      <w:jc w:val="both"/>
      <w:outlineLvl w:val="0"/>
    </w:pPr>
    <w:rPr>
      <w:b/>
      <w:bCs/>
      <w:sz w:val="24"/>
      <w:szCs w:val="24"/>
    </w:rPr>
  </w:style>
  <w:style w:type="paragraph" w:styleId="Naslov2">
    <w:name w:val="heading 2"/>
    <w:basedOn w:val="Normal"/>
    <w:next w:val="Normal"/>
    <w:link w:val="Naslov2Char"/>
    <w:uiPriority w:val="9"/>
    <w:unhideWhenUsed/>
    <w:qFormat/>
    <w:rsid w:val="00A10C66"/>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paragraph" w:styleId="Naslov3">
    <w:name w:val="heading 3"/>
    <w:basedOn w:val="Normal"/>
    <w:next w:val="Normal"/>
    <w:link w:val="Naslov3Char"/>
    <w:uiPriority w:val="9"/>
    <w:unhideWhenUsed/>
    <w:qFormat/>
    <w:rsid w:val="00E87121"/>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kern w:val="2"/>
      <w:sz w:val="24"/>
      <w:szCs w:val="24"/>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Pr>
      <w:sz w:val="24"/>
      <w:szCs w:val="24"/>
    </w:rPr>
  </w:style>
  <w:style w:type="paragraph" w:styleId="Naslov">
    <w:name w:val="Title"/>
    <w:basedOn w:val="Normal"/>
    <w:uiPriority w:val="10"/>
    <w:qFormat/>
    <w:pPr>
      <w:spacing w:before="1"/>
      <w:ind w:left="3000" w:right="1120" w:hanging="1028"/>
    </w:pPr>
    <w:rPr>
      <w:b/>
      <w:bCs/>
      <w:sz w:val="46"/>
      <w:szCs w:val="46"/>
    </w:rPr>
  </w:style>
  <w:style w:type="paragraph" w:styleId="Odlomakpopisa">
    <w:name w:val="List Paragraph"/>
    <w:basedOn w:val="Normal"/>
    <w:uiPriority w:val="34"/>
    <w:qFormat/>
    <w:pPr>
      <w:spacing w:before="138"/>
      <w:ind w:left="871" w:hanging="361"/>
    </w:pPr>
  </w:style>
  <w:style w:type="paragraph" w:customStyle="1" w:styleId="TableParagraph">
    <w:name w:val="Table Paragraph"/>
    <w:basedOn w:val="Normal"/>
    <w:uiPriority w:val="1"/>
    <w:qFormat/>
    <w:pPr>
      <w:spacing w:before="141"/>
      <w:ind w:left="404"/>
    </w:pPr>
  </w:style>
  <w:style w:type="character" w:styleId="Hiperveza">
    <w:name w:val="Hyperlink"/>
    <w:basedOn w:val="Zadanifontodlomka"/>
    <w:uiPriority w:val="99"/>
    <w:unhideWhenUsed/>
    <w:rsid w:val="00721FDD"/>
    <w:rPr>
      <w:color w:val="0563C1"/>
      <w:u w:val="single"/>
    </w:rPr>
  </w:style>
  <w:style w:type="character" w:customStyle="1" w:styleId="UnresolvedMention">
    <w:name w:val="Unresolved Mention"/>
    <w:basedOn w:val="Zadanifontodlomka"/>
    <w:uiPriority w:val="99"/>
    <w:semiHidden/>
    <w:unhideWhenUsed/>
    <w:rsid w:val="00721FDD"/>
    <w:rPr>
      <w:color w:val="605E5C"/>
      <w:shd w:val="clear" w:color="auto" w:fill="E1DFDD"/>
    </w:rPr>
  </w:style>
  <w:style w:type="character" w:customStyle="1" w:styleId="Naslov2Char">
    <w:name w:val="Naslov 2 Char"/>
    <w:basedOn w:val="Zadanifontodlomka"/>
    <w:link w:val="Naslov2"/>
    <w:uiPriority w:val="9"/>
    <w:rsid w:val="00A10C66"/>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Naslov3Char">
    <w:name w:val="Naslov 3 Char"/>
    <w:basedOn w:val="Zadanifontodlomka"/>
    <w:link w:val="Naslov3"/>
    <w:uiPriority w:val="9"/>
    <w:rsid w:val="00E87121"/>
    <w:rPr>
      <w:rFonts w:asciiTheme="majorHAnsi" w:eastAsiaTheme="majorEastAsia" w:hAnsiTheme="majorHAnsi" w:cstheme="majorBidi"/>
      <w:color w:val="243F60" w:themeColor="accent1" w:themeShade="7F"/>
      <w:kern w:val="2"/>
      <w:sz w:val="24"/>
      <w:szCs w:val="24"/>
      <w14:ligatures w14:val="standardContextual"/>
    </w:rPr>
  </w:style>
  <w:style w:type="character" w:styleId="SlijeenaHiperveza">
    <w:name w:val="FollowedHyperlink"/>
    <w:basedOn w:val="Zadanifontodlomka"/>
    <w:uiPriority w:val="99"/>
    <w:semiHidden/>
    <w:unhideWhenUsed/>
    <w:rsid w:val="001344C3"/>
    <w:rPr>
      <w:color w:val="800080" w:themeColor="followedHyperlink"/>
      <w:u w:val="single"/>
    </w:rPr>
  </w:style>
  <w:style w:type="table" w:styleId="Reetkatablice">
    <w:name w:val="Table Grid"/>
    <w:basedOn w:val="Obinatablica"/>
    <w:uiPriority w:val="39"/>
    <w:rsid w:val="004E5041"/>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CE494C"/>
    <w:rPr>
      <w:rFonts w:cs="Open Sans"/>
      <w:b/>
      <w:bCs/>
      <w:i/>
      <w:iCs/>
      <w:color w:val="221E1F"/>
      <w:sz w:val="18"/>
      <w:szCs w:val="18"/>
    </w:rPr>
  </w:style>
  <w:style w:type="paragraph" w:styleId="Tekstkomentara">
    <w:name w:val="annotation text"/>
    <w:basedOn w:val="Normal"/>
    <w:link w:val="TekstkomentaraChar"/>
    <w:uiPriority w:val="99"/>
    <w:unhideWhenUsed/>
    <w:rsid w:val="009369A1"/>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TekstkomentaraChar">
    <w:name w:val="Tekst komentara Char"/>
    <w:basedOn w:val="Zadanifontodlomka"/>
    <w:link w:val="Tekstkomentara"/>
    <w:uiPriority w:val="99"/>
    <w:rsid w:val="009369A1"/>
    <w:rPr>
      <w:kern w:val="2"/>
      <w:sz w:val="20"/>
      <w:szCs w:val="20"/>
      <w14:ligatures w14:val="standardContextual"/>
    </w:rPr>
  </w:style>
  <w:style w:type="character" w:styleId="Referencakomentara">
    <w:name w:val="annotation reference"/>
    <w:basedOn w:val="Zadanifontodlomka"/>
    <w:uiPriority w:val="99"/>
    <w:semiHidden/>
    <w:unhideWhenUsed/>
    <w:rsid w:val="009369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852485">
      <w:bodyDiv w:val="1"/>
      <w:marLeft w:val="0"/>
      <w:marRight w:val="0"/>
      <w:marTop w:val="0"/>
      <w:marBottom w:val="0"/>
      <w:divBdr>
        <w:top w:val="none" w:sz="0" w:space="0" w:color="auto"/>
        <w:left w:val="none" w:sz="0" w:space="0" w:color="auto"/>
        <w:bottom w:val="none" w:sz="0" w:space="0" w:color="auto"/>
        <w:right w:val="none" w:sz="0" w:space="0" w:color="auto"/>
      </w:divBdr>
    </w:div>
    <w:div w:id="914246844">
      <w:bodyDiv w:val="1"/>
      <w:marLeft w:val="0"/>
      <w:marRight w:val="0"/>
      <w:marTop w:val="0"/>
      <w:marBottom w:val="0"/>
      <w:divBdr>
        <w:top w:val="none" w:sz="0" w:space="0" w:color="auto"/>
        <w:left w:val="none" w:sz="0" w:space="0" w:color="auto"/>
        <w:bottom w:val="none" w:sz="0" w:space="0" w:color="auto"/>
        <w:right w:val="none" w:sz="0" w:space="0" w:color="auto"/>
      </w:divBdr>
    </w:div>
    <w:div w:id="1369063131">
      <w:bodyDiv w:val="1"/>
      <w:marLeft w:val="0"/>
      <w:marRight w:val="0"/>
      <w:marTop w:val="0"/>
      <w:marBottom w:val="0"/>
      <w:divBdr>
        <w:top w:val="none" w:sz="0" w:space="0" w:color="auto"/>
        <w:left w:val="none" w:sz="0" w:space="0" w:color="auto"/>
        <w:bottom w:val="none" w:sz="0" w:space="0" w:color="auto"/>
        <w:right w:val="none" w:sz="0" w:space="0" w:color="auto"/>
      </w:divBdr>
    </w:div>
    <w:div w:id="1877546650">
      <w:bodyDiv w:val="1"/>
      <w:marLeft w:val="0"/>
      <w:marRight w:val="0"/>
      <w:marTop w:val="0"/>
      <w:marBottom w:val="0"/>
      <w:divBdr>
        <w:top w:val="none" w:sz="0" w:space="0" w:color="auto"/>
        <w:left w:val="none" w:sz="0" w:space="0" w:color="auto"/>
        <w:bottom w:val="none" w:sz="0" w:space="0" w:color="auto"/>
        <w:right w:val="none" w:sz="0" w:space="0" w:color="auto"/>
      </w:divBdr>
    </w:div>
    <w:div w:id="206845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shannon@cortecvci.com" TargetMode="External"/><Relationship Id="rId13" Type="http://schemas.openxmlformats.org/officeDocument/2006/relationships/image" Target="media/image2.jpe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www.cortecpackaging.com/contact-us/" TargetMode="External"/><Relationship Id="rId7" Type="http://schemas.openxmlformats.org/officeDocument/2006/relationships/hyperlink" Target="mailto:jholmquist@cortecvci.com" TargetMode="External"/><Relationship Id="rId12" Type="http://schemas.openxmlformats.org/officeDocument/2006/relationships/image" Target="media/image1.png"/><Relationship Id="rId17" Type="http://schemas.openxmlformats.org/officeDocument/2006/relationships/hyperlink" Target="https://www.cortecpackaging.com/product/milcorr-vpci-shrink-fil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rtecpackaging.com/product/vpci-126-hp-uv-shrink-fil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hyperlink" Target="mailto:jduddeck@cortecvci.com" TargetMode="External"/><Relationship Id="rId11" Type="http://schemas.openxmlformats.org/officeDocument/2006/relationships/hyperlink" Target="mailto:rshannon@cortecvci.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rtecpackaging.com/product/vpci-126-blue/" TargetMode="External"/><Relationship Id="rId23" Type="http://schemas.openxmlformats.org/officeDocument/2006/relationships/hyperlink" Target="http://www.cortecvci.com/" TargetMode="External"/><Relationship Id="rId10" Type="http://schemas.openxmlformats.org/officeDocument/2006/relationships/hyperlink" Target="mailto:jholmquist@cortecvci.com" TargetMode="External"/><Relationship Id="rId19" Type="http://schemas.openxmlformats.org/officeDocument/2006/relationships/hyperlink" Target="https://presserv.com/" TargetMode="External"/><Relationship Id="rId4" Type="http://schemas.openxmlformats.org/officeDocument/2006/relationships/settings" Target="settings.xml"/><Relationship Id="rId9" Type="http://schemas.openxmlformats.org/officeDocument/2006/relationships/hyperlink" Target="mailto:jduddeck@cortecvci.com" TargetMode="External"/><Relationship Id="rId14" Type="http://schemas.openxmlformats.org/officeDocument/2006/relationships/image" Target="media/image3.jpeg"/><Relationship Id="rId22" Type="http://schemas.openxmlformats.org/officeDocument/2006/relationships/hyperlink" Target="http://www.cortecadverti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89861-D280-4936-9E15-178776AE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4251</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Editorial Contact:</vt:lpstr>
      <vt:lpstr>Editorial Contact:</vt:lpstr>
    </vt:vector>
  </TitlesOfParts>
  <Company>Cortec Corporation</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Contact:</dc:title>
  <dc:creator>Cortec Employee</dc:creator>
  <dc:description/>
  <cp:lastModifiedBy>Microsoftov račun</cp:lastModifiedBy>
  <cp:revision>2</cp:revision>
  <cp:lastPrinted>2023-05-16T13:18:00Z</cp:lastPrinted>
  <dcterms:created xsi:type="dcterms:W3CDTF">2024-02-12T18:11:00Z</dcterms:created>
  <dcterms:modified xsi:type="dcterms:W3CDTF">2024-02-12T18:11:00Z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0x01010031361C287DBBA842B3A2929FB04F40F9</vt:lpwstr>
  </property>
  <property fmtid="{D5CDD505-2E9C-101B-9397-08002B2CF9AE}" pid="3" name="Created">
    <vt:filetime>2023-03-01T00:00:00Z</vt:filetime>
  </property>
  <property fmtid="{D5CDD505-2E9C-101B-9397-08002B2CF9AE}" pid="4" name="Creator">
    <vt:lpwstr>Acrobat PDFMaker 22 for Word</vt:lpwstr>
  </property>
  <property fmtid="{D5CDD505-2E9C-101B-9397-08002B2CF9AE}" pid="5" name="LastSaved">
    <vt:filetime>2023-03-01T00:00:00Z</vt:filetime>
  </property>
  <property fmtid="{D5CDD505-2E9C-101B-9397-08002B2CF9AE}" pid="6" name="Producer">
    <vt:lpwstr>Adobe PDF Library 22.3.98</vt:lpwstr>
  </property>
  <property fmtid="{D5CDD505-2E9C-101B-9397-08002B2CF9AE}" pid="7" name="SourceModified">
    <vt:lpwstr/>
  </property>
</Properties>
</file>