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C9C17" w14:textId="093E96CC" w:rsidR="00C7370A" w:rsidRPr="00C04FA3" w:rsidRDefault="00C717DC" w:rsidP="1BCCA004">
      <w:pPr>
        <w:rPr>
          <w:rFonts w:ascii="Arial" w:hAnsi="Arial" w:cs="Arial"/>
          <w:b/>
          <w:bCs/>
          <w:sz w:val="24"/>
          <w:szCs w:val="24"/>
        </w:rPr>
      </w:pPr>
      <w:r w:rsidRPr="008F505A">
        <w:rPr>
          <w:rFonts w:ascii="Helvetica" w:hAnsi="Helvetica"/>
          <w:b/>
          <w:noProof/>
          <w:color w:val="FF0000"/>
          <w:sz w:val="22"/>
          <w:szCs w:val="22"/>
          <w:shd w:val="clear" w:color="auto" w:fill="E6E6E6"/>
          <w:lang w:eastAsia="zh-CN"/>
        </w:rPr>
        <w:drawing>
          <wp:anchor distT="0" distB="0" distL="114300" distR="114300" simplePos="0" relativeHeight="251658240" behindDoc="1" locked="0" layoutInCell="1" allowOverlap="1" wp14:anchorId="0DD1A440" wp14:editId="30A092DF">
            <wp:simplePos x="0" y="0"/>
            <wp:positionH relativeFrom="margin">
              <wp:align>center</wp:align>
            </wp:positionH>
            <wp:positionV relativeFrom="paragraph">
              <wp:posOffset>134620</wp:posOffset>
            </wp:positionV>
            <wp:extent cx="1139190" cy="387350"/>
            <wp:effectExtent l="0" t="0" r="3810" b="0"/>
            <wp:wrapTight wrapText="bothSides">
              <wp:wrapPolygon edited="0">
                <wp:start x="1084" y="0"/>
                <wp:lineTo x="0" y="9561"/>
                <wp:lineTo x="0" y="14872"/>
                <wp:lineTo x="6502" y="20184"/>
                <wp:lineTo x="6863" y="20184"/>
                <wp:lineTo x="14809" y="20184"/>
                <wp:lineTo x="21311" y="14872"/>
                <wp:lineTo x="21311" y="0"/>
                <wp:lineTo x="108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9190" cy="387350"/>
                    </a:xfrm>
                    <a:prstGeom prst="rect">
                      <a:avLst/>
                    </a:prstGeom>
                  </pic:spPr>
                </pic:pic>
              </a:graphicData>
            </a:graphic>
            <wp14:sizeRelH relativeFrom="margin">
              <wp14:pctWidth>0</wp14:pctWidth>
            </wp14:sizeRelH>
            <wp14:sizeRelV relativeFrom="margin">
              <wp14:pctHeight>0</wp14:pctHeight>
            </wp14:sizeRelV>
          </wp:anchor>
        </w:drawing>
      </w:r>
      <w:r w:rsidR="5A552537" w:rsidRPr="3EB002A1">
        <w:rPr>
          <w:rFonts w:ascii="Arial" w:hAnsi="Arial" w:cs="Arial"/>
          <w:b/>
          <w:bCs/>
          <w:sz w:val="24"/>
          <w:szCs w:val="24"/>
        </w:rPr>
        <w:t xml:space="preserve"> </w:t>
      </w:r>
    </w:p>
    <w:p w14:paraId="3BAF542E" w14:textId="2115FFB3" w:rsidR="00124683" w:rsidRDefault="00124683" w:rsidP="00ED7124">
      <w:pPr>
        <w:rPr>
          <w:rFonts w:ascii="Arial" w:hAnsi="Arial" w:cs="Arial"/>
          <w:b/>
          <w:sz w:val="24"/>
          <w:szCs w:val="24"/>
        </w:rPr>
      </w:pPr>
    </w:p>
    <w:p w14:paraId="7C2C53AA" w14:textId="77777777" w:rsidR="0036228C" w:rsidRDefault="0036228C" w:rsidP="00ED325A">
      <w:pPr>
        <w:jc w:val="center"/>
        <w:rPr>
          <w:rFonts w:ascii="Helvetica" w:hAnsi="Helvetica"/>
          <w:b/>
          <w:sz w:val="32"/>
          <w:szCs w:val="26"/>
          <w:lang w:eastAsia="en-US"/>
        </w:rPr>
      </w:pPr>
    </w:p>
    <w:p w14:paraId="3C6C9073" w14:textId="77777777" w:rsidR="00D367A5" w:rsidRDefault="00D367A5" w:rsidP="00D367A5">
      <w:pPr>
        <w:spacing w:line="288" w:lineRule="auto"/>
        <w:rPr>
          <w:rFonts w:ascii="Arial" w:hAnsi="Arial" w:cs="Arial"/>
          <w:b/>
          <w:bCs/>
          <w:sz w:val="32"/>
          <w:szCs w:val="32"/>
          <w:highlight w:val="yellow"/>
          <w:lang w:eastAsia="en-US"/>
        </w:rPr>
      </w:pPr>
    </w:p>
    <w:p w14:paraId="573AC365" w14:textId="324A95BD" w:rsidR="00E46E18" w:rsidRDefault="0060701B" w:rsidP="00E67CEC">
      <w:pPr>
        <w:spacing w:after="60"/>
        <w:jc w:val="center"/>
        <w:rPr>
          <w:rFonts w:ascii="Arial" w:hAnsi="Arial" w:cs="Arial"/>
          <w:b/>
          <w:bCs/>
          <w:sz w:val="30"/>
          <w:szCs w:val="30"/>
          <w:lang w:eastAsia="en-US"/>
        </w:rPr>
      </w:pPr>
      <w:r w:rsidRPr="0060701B">
        <w:rPr>
          <w:rFonts w:ascii="Arial" w:hAnsi="Arial" w:cs="Arial"/>
          <w:b/>
          <w:bCs/>
          <w:sz w:val="30"/>
          <w:szCs w:val="30"/>
          <w:lang w:eastAsia="en-US"/>
        </w:rPr>
        <w:t xml:space="preserve">Aptar Closures </w:t>
      </w:r>
      <w:r w:rsidR="00AA64D9">
        <w:rPr>
          <w:rFonts w:ascii="Arial" w:hAnsi="Arial" w:cs="Arial"/>
          <w:b/>
          <w:bCs/>
          <w:sz w:val="30"/>
          <w:szCs w:val="30"/>
          <w:lang w:eastAsia="en-US"/>
        </w:rPr>
        <w:t xml:space="preserve">Strengthens </w:t>
      </w:r>
      <w:r w:rsidR="00D71014">
        <w:rPr>
          <w:rFonts w:ascii="Arial" w:hAnsi="Arial" w:cs="Arial"/>
          <w:b/>
          <w:bCs/>
          <w:sz w:val="30"/>
          <w:szCs w:val="30"/>
          <w:lang w:eastAsia="en-US"/>
        </w:rPr>
        <w:t>Portfolio of E-Commerce-</w:t>
      </w:r>
      <w:r w:rsidR="00985936">
        <w:rPr>
          <w:rFonts w:ascii="Arial" w:hAnsi="Arial" w:cs="Arial"/>
          <w:b/>
          <w:bCs/>
          <w:sz w:val="30"/>
          <w:szCs w:val="30"/>
          <w:lang w:eastAsia="en-US"/>
        </w:rPr>
        <w:t>R</w:t>
      </w:r>
      <w:r w:rsidR="00D71014">
        <w:rPr>
          <w:rFonts w:ascii="Arial" w:hAnsi="Arial" w:cs="Arial"/>
          <w:b/>
          <w:bCs/>
          <w:sz w:val="30"/>
          <w:szCs w:val="30"/>
          <w:lang w:eastAsia="en-US"/>
        </w:rPr>
        <w:t>eady Closure</w:t>
      </w:r>
      <w:r w:rsidR="00AA64D9">
        <w:rPr>
          <w:rFonts w:ascii="Arial" w:hAnsi="Arial" w:cs="Arial"/>
          <w:b/>
          <w:bCs/>
          <w:sz w:val="30"/>
          <w:szCs w:val="30"/>
          <w:lang w:eastAsia="en-US"/>
        </w:rPr>
        <w:t>s</w:t>
      </w:r>
      <w:r w:rsidR="00D71014">
        <w:rPr>
          <w:rFonts w:ascii="Arial" w:hAnsi="Arial" w:cs="Arial"/>
          <w:b/>
          <w:bCs/>
          <w:sz w:val="30"/>
          <w:szCs w:val="30"/>
          <w:lang w:eastAsia="en-US"/>
        </w:rPr>
        <w:t xml:space="preserve"> for Beauty, Personal Care and Home Care Applications</w:t>
      </w:r>
    </w:p>
    <w:p w14:paraId="23F32BAD" w14:textId="77777777" w:rsidR="00E67CEC" w:rsidRDefault="00E67CEC" w:rsidP="00E67CEC">
      <w:pPr>
        <w:spacing w:after="60"/>
        <w:jc w:val="center"/>
        <w:rPr>
          <w:rFonts w:ascii="Arial" w:hAnsi="Arial" w:cs="Arial"/>
          <w:sz w:val="24"/>
          <w:szCs w:val="22"/>
          <w:lang w:eastAsia="en-US"/>
        </w:rPr>
      </w:pPr>
    </w:p>
    <w:p w14:paraId="6F9E3BB3" w14:textId="4BD20BE8" w:rsidR="00C03B29" w:rsidRDefault="00AA64D9" w:rsidP="55DB209C">
      <w:pPr>
        <w:spacing w:after="60" w:line="288" w:lineRule="auto"/>
        <w:jc w:val="center"/>
        <w:rPr>
          <w:rFonts w:ascii="Arial" w:hAnsi="Arial" w:cs="Arial"/>
          <w:b/>
          <w:bCs/>
          <w:i/>
          <w:iCs/>
          <w:sz w:val="24"/>
          <w:szCs w:val="24"/>
          <w:lang w:eastAsia="en-US"/>
        </w:rPr>
      </w:pPr>
      <w:r w:rsidRPr="55DB209C">
        <w:rPr>
          <w:rFonts w:ascii="Arial" w:hAnsi="Arial" w:cs="Arial"/>
          <w:b/>
          <w:bCs/>
          <w:i/>
          <w:iCs/>
          <w:sz w:val="24"/>
          <w:szCs w:val="24"/>
          <w:lang w:eastAsia="en-US"/>
        </w:rPr>
        <w:t xml:space="preserve">As e-commerce continues to boom, </w:t>
      </w:r>
      <w:r w:rsidR="0F761718" w:rsidRPr="55DB209C">
        <w:rPr>
          <w:rFonts w:ascii="Arial" w:hAnsi="Arial" w:cs="Arial"/>
          <w:b/>
          <w:bCs/>
          <w:i/>
          <w:iCs/>
          <w:sz w:val="24"/>
          <w:szCs w:val="24"/>
          <w:lang w:eastAsia="en-US"/>
        </w:rPr>
        <w:t>the company’s</w:t>
      </w:r>
      <w:r w:rsidRPr="55DB209C">
        <w:rPr>
          <w:rFonts w:ascii="Arial" w:hAnsi="Arial" w:cs="Arial"/>
          <w:b/>
          <w:bCs/>
          <w:i/>
          <w:iCs/>
          <w:sz w:val="24"/>
          <w:szCs w:val="24"/>
          <w:lang w:eastAsia="en-US"/>
        </w:rPr>
        <w:t xml:space="preserve"> set of four closures </w:t>
      </w:r>
      <w:r w:rsidR="00752A0B" w:rsidRPr="55DB209C">
        <w:rPr>
          <w:rFonts w:ascii="Arial" w:hAnsi="Arial" w:cs="Arial"/>
          <w:b/>
          <w:bCs/>
          <w:i/>
          <w:iCs/>
          <w:sz w:val="24"/>
          <w:szCs w:val="24"/>
          <w:lang w:eastAsia="en-US"/>
        </w:rPr>
        <w:t>help</w:t>
      </w:r>
      <w:r w:rsidR="00985936" w:rsidRPr="55DB209C">
        <w:rPr>
          <w:rFonts w:ascii="Arial" w:hAnsi="Arial" w:cs="Arial"/>
          <w:b/>
          <w:bCs/>
          <w:i/>
          <w:iCs/>
          <w:sz w:val="24"/>
          <w:szCs w:val="24"/>
          <w:lang w:eastAsia="en-US"/>
        </w:rPr>
        <w:t xml:space="preserve">s </w:t>
      </w:r>
      <w:r w:rsidR="00AA1820" w:rsidRPr="55DB209C">
        <w:rPr>
          <w:rFonts w:ascii="Arial" w:hAnsi="Arial" w:cs="Arial"/>
          <w:b/>
          <w:bCs/>
          <w:i/>
          <w:iCs/>
          <w:sz w:val="24"/>
          <w:szCs w:val="24"/>
          <w:lang w:eastAsia="en-US"/>
        </w:rPr>
        <w:t xml:space="preserve">brands </w:t>
      </w:r>
      <w:r w:rsidR="00752A0B" w:rsidRPr="55DB209C">
        <w:rPr>
          <w:rFonts w:ascii="Arial" w:hAnsi="Arial" w:cs="Arial"/>
          <w:b/>
          <w:bCs/>
          <w:i/>
          <w:iCs/>
          <w:sz w:val="24"/>
          <w:szCs w:val="24"/>
          <w:lang w:eastAsia="en-US"/>
        </w:rPr>
        <w:t xml:space="preserve">enhance product protection </w:t>
      </w:r>
      <w:r w:rsidR="00166A74" w:rsidRPr="55DB209C">
        <w:rPr>
          <w:rFonts w:ascii="Arial" w:hAnsi="Arial" w:cs="Arial"/>
          <w:b/>
          <w:bCs/>
          <w:i/>
          <w:iCs/>
          <w:sz w:val="24"/>
          <w:szCs w:val="24"/>
          <w:lang w:eastAsia="en-US"/>
        </w:rPr>
        <w:t>and consumer experience</w:t>
      </w:r>
      <w:r w:rsidR="00EC782A" w:rsidRPr="55DB209C">
        <w:rPr>
          <w:rFonts w:ascii="Arial" w:hAnsi="Arial" w:cs="Arial"/>
          <w:b/>
          <w:bCs/>
          <w:i/>
          <w:iCs/>
          <w:sz w:val="24"/>
          <w:szCs w:val="24"/>
          <w:lang w:eastAsia="en-US"/>
        </w:rPr>
        <w:t>.</w:t>
      </w:r>
    </w:p>
    <w:p w14:paraId="40527C98" w14:textId="77777777" w:rsidR="00D71014" w:rsidRPr="00D71014" w:rsidRDefault="00D71014" w:rsidP="00D71014">
      <w:pPr>
        <w:spacing w:after="60" w:line="288" w:lineRule="auto"/>
        <w:jc w:val="center"/>
        <w:rPr>
          <w:rFonts w:ascii="Arial" w:hAnsi="Arial" w:cs="Arial"/>
          <w:b/>
          <w:bCs/>
          <w:i/>
          <w:iCs/>
          <w:sz w:val="24"/>
          <w:szCs w:val="24"/>
          <w:lang w:eastAsia="en-US"/>
        </w:rPr>
      </w:pPr>
    </w:p>
    <w:p w14:paraId="2CCCF0D1" w14:textId="77777777" w:rsidR="00485F06" w:rsidRDefault="0427259D" w:rsidP="001549CC">
      <w:pPr>
        <w:pStyle w:val="BodyText"/>
        <w:rPr>
          <w:rFonts w:ascii="Arial" w:hAnsi="Arial" w:cs="Arial"/>
          <w:lang w:eastAsia="en-US"/>
        </w:rPr>
      </w:pPr>
      <w:r w:rsidRPr="55DB209C">
        <w:rPr>
          <w:rFonts w:ascii="Arial" w:hAnsi="Arial" w:cs="Arial"/>
          <w:i/>
          <w:iCs/>
          <w:lang w:eastAsia="en-US"/>
        </w:rPr>
        <w:t>C</w:t>
      </w:r>
      <w:r w:rsidR="7CA127B0" w:rsidRPr="55DB209C">
        <w:rPr>
          <w:rFonts w:ascii="Arial" w:hAnsi="Arial" w:cs="Arial"/>
          <w:i/>
          <w:iCs/>
          <w:lang w:eastAsia="en-US"/>
        </w:rPr>
        <w:t>rystal Lake</w:t>
      </w:r>
      <w:r w:rsidRPr="55DB209C">
        <w:rPr>
          <w:rFonts w:ascii="Arial" w:hAnsi="Arial" w:cs="Arial"/>
          <w:i/>
          <w:iCs/>
          <w:lang w:eastAsia="en-US"/>
        </w:rPr>
        <w:t xml:space="preserve">, </w:t>
      </w:r>
      <w:r w:rsidR="7CA127B0" w:rsidRPr="55DB209C">
        <w:rPr>
          <w:rFonts w:ascii="Arial" w:hAnsi="Arial" w:cs="Arial"/>
          <w:i/>
          <w:iCs/>
          <w:lang w:eastAsia="en-US"/>
        </w:rPr>
        <w:t>IL</w:t>
      </w:r>
      <w:r w:rsidR="00891806" w:rsidRPr="55DB209C">
        <w:rPr>
          <w:rFonts w:ascii="Arial" w:hAnsi="Arial" w:cs="Arial"/>
          <w:lang w:eastAsia="en-US"/>
        </w:rPr>
        <w:t xml:space="preserve"> </w:t>
      </w:r>
      <w:r w:rsidR="380A868F" w:rsidRPr="55DB209C">
        <w:rPr>
          <w:rFonts w:ascii="Arial" w:hAnsi="Arial" w:cs="Arial"/>
          <w:lang w:eastAsia="en-US"/>
        </w:rPr>
        <w:t>–</w:t>
      </w:r>
      <w:r w:rsidR="3EF0C946" w:rsidRPr="55DB209C">
        <w:rPr>
          <w:rFonts w:ascii="Arial" w:hAnsi="Arial" w:cs="Arial"/>
          <w:lang w:eastAsia="en-US"/>
        </w:rPr>
        <w:t xml:space="preserve"> </w:t>
      </w:r>
      <w:r w:rsidR="001549CC" w:rsidRPr="55DB209C">
        <w:rPr>
          <w:rFonts w:ascii="Arial" w:hAnsi="Arial" w:cs="Arial"/>
          <w:b/>
          <w:bCs/>
          <w:lang w:eastAsia="en-US"/>
        </w:rPr>
        <w:t>Aptar Closures</w:t>
      </w:r>
      <w:r w:rsidR="001549CC" w:rsidRPr="55DB209C">
        <w:rPr>
          <w:rFonts w:ascii="Arial" w:hAnsi="Arial" w:cs="Arial"/>
          <w:lang w:eastAsia="en-US"/>
        </w:rPr>
        <w:t xml:space="preserve">, an industry leader in dispensing solutions for over 50 years, </w:t>
      </w:r>
      <w:r w:rsidR="00E8513C" w:rsidRPr="55DB209C">
        <w:rPr>
          <w:rFonts w:ascii="Arial" w:hAnsi="Arial" w:cs="Arial"/>
          <w:lang w:eastAsia="en-US"/>
        </w:rPr>
        <w:t xml:space="preserve">is </w:t>
      </w:r>
      <w:r w:rsidR="00115465" w:rsidRPr="55DB209C">
        <w:rPr>
          <w:rFonts w:ascii="Arial" w:hAnsi="Arial" w:cs="Arial"/>
          <w:lang w:eastAsia="en-US"/>
        </w:rPr>
        <w:t>supporting</w:t>
      </w:r>
      <w:r w:rsidR="00E67CEC" w:rsidRPr="55DB209C">
        <w:rPr>
          <w:rFonts w:ascii="Arial" w:hAnsi="Arial" w:cs="Arial"/>
          <w:lang w:eastAsia="en-US"/>
        </w:rPr>
        <w:t xml:space="preserve"> beauty, personal care and home care brands </w:t>
      </w:r>
      <w:r w:rsidR="00C06070" w:rsidRPr="55DB209C">
        <w:rPr>
          <w:rFonts w:ascii="Arial" w:hAnsi="Arial" w:cs="Arial"/>
          <w:lang w:eastAsia="en-US"/>
        </w:rPr>
        <w:t xml:space="preserve">in </w:t>
      </w:r>
      <w:r w:rsidR="00E67CEC" w:rsidRPr="55DB209C">
        <w:rPr>
          <w:rFonts w:ascii="Arial" w:hAnsi="Arial" w:cs="Arial"/>
          <w:lang w:eastAsia="en-US"/>
        </w:rPr>
        <w:t>meet</w:t>
      </w:r>
      <w:r w:rsidR="00C06070" w:rsidRPr="55DB209C">
        <w:rPr>
          <w:rFonts w:ascii="Arial" w:hAnsi="Arial" w:cs="Arial"/>
          <w:lang w:eastAsia="en-US"/>
        </w:rPr>
        <w:t>ing</w:t>
      </w:r>
      <w:r w:rsidR="00E67CEC" w:rsidRPr="55DB209C">
        <w:rPr>
          <w:rFonts w:ascii="Arial" w:hAnsi="Arial" w:cs="Arial"/>
          <w:lang w:eastAsia="en-US"/>
        </w:rPr>
        <w:t xml:space="preserve"> </w:t>
      </w:r>
      <w:r w:rsidR="00AA64D9" w:rsidRPr="55DB209C">
        <w:rPr>
          <w:rFonts w:ascii="Arial" w:hAnsi="Arial" w:cs="Arial"/>
          <w:lang w:eastAsia="en-US"/>
        </w:rPr>
        <w:t xml:space="preserve">the rising volumes and </w:t>
      </w:r>
      <w:r w:rsidR="00E67CEC" w:rsidRPr="55DB209C">
        <w:rPr>
          <w:rFonts w:ascii="Arial" w:hAnsi="Arial" w:cs="Arial"/>
          <w:lang w:eastAsia="en-US"/>
        </w:rPr>
        <w:t xml:space="preserve">growing demands of e-commerce with a </w:t>
      </w:r>
      <w:r w:rsidR="00AA64D9" w:rsidRPr="55DB209C">
        <w:rPr>
          <w:rFonts w:ascii="Arial" w:hAnsi="Arial" w:cs="Arial"/>
          <w:lang w:eastAsia="en-US"/>
        </w:rPr>
        <w:t>suite</w:t>
      </w:r>
      <w:r w:rsidR="00E67CEC" w:rsidRPr="55DB209C">
        <w:rPr>
          <w:rFonts w:ascii="Arial" w:hAnsi="Arial" w:cs="Arial"/>
          <w:lang w:eastAsia="en-US"/>
        </w:rPr>
        <w:t xml:space="preserve"> of closures </w:t>
      </w:r>
      <w:r w:rsidR="006A3D4C" w:rsidRPr="55DB209C">
        <w:rPr>
          <w:rFonts w:ascii="Arial" w:hAnsi="Arial" w:cs="Arial"/>
          <w:lang w:eastAsia="en-US"/>
        </w:rPr>
        <w:t>designed</w:t>
      </w:r>
      <w:r w:rsidR="00E67CEC" w:rsidRPr="55DB209C">
        <w:rPr>
          <w:rFonts w:ascii="Arial" w:hAnsi="Arial" w:cs="Arial"/>
          <w:lang w:eastAsia="en-US"/>
        </w:rPr>
        <w:t xml:space="preserve"> to protect products throughout the online fulfillment journey. </w:t>
      </w:r>
      <w:r w:rsidR="00D71014" w:rsidRPr="55DB209C">
        <w:rPr>
          <w:rFonts w:ascii="Arial" w:hAnsi="Arial" w:cs="Arial"/>
          <w:lang w:eastAsia="en-US"/>
        </w:rPr>
        <w:t xml:space="preserve">The portfolio brings together four solutions - </w:t>
      </w:r>
      <w:r w:rsidR="00D71014" w:rsidRPr="55DB209C">
        <w:rPr>
          <w:rFonts w:ascii="Arial" w:hAnsi="Arial" w:cs="Arial"/>
          <w:b/>
          <w:bCs/>
          <w:lang w:eastAsia="en-US"/>
        </w:rPr>
        <w:t xml:space="preserve">Embrace, E-Simplicity, Future Disc Top </w:t>
      </w:r>
      <w:r w:rsidR="00D71014" w:rsidRPr="55DB209C">
        <w:rPr>
          <w:rFonts w:ascii="Arial" w:hAnsi="Arial" w:cs="Arial"/>
          <w:lang w:eastAsia="en-US"/>
        </w:rPr>
        <w:t>and</w:t>
      </w:r>
      <w:r w:rsidR="00D71014" w:rsidRPr="55DB209C">
        <w:rPr>
          <w:rFonts w:ascii="Arial" w:hAnsi="Arial" w:cs="Arial"/>
          <w:b/>
          <w:bCs/>
          <w:lang w:eastAsia="en-US"/>
        </w:rPr>
        <w:t xml:space="preserve"> E-Disc Top</w:t>
      </w:r>
      <w:r w:rsidR="00D71014" w:rsidRPr="55DB209C">
        <w:rPr>
          <w:rFonts w:ascii="Arial" w:hAnsi="Arial" w:cs="Arial"/>
          <w:lang w:eastAsia="en-US"/>
        </w:rPr>
        <w:t xml:space="preserve"> - engineered to help protect products in transit, support </w:t>
      </w:r>
      <w:r w:rsidR="00A634E3" w:rsidRPr="55DB209C">
        <w:rPr>
          <w:rFonts w:ascii="Arial" w:hAnsi="Arial" w:cs="Arial"/>
          <w:lang w:eastAsia="en-US"/>
        </w:rPr>
        <w:t xml:space="preserve">brands’ </w:t>
      </w:r>
      <w:r w:rsidR="00D71014" w:rsidRPr="55DB209C">
        <w:rPr>
          <w:rFonts w:ascii="Arial" w:hAnsi="Arial" w:cs="Arial"/>
          <w:lang w:eastAsia="en-US"/>
        </w:rPr>
        <w:t>sustainability goals and deliver a frustration-free consumer experience.</w:t>
      </w:r>
    </w:p>
    <w:p w14:paraId="2612C8FB" w14:textId="77777777" w:rsidR="00E67CEC" w:rsidRDefault="00E67CEC" w:rsidP="001549CC">
      <w:pPr>
        <w:pStyle w:val="BodyText"/>
        <w:rPr>
          <w:rFonts w:ascii="Arial" w:hAnsi="Arial" w:cs="Arial"/>
          <w:lang w:eastAsia="en-US"/>
        </w:rPr>
      </w:pPr>
    </w:p>
    <w:p w14:paraId="13E417EE" w14:textId="78B26FF4" w:rsidR="00B5403D" w:rsidRDefault="004808FE" w:rsidP="00E67CEC">
      <w:pPr>
        <w:spacing w:line="360" w:lineRule="auto"/>
        <w:rPr>
          <w:rFonts w:ascii="Arial" w:hAnsi="Arial" w:cs="Arial"/>
          <w:sz w:val="24"/>
          <w:szCs w:val="24"/>
          <w:lang w:eastAsia="en-US"/>
        </w:rPr>
      </w:pPr>
      <w:r w:rsidRPr="55DB209C">
        <w:rPr>
          <w:rFonts w:ascii="Arial" w:hAnsi="Arial" w:cs="Arial"/>
          <w:sz w:val="24"/>
          <w:szCs w:val="24"/>
          <w:lang w:eastAsia="en-US"/>
        </w:rPr>
        <w:t>With a sizable assist from social media platforms</w:t>
      </w:r>
      <w:r w:rsidR="0054797E" w:rsidRPr="55DB209C">
        <w:rPr>
          <w:rFonts w:ascii="Arial" w:hAnsi="Arial" w:cs="Arial"/>
          <w:sz w:val="24"/>
          <w:szCs w:val="24"/>
          <w:lang w:eastAsia="en-US"/>
        </w:rPr>
        <w:t>,</w:t>
      </w:r>
      <w:r w:rsidRPr="55DB209C">
        <w:rPr>
          <w:rFonts w:ascii="Arial" w:hAnsi="Arial" w:cs="Arial"/>
          <w:sz w:val="24"/>
          <w:szCs w:val="24"/>
          <w:lang w:eastAsia="en-US"/>
        </w:rPr>
        <w:t xml:space="preserve"> which drive </w:t>
      </w:r>
      <w:hyperlink r:id="rId13">
        <w:r w:rsidRPr="55DB209C">
          <w:rPr>
            <w:rStyle w:val="Hyperlink"/>
            <w:rFonts w:ascii="Arial" w:hAnsi="Arial" w:cs="Arial"/>
            <w:sz w:val="24"/>
            <w:szCs w:val="24"/>
            <w:lang w:eastAsia="en-US"/>
          </w:rPr>
          <w:t>68% of global beauty sales</w:t>
        </w:r>
      </w:hyperlink>
      <w:r w:rsidRPr="55DB209C">
        <w:rPr>
          <w:rFonts w:ascii="Arial" w:hAnsi="Arial" w:cs="Arial"/>
          <w:sz w:val="24"/>
          <w:szCs w:val="24"/>
          <w:lang w:eastAsia="en-US"/>
        </w:rPr>
        <w:t xml:space="preserve"> and </w:t>
      </w:r>
      <w:r w:rsidR="00AA1820" w:rsidRPr="55DB209C">
        <w:rPr>
          <w:rFonts w:ascii="Arial" w:hAnsi="Arial" w:cs="Arial"/>
          <w:sz w:val="24"/>
          <w:szCs w:val="24"/>
          <w:lang w:eastAsia="en-US"/>
        </w:rPr>
        <w:t xml:space="preserve">continue to reshape how consumers discover and </w:t>
      </w:r>
      <w:r w:rsidRPr="55DB209C">
        <w:rPr>
          <w:rFonts w:ascii="Arial" w:hAnsi="Arial" w:cs="Arial"/>
          <w:sz w:val="24"/>
          <w:szCs w:val="24"/>
          <w:lang w:eastAsia="en-US"/>
        </w:rPr>
        <w:t>assess</w:t>
      </w:r>
      <w:r w:rsidR="00AA1820" w:rsidRPr="55DB209C">
        <w:rPr>
          <w:rFonts w:ascii="Arial" w:hAnsi="Arial" w:cs="Arial"/>
          <w:sz w:val="24"/>
          <w:szCs w:val="24"/>
          <w:lang w:eastAsia="en-US"/>
        </w:rPr>
        <w:t xml:space="preserve"> products</w:t>
      </w:r>
      <w:r w:rsidR="0054797E" w:rsidRPr="55DB209C">
        <w:rPr>
          <w:rFonts w:ascii="Arial" w:hAnsi="Arial" w:cs="Arial"/>
          <w:sz w:val="24"/>
          <w:szCs w:val="24"/>
          <w:lang w:eastAsia="en-US"/>
        </w:rPr>
        <w:t>,</w:t>
      </w:r>
      <w:r w:rsidRPr="55DB209C">
        <w:rPr>
          <w:rFonts w:ascii="Arial" w:hAnsi="Arial" w:cs="Arial"/>
          <w:sz w:val="24"/>
          <w:szCs w:val="24"/>
          <w:lang w:eastAsia="en-US"/>
        </w:rPr>
        <w:t xml:space="preserve"> </w:t>
      </w:r>
      <w:r w:rsidR="00EB5BA0" w:rsidRPr="55DB209C">
        <w:rPr>
          <w:rFonts w:ascii="Arial" w:hAnsi="Arial" w:cs="Arial"/>
          <w:sz w:val="24"/>
          <w:szCs w:val="24"/>
          <w:lang w:eastAsia="en-US"/>
        </w:rPr>
        <w:t xml:space="preserve">e-commerce </w:t>
      </w:r>
      <w:r w:rsidRPr="55DB209C">
        <w:rPr>
          <w:rFonts w:ascii="Arial" w:hAnsi="Arial" w:cs="Arial"/>
          <w:sz w:val="24"/>
          <w:szCs w:val="24"/>
          <w:lang w:eastAsia="en-US"/>
        </w:rPr>
        <w:t xml:space="preserve">now </w:t>
      </w:r>
      <w:r w:rsidR="00EB5BA0" w:rsidRPr="55DB209C">
        <w:rPr>
          <w:rFonts w:ascii="Arial" w:hAnsi="Arial" w:cs="Arial"/>
          <w:sz w:val="24"/>
          <w:szCs w:val="24"/>
          <w:lang w:eastAsia="en-US"/>
        </w:rPr>
        <w:t>represent</w:t>
      </w:r>
      <w:r w:rsidRPr="55DB209C">
        <w:rPr>
          <w:rFonts w:ascii="Arial" w:hAnsi="Arial" w:cs="Arial"/>
          <w:sz w:val="24"/>
          <w:szCs w:val="24"/>
          <w:lang w:eastAsia="en-US"/>
        </w:rPr>
        <w:t>s</w:t>
      </w:r>
      <w:r w:rsidR="00EB5BA0" w:rsidRPr="55DB209C">
        <w:rPr>
          <w:rFonts w:ascii="Arial" w:hAnsi="Arial" w:cs="Arial"/>
          <w:sz w:val="24"/>
          <w:szCs w:val="24"/>
          <w:lang w:eastAsia="en-US"/>
        </w:rPr>
        <w:t xml:space="preserve"> nearly half of total beauty sales. That shift is </w:t>
      </w:r>
      <w:r w:rsidR="00AA1820" w:rsidRPr="55DB209C">
        <w:rPr>
          <w:rFonts w:ascii="Arial" w:hAnsi="Arial" w:cs="Arial"/>
          <w:sz w:val="24"/>
          <w:szCs w:val="24"/>
          <w:lang w:eastAsia="en-US"/>
        </w:rPr>
        <w:t xml:space="preserve">putting greater pressure on brands to ensure </w:t>
      </w:r>
      <w:r w:rsidRPr="55DB209C">
        <w:rPr>
          <w:rFonts w:ascii="Arial" w:hAnsi="Arial" w:cs="Arial"/>
          <w:sz w:val="24"/>
          <w:szCs w:val="24"/>
          <w:lang w:eastAsia="en-US"/>
        </w:rPr>
        <w:t>products</w:t>
      </w:r>
      <w:r w:rsidR="00AA1820" w:rsidRPr="55DB209C">
        <w:rPr>
          <w:rFonts w:ascii="Arial" w:hAnsi="Arial" w:cs="Arial"/>
          <w:sz w:val="24"/>
          <w:szCs w:val="24"/>
          <w:lang w:eastAsia="en-US"/>
        </w:rPr>
        <w:t xml:space="preserve"> arrive intact and perform as expected after delivery. </w:t>
      </w:r>
      <w:r w:rsidR="00A86319">
        <w:rPr>
          <w:rFonts w:ascii="Arial" w:hAnsi="Arial" w:cs="Arial"/>
          <w:sz w:val="24"/>
          <w:szCs w:val="24"/>
          <w:lang w:eastAsia="en-US"/>
        </w:rPr>
        <w:t>P</w:t>
      </w:r>
      <w:r w:rsidR="00EB5BA0" w:rsidRPr="55DB209C">
        <w:rPr>
          <w:rFonts w:ascii="Arial" w:hAnsi="Arial" w:cs="Arial"/>
          <w:sz w:val="24"/>
          <w:szCs w:val="24"/>
          <w:lang w:eastAsia="en-US"/>
        </w:rPr>
        <w:t xml:space="preserve">ackaging must </w:t>
      </w:r>
      <w:r w:rsidRPr="55DB209C">
        <w:rPr>
          <w:rFonts w:ascii="Arial" w:hAnsi="Arial" w:cs="Arial"/>
          <w:sz w:val="24"/>
          <w:szCs w:val="24"/>
          <w:lang w:eastAsia="en-US"/>
        </w:rPr>
        <w:t xml:space="preserve">not only </w:t>
      </w:r>
      <w:r w:rsidR="00EB5BA0" w:rsidRPr="55DB209C">
        <w:rPr>
          <w:rFonts w:ascii="Arial" w:hAnsi="Arial" w:cs="Arial"/>
          <w:sz w:val="24"/>
          <w:szCs w:val="24"/>
          <w:lang w:eastAsia="en-US"/>
        </w:rPr>
        <w:t>protec</w:t>
      </w:r>
      <w:r w:rsidRPr="55DB209C">
        <w:rPr>
          <w:rFonts w:ascii="Arial" w:hAnsi="Arial" w:cs="Arial"/>
          <w:sz w:val="24"/>
          <w:szCs w:val="24"/>
          <w:lang w:eastAsia="en-US"/>
        </w:rPr>
        <w:t xml:space="preserve">t </w:t>
      </w:r>
      <w:r w:rsidR="00EB5BA0" w:rsidRPr="55DB209C">
        <w:rPr>
          <w:rFonts w:ascii="Arial" w:hAnsi="Arial" w:cs="Arial"/>
          <w:sz w:val="24"/>
          <w:szCs w:val="24"/>
          <w:lang w:eastAsia="en-US"/>
        </w:rPr>
        <w:t>product</w:t>
      </w:r>
      <w:r w:rsidRPr="55DB209C">
        <w:rPr>
          <w:rFonts w:ascii="Arial" w:hAnsi="Arial" w:cs="Arial"/>
          <w:sz w:val="24"/>
          <w:szCs w:val="24"/>
          <w:lang w:eastAsia="en-US"/>
        </w:rPr>
        <w:t>s</w:t>
      </w:r>
      <w:r w:rsidR="00EB5BA0" w:rsidRPr="55DB209C">
        <w:rPr>
          <w:rFonts w:ascii="Arial" w:hAnsi="Arial" w:cs="Arial"/>
          <w:sz w:val="24"/>
          <w:szCs w:val="24"/>
          <w:lang w:eastAsia="en-US"/>
        </w:rPr>
        <w:t xml:space="preserve"> on</w:t>
      </w:r>
      <w:r w:rsidRPr="55DB209C">
        <w:rPr>
          <w:rFonts w:ascii="Arial" w:hAnsi="Arial" w:cs="Arial"/>
          <w:sz w:val="24"/>
          <w:szCs w:val="24"/>
          <w:lang w:eastAsia="en-US"/>
        </w:rPr>
        <w:t xml:space="preserve"> store</w:t>
      </w:r>
      <w:r w:rsidR="00EB5BA0" w:rsidRPr="55DB209C">
        <w:rPr>
          <w:rFonts w:ascii="Arial" w:hAnsi="Arial" w:cs="Arial"/>
          <w:sz w:val="24"/>
          <w:szCs w:val="24"/>
          <w:lang w:eastAsia="en-US"/>
        </w:rPr>
        <w:t xml:space="preserve"> shel</w:t>
      </w:r>
      <w:r w:rsidRPr="55DB209C">
        <w:rPr>
          <w:rFonts w:ascii="Arial" w:hAnsi="Arial" w:cs="Arial"/>
          <w:sz w:val="24"/>
          <w:szCs w:val="24"/>
          <w:lang w:eastAsia="en-US"/>
        </w:rPr>
        <w:t>ves but also w</w:t>
      </w:r>
      <w:r w:rsidR="00EB5BA0" w:rsidRPr="55DB209C">
        <w:rPr>
          <w:rFonts w:ascii="Arial" w:hAnsi="Arial" w:cs="Arial"/>
          <w:sz w:val="24"/>
          <w:szCs w:val="24"/>
          <w:lang w:eastAsia="en-US"/>
        </w:rPr>
        <w:t xml:space="preserve">ithstand the rigors of parcel shipping, reduce the need for secondary packaging and support a positive first-use experience. </w:t>
      </w:r>
      <w:r w:rsidR="003C6021" w:rsidRPr="55DB209C">
        <w:rPr>
          <w:rFonts w:ascii="Arial" w:hAnsi="Arial" w:cs="Arial"/>
          <w:sz w:val="24"/>
          <w:szCs w:val="24"/>
          <w:lang w:eastAsia="en-US"/>
        </w:rPr>
        <w:t>At the same time, s</w:t>
      </w:r>
      <w:r w:rsidR="00262813" w:rsidRPr="55DB209C">
        <w:rPr>
          <w:rFonts w:ascii="Arial" w:hAnsi="Arial" w:cs="Arial"/>
          <w:sz w:val="24"/>
          <w:szCs w:val="24"/>
          <w:lang w:eastAsia="en-US"/>
        </w:rPr>
        <w:t xml:space="preserve">ustainability expectations </w:t>
      </w:r>
      <w:r w:rsidR="0011565A" w:rsidRPr="55DB209C">
        <w:rPr>
          <w:rFonts w:ascii="Arial" w:hAnsi="Arial" w:cs="Arial"/>
          <w:sz w:val="24"/>
          <w:szCs w:val="24"/>
          <w:lang w:eastAsia="en-US"/>
        </w:rPr>
        <w:t>are also</w:t>
      </w:r>
      <w:r w:rsidR="003C6021" w:rsidRPr="55DB209C">
        <w:rPr>
          <w:rFonts w:ascii="Arial" w:hAnsi="Arial" w:cs="Arial"/>
          <w:sz w:val="24"/>
          <w:szCs w:val="24"/>
          <w:lang w:eastAsia="en-US"/>
        </w:rPr>
        <w:t xml:space="preserve"> rising, with </w:t>
      </w:r>
      <w:hyperlink r:id="rId14">
        <w:r w:rsidR="00262813" w:rsidRPr="55DB209C">
          <w:rPr>
            <w:rStyle w:val="Hyperlink"/>
            <w:rFonts w:ascii="Arial" w:hAnsi="Arial" w:cs="Arial"/>
            <w:sz w:val="24"/>
            <w:szCs w:val="24"/>
            <w:lang w:eastAsia="en-US"/>
          </w:rPr>
          <w:t>61% of global beauty shoppers</w:t>
        </w:r>
      </w:hyperlink>
      <w:r w:rsidR="00262813" w:rsidRPr="55DB209C">
        <w:rPr>
          <w:rFonts w:ascii="Arial" w:hAnsi="Arial" w:cs="Arial"/>
          <w:sz w:val="24"/>
          <w:szCs w:val="24"/>
          <w:lang w:eastAsia="en-US"/>
        </w:rPr>
        <w:t xml:space="preserve"> </w:t>
      </w:r>
      <w:r w:rsidR="003C6021" w:rsidRPr="55DB209C">
        <w:rPr>
          <w:rFonts w:ascii="Arial" w:hAnsi="Arial" w:cs="Arial"/>
          <w:sz w:val="24"/>
          <w:szCs w:val="24"/>
          <w:lang w:eastAsia="en-US"/>
        </w:rPr>
        <w:t>asserting that</w:t>
      </w:r>
      <w:r w:rsidR="00262813" w:rsidRPr="55DB209C">
        <w:rPr>
          <w:rFonts w:ascii="Arial" w:hAnsi="Arial" w:cs="Arial"/>
          <w:sz w:val="24"/>
          <w:szCs w:val="24"/>
          <w:lang w:eastAsia="en-US"/>
        </w:rPr>
        <w:t xml:space="preserve"> </w:t>
      </w:r>
      <w:r w:rsidR="00EF555A">
        <w:rPr>
          <w:rFonts w:ascii="Arial" w:hAnsi="Arial" w:cs="Arial"/>
          <w:sz w:val="24"/>
          <w:szCs w:val="24"/>
          <w:lang w:eastAsia="en-US"/>
        </w:rPr>
        <w:t xml:space="preserve">environmental </w:t>
      </w:r>
      <w:r w:rsidR="00262813" w:rsidRPr="55DB209C">
        <w:rPr>
          <w:rFonts w:ascii="Arial" w:hAnsi="Arial" w:cs="Arial"/>
          <w:sz w:val="24"/>
          <w:szCs w:val="24"/>
          <w:lang w:eastAsia="en-US"/>
        </w:rPr>
        <w:t>sustainability influences their purchasing decisions</w:t>
      </w:r>
      <w:r w:rsidR="003C6021" w:rsidRPr="55DB209C">
        <w:rPr>
          <w:rFonts w:ascii="Arial" w:hAnsi="Arial" w:cs="Arial"/>
          <w:sz w:val="24"/>
          <w:szCs w:val="24"/>
          <w:lang w:eastAsia="en-US"/>
        </w:rPr>
        <w:t>. This u</w:t>
      </w:r>
      <w:r w:rsidR="00262813" w:rsidRPr="55DB209C">
        <w:rPr>
          <w:rFonts w:ascii="Arial" w:hAnsi="Arial" w:cs="Arial"/>
          <w:sz w:val="24"/>
          <w:szCs w:val="24"/>
          <w:lang w:eastAsia="en-US"/>
        </w:rPr>
        <w:t>nderscor</w:t>
      </w:r>
      <w:r w:rsidR="003C6021" w:rsidRPr="55DB209C">
        <w:rPr>
          <w:rFonts w:ascii="Arial" w:hAnsi="Arial" w:cs="Arial"/>
          <w:sz w:val="24"/>
          <w:szCs w:val="24"/>
          <w:lang w:eastAsia="en-US"/>
        </w:rPr>
        <w:t>es</w:t>
      </w:r>
      <w:r w:rsidR="00262813" w:rsidRPr="55DB209C">
        <w:rPr>
          <w:rFonts w:ascii="Arial" w:hAnsi="Arial" w:cs="Arial"/>
          <w:sz w:val="24"/>
          <w:szCs w:val="24"/>
          <w:lang w:eastAsia="en-US"/>
        </w:rPr>
        <w:t xml:space="preserve"> the need for packaging that can reduce</w:t>
      </w:r>
      <w:r w:rsidR="528D02C3" w:rsidRPr="55DB209C">
        <w:rPr>
          <w:rFonts w:ascii="Arial" w:hAnsi="Arial" w:cs="Arial"/>
          <w:sz w:val="24"/>
          <w:szCs w:val="24"/>
          <w:lang w:eastAsia="en-US"/>
        </w:rPr>
        <w:t xml:space="preserve"> packaging</w:t>
      </w:r>
      <w:r w:rsidR="00262813" w:rsidRPr="55DB209C">
        <w:rPr>
          <w:rFonts w:ascii="Arial" w:hAnsi="Arial" w:cs="Arial"/>
          <w:sz w:val="24"/>
          <w:szCs w:val="24"/>
          <w:lang w:eastAsia="en-US"/>
        </w:rPr>
        <w:t xml:space="preserve"> waste while still protecting products in transit.</w:t>
      </w:r>
    </w:p>
    <w:p w14:paraId="499CC1BD" w14:textId="77777777" w:rsidR="00262813" w:rsidRDefault="00262813" w:rsidP="00E67CEC">
      <w:pPr>
        <w:spacing w:line="360" w:lineRule="auto"/>
        <w:rPr>
          <w:rFonts w:ascii="Arial" w:hAnsi="Arial" w:cs="Arial"/>
          <w:sz w:val="24"/>
          <w:lang w:eastAsia="en-US"/>
        </w:rPr>
      </w:pPr>
    </w:p>
    <w:p w14:paraId="325BEF6B" w14:textId="0D71AD89" w:rsidR="00AA1820" w:rsidRDefault="00AA1820" w:rsidP="1B462B1E">
      <w:pPr>
        <w:spacing w:line="360" w:lineRule="auto"/>
        <w:rPr>
          <w:rFonts w:ascii="Arial" w:hAnsi="Arial" w:cs="Arial"/>
          <w:sz w:val="24"/>
          <w:szCs w:val="24"/>
          <w:lang w:eastAsia="en-US"/>
        </w:rPr>
      </w:pPr>
      <w:r w:rsidRPr="1B462B1E">
        <w:rPr>
          <w:rFonts w:ascii="Arial" w:hAnsi="Arial" w:cs="Arial"/>
          <w:sz w:val="24"/>
          <w:szCs w:val="24"/>
          <w:lang w:eastAsia="en-US"/>
        </w:rPr>
        <w:t>Aptar’s portfolio addresses these evolving demands by integrating protective f</w:t>
      </w:r>
      <w:r w:rsidR="00115465" w:rsidRPr="1B462B1E">
        <w:rPr>
          <w:rFonts w:ascii="Arial" w:hAnsi="Arial" w:cs="Arial"/>
          <w:sz w:val="24"/>
          <w:szCs w:val="24"/>
          <w:lang w:eastAsia="en-US"/>
        </w:rPr>
        <w:t>unctionality</w:t>
      </w:r>
      <w:r w:rsidR="00FC1546" w:rsidRPr="1B462B1E">
        <w:rPr>
          <w:rFonts w:ascii="Arial" w:hAnsi="Arial" w:cs="Arial"/>
          <w:sz w:val="24"/>
          <w:szCs w:val="24"/>
          <w:lang w:eastAsia="en-US"/>
        </w:rPr>
        <w:t xml:space="preserve"> </w:t>
      </w:r>
      <w:r w:rsidRPr="1B462B1E">
        <w:rPr>
          <w:rFonts w:ascii="Arial" w:hAnsi="Arial" w:cs="Arial"/>
          <w:sz w:val="24"/>
          <w:szCs w:val="24"/>
          <w:lang w:eastAsia="en-US"/>
        </w:rPr>
        <w:t>directly into the closure design</w:t>
      </w:r>
      <w:r w:rsidR="00FC1546" w:rsidRPr="1B462B1E">
        <w:rPr>
          <w:rFonts w:ascii="Arial" w:hAnsi="Arial" w:cs="Arial"/>
          <w:sz w:val="24"/>
          <w:szCs w:val="24"/>
          <w:lang w:eastAsia="en-US"/>
        </w:rPr>
        <w:t>s</w:t>
      </w:r>
      <w:r w:rsidRPr="1B462B1E">
        <w:rPr>
          <w:rFonts w:ascii="Arial" w:hAnsi="Arial" w:cs="Arial"/>
          <w:sz w:val="24"/>
          <w:szCs w:val="24"/>
          <w:lang w:eastAsia="en-US"/>
        </w:rPr>
        <w:t>.</w:t>
      </w:r>
      <w:r w:rsidR="00B5403D" w:rsidRPr="1B462B1E">
        <w:rPr>
          <w:rFonts w:ascii="Arial" w:hAnsi="Arial" w:cs="Arial"/>
          <w:sz w:val="24"/>
          <w:szCs w:val="24"/>
          <w:lang w:eastAsia="en-US"/>
        </w:rPr>
        <w:t xml:space="preserve"> </w:t>
      </w:r>
      <w:r w:rsidR="00677B38" w:rsidRPr="1B462B1E">
        <w:rPr>
          <w:rFonts w:ascii="Arial" w:hAnsi="Arial" w:cs="Arial"/>
          <w:sz w:val="24"/>
          <w:szCs w:val="24"/>
          <w:lang w:eastAsia="en-US"/>
        </w:rPr>
        <w:t xml:space="preserve">Each closure has passed Amazon ISTA-6 robustness testing, and all are available in </w:t>
      </w:r>
      <w:r w:rsidR="00FC1546" w:rsidRPr="1B462B1E">
        <w:rPr>
          <w:rFonts w:ascii="Arial" w:hAnsi="Arial" w:cs="Arial"/>
          <w:sz w:val="24"/>
          <w:szCs w:val="24"/>
          <w:lang w:eastAsia="en-US"/>
        </w:rPr>
        <w:t>post-consumer recycled (</w:t>
      </w:r>
      <w:r w:rsidR="00677B38" w:rsidRPr="1B462B1E">
        <w:rPr>
          <w:rFonts w:ascii="Arial" w:hAnsi="Arial" w:cs="Arial"/>
          <w:sz w:val="24"/>
          <w:szCs w:val="24"/>
          <w:lang w:eastAsia="en-US"/>
        </w:rPr>
        <w:t>PCR</w:t>
      </w:r>
      <w:r w:rsidR="00FC1546" w:rsidRPr="1B462B1E">
        <w:rPr>
          <w:rFonts w:ascii="Arial" w:hAnsi="Arial" w:cs="Arial"/>
          <w:sz w:val="24"/>
          <w:szCs w:val="24"/>
          <w:lang w:eastAsia="en-US"/>
        </w:rPr>
        <w:t>)</w:t>
      </w:r>
      <w:r w:rsidR="00677B38" w:rsidRPr="1B462B1E">
        <w:rPr>
          <w:rFonts w:ascii="Arial" w:hAnsi="Arial" w:cs="Arial"/>
          <w:sz w:val="24"/>
          <w:szCs w:val="24"/>
          <w:lang w:eastAsia="en-US"/>
        </w:rPr>
        <w:t xml:space="preserve"> versions. </w:t>
      </w:r>
      <w:r w:rsidR="00B5403D" w:rsidRPr="1B462B1E">
        <w:rPr>
          <w:rFonts w:ascii="Arial" w:hAnsi="Arial" w:cs="Arial"/>
          <w:sz w:val="24"/>
          <w:szCs w:val="24"/>
          <w:lang w:eastAsia="en-US"/>
        </w:rPr>
        <w:t>The solutions set includes:</w:t>
      </w:r>
    </w:p>
    <w:p w14:paraId="0B027526" w14:textId="77777777" w:rsidR="00D71014" w:rsidRDefault="00D71014" w:rsidP="00E67CEC">
      <w:pPr>
        <w:spacing w:line="360" w:lineRule="auto"/>
        <w:rPr>
          <w:rFonts w:ascii="Arial" w:hAnsi="Arial" w:cs="Arial"/>
          <w:sz w:val="24"/>
          <w:lang w:eastAsia="en-US"/>
        </w:rPr>
      </w:pPr>
    </w:p>
    <w:p w14:paraId="64CEF4C7" w14:textId="2A7794C3" w:rsidR="00752A0B" w:rsidRPr="00752A0B" w:rsidRDefault="00D71014" w:rsidP="00753241">
      <w:pPr>
        <w:pStyle w:val="ListParagraph"/>
        <w:numPr>
          <w:ilvl w:val="0"/>
          <w:numId w:val="5"/>
        </w:numPr>
        <w:spacing w:line="264" w:lineRule="auto"/>
        <w:rPr>
          <w:rFonts w:ascii="Arial" w:hAnsi="Arial" w:cs="Arial"/>
          <w:sz w:val="24"/>
          <w:szCs w:val="24"/>
          <w:lang w:eastAsia="en-US"/>
        </w:rPr>
      </w:pPr>
      <w:r w:rsidRPr="55DB209C">
        <w:rPr>
          <w:rFonts w:ascii="Arial" w:hAnsi="Arial" w:cs="Arial"/>
          <w:b/>
          <w:bCs/>
          <w:sz w:val="24"/>
          <w:szCs w:val="24"/>
          <w:lang w:eastAsia="en-US"/>
        </w:rPr>
        <w:lastRenderedPageBreak/>
        <w:t>Embrace</w:t>
      </w:r>
      <w:r w:rsidR="341E8996" w:rsidRPr="55DB209C">
        <w:rPr>
          <w:rFonts w:ascii="Arial" w:hAnsi="Arial" w:cs="Arial"/>
          <w:b/>
          <w:bCs/>
          <w:sz w:val="24"/>
          <w:szCs w:val="24"/>
          <w:lang w:eastAsia="en-US"/>
        </w:rPr>
        <w:t>:</w:t>
      </w:r>
      <w:r w:rsidR="003B2A09">
        <w:rPr>
          <w:rFonts w:ascii="Arial" w:hAnsi="Arial" w:cs="Arial"/>
          <w:b/>
          <w:bCs/>
          <w:sz w:val="24"/>
          <w:szCs w:val="24"/>
          <w:lang w:eastAsia="en-US"/>
        </w:rPr>
        <w:t xml:space="preserve"> </w:t>
      </w:r>
      <w:r w:rsidR="5E52B317" w:rsidRPr="55DB209C">
        <w:rPr>
          <w:rFonts w:ascii="Arial" w:hAnsi="Arial" w:cs="Arial"/>
          <w:sz w:val="24"/>
          <w:szCs w:val="24"/>
          <w:lang w:eastAsia="en-US"/>
        </w:rPr>
        <w:t>A</w:t>
      </w:r>
      <w:r w:rsidR="00752A0B" w:rsidRPr="55DB209C">
        <w:rPr>
          <w:rFonts w:ascii="Arial" w:hAnsi="Arial" w:cs="Arial"/>
          <w:sz w:val="24"/>
          <w:szCs w:val="24"/>
          <w:lang w:eastAsia="en-US"/>
        </w:rPr>
        <w:t xml:space="preserve"> premium flip-top closure that combines elegant design with e-commerce-ready performance. Featuring non-visible protective technologies engineered to withstand demanding shipping conditions, Embrace helps protect against side impacts, accidental openings and leakage during transit while preserving a sophisticated, high-end appearance. Available with distinctive aesthetic options, including frost and glossy finishes as well as custom logo capabilities, the </w:t>
      </w:r>
      <w:r w:rsidR="7226C222" w:rsidRPr="55DB209C">
        <w:rPr>
          <w:rFonts w:ascii="Arial" w:hAnsi="Arial" w:cs="Arial"/>
          <w:sz w:val="24"/>
          <w:szCs w:val="24"/>
          <w:lang w:eastAsia="en-US"/>
        </w:rPr>
        <w:t xml:space="preserve">Embrace </w:t>
      </w:r>
      <w:r w:rsidR="00752A0B" w:rsidRPr="55DB209C">
        <w:rPr>
          <w:rFonts w:ascii="Arial" w:hAnsi="Arial" w:cs="Arial"/>
          <w:sz w:val="24"/>
          <w:szCs w:val="24"/>
          <w:lang w:eastAsia="en-US"/>
        </w:rPr>
        <w:t>closure enables brands to strengthen shelf appeal, enhance brand recognition and deliver a premium consumer experience without compromising product protection</w:t>
      </w:r>
      <w:r w:rsidR="00485F06" w:rsidRPr="55DB209C">
        <w:rPr>
          <w:rFonts w:ascii="Arial" w:hAnsi="Arial" w:cs="Arial"/>
          <w:sz w:val="24"/>
          <w:szCs w:val="24"/>
          <w:lang w:eastAsia="en-US"/>
        </w:rPr>
        <w:t>.</w:t>
      </w:r>
    </w:p>
    <w:p w14:paraId="4CFF89B3" w14:textId="77777777" w:rsidR="00D71014" w:rsidRDefault="00D71014" w:rsidP="00753241">
      <w:pPr>
        <w:spacing w:line="264" w:lineRule="auto"/>
        <w:rPr>
          <w:rFonts w:ascii="Arial" w:hAnsi="Arial" w:cs="Arial"/>
          <w:sz w:val="24"/>
          <w:lang w:eastAsia="en-US"/>
        </w:rPr>
      </w:pPr>
    </w:p>
    <w:p w14:paraId="3A85876E" w14:textId="000105B8" w:rsidR="00D71014" w:rsidRPr="00B5403D" w:rsidRDefault="00D71014" w:rsidP="00753241">
      <w:pPr>
        <w:pStyle w:val="ListParagraph"/>
        <w:numPr>
          <w:ilvl w:val="0"/>
          <w:numId w:val="5"/>
        </w:numPr>
        <w:spacing w:line="264" w:lineRule="auto"/>
        <w:rPr>
          <w:rFonts w:ascii="Arial" w:hAnsi="Arial" w:cs="Arial"/>
          <w:sz w:val="24"/>
          <w:szCs w:val="24"/>
          <w:lang w:eastAsia="en-US"/>
        </w:rPr>
      </w:pPr>
      <w:r w:rsidRPr="1B462B1E">
        <w:rPr>
          <w:rFonts w:ascii="Arial" w:hAnsi="Arial" w:cs="Arial"/>
          <w:b/>
          <w:bCs/>
          <w:sz w:val="24"/>
          <w:szCs w:val="24"/>
          <w:lang w:eastAsia="en-US"/>
        </w:rPr>
        <w:t>E-Simplicity</w:t>
      </w:r>
      <w:r w:rsidR="00200A32">
        <w:rPr>
          <w:rFonts w:ascii="Arial" w:hAnsi="Arial" w:cs="Arial"/>
          <w:sz w:val="24"/>
          <w:szCs w:val="24"/>
          <w:lang w:eastAsia="en-US"/>
        </w:rPr>
        <w:t>: A</w:t>
      </w:r>
      <w:r w:rsidR="00752A0B" w:rsidRPr="1B462B1E">
        <w:rPr>
          <w:rFonts w:ascii="Arial" w:hAnsi="Arial" w:cs="Arial"/>
          <w:sz w:val="24"/>
          <w:szCs w:val="24"/>
          <w:lang w:eastAsia="en-US"/>
        </w:rPr>
        <w:t>n e-commerce-capable flip-top closure designed to balance product protection</w:t>
      </w:r>
      <w:r w:rsidR="0E242F73" w:rsidRPr="1B462B1E">
        <w:rPr>
          <w:rFonts w:ascii="Arial" w:hAnsi="Arial" w:cs="Arial"/>
          <w:sz w:val="24"/>
          <w:szCs w:val="24"/>
          <w:lang w:eastAsia="en-US"/>
        </w:rPr>
        <w:t xml:space="preserve"> </w:t>
      </w:r>
      <w:r w:rsidR="00752A0B" w:rsidRPr="1B462B1E">
        <w:rPr>
          <w:rFonts w:ascii="Arial" w:hAnsi="Arial" w:cs="Arial"/>
          <w:sz w:val="24"/>
          <w:szCs w:val="24"/>
          <w:lang w:eastAsia="en-US"/>
        </w:rPr>
        <w:t>and ease of use. Featuring a visible breakable, non-detachable tear band and a back-off resistant thread, the closure helps prevent accidental opening and leakage during transit while providing consumers with clear first-opening evidence. E-Simplicity eliminat</w:t>
      </w:r>
      <w:r w:rsidR="0038196B" w:rsidRPr="1B462B1E">
        <w:rPr>
          <w:rFonts w:ascii="Arial" w:hAnsi="Arial" w:cs="Arial"/>
          <w:sz w:val="24"/>
          <w:szCs w:val="24"/>
          <w:lang w:eastAsia="en-US"/>
        </w:rPr>
        <w:t>es</w:t>
      </w:r>
      <w:r w:rsidR="00752A0B" w:rsidRPr="1B462B1E">
        <w:rPr>
          <w:rFonts w:ascii="Arial" w:hAnsi="Arial" w:cs="Arial"/>
          <w:sz w:val="24"/>
          <w:szCs w:val="24"/>
          <w:lang w:eastAsia="en-US"/>
        </w:rPr>
        <w:t xml:space="preserve"> the need for liners, shrink bands and other</w:t>
      </w:r>
      <w:r w:rsidR="75E78557" w:rsidRPr="1B462B1E">
        <w:rPr>
          <w:rFonts w:ascii="Arial" w:hAnsi="Arial" w:cs="Arial"/>
          <w:sz w:val="24"/>
          <w:szCs w:val="24"/>
          <w:lang w:eastAsia="en-US"/>
        </w:rPr>
        <w:t xml:space="preserve"> </w:t>
      </w:r>
      <w:r w:rsidR="00752A0B" w:rsidRPr="1B462B1E">
        <w:rPr>
          <w:rFonts w:ascii="Arial" w:hAnsi="Arial" w:cs="Arial"/>
          <w:sz w:val="24"/>
          <w:szCs w:val="24"/>
          <w:lang w:eastAsia="en-US"/>
        </w:rPr>
        <w:t>packaging components</w:t>
      </w:r>
      <w:r w:rsidR="0038196B" w:rsidRPr="1B462B1E">
        <w:rPr>
          <w:rFonts w:ascii="Arial" w:hAnsi="Arial" w:cs="Arial"/>
          <w:sz w:val="24"/>
          <w:szCs w:val="24"/>
          <w:lang w:eastAsia="en-US"/>
        </w:rPr>
        <w:t xml:space="preserve">, </w:t>
      </w:r>
      <w:r w:rsidR="4DA554B0" w:rsidRPr="1B462B1E">
        <w:rPr>
          <w:rFonts w:ascii="Arial" w:hAnsi="Arial" w:cs="Arial"/>
          <w:sz w:val="24"/>
          <w:szCs w:val="24"/>
          <w:lang w:eastAsia="en-US"/>
        </w:rPr>
        <w:t xml:space="preserve">helping reduce overall packaging material requirements and </w:t>
      </w:r>
      <w:r w:rsidR="0038196B" w:rsidRPr="1B462B1E">
        <w:rPr>
          <w:rFonts w:ascii="Arial" w:hAnsi="Arial" w:cs="Arial"/>
          <w:sz w:val="24"/>
          <w:szCs w:val="24"/>
          <w:lang w:eastAsia="en-US"/>
        </w:rPr>
        <w:t xml:space="preserve">supporting </w:t>
      </w:r>
      <w:r w:rsidR="00EE2441" w:rsidRPr="1B462B1E">
        <w:rPr>
          <w:rFonts w:ascii="Arial" w:hAnsi="Arial" w:cs="Arial"/>
          <w:sz w:val="24"/>
          <w:szCs w:val="24"/>
          <w:lang w:eastAsia="en-US"/>
        </w:rPr>
        <w:t xml:space="preserve">brands’ </w:t>
      </w:r>
      <w:r w:rsidR="7F88BD32" w:rsidRPr="1B462B1E">
        <w:rPr>
          <w:rFonts w:ascii="Arial" w:hAnsi="Arial" w:cs="Arial"/>
          <w:sz w:val="24"/>
          <w:szCs w:val="24"/>
          <w:lang w:eastAsia="en-US"/>
        </w:rPr>
        <w:t xml:space="preserve">packaging </w:t>
      </w:r>
      <w:r w:rsidR="0038196B" w:rsidRPr="1B462B1E">
        <w:rPr>
          <w:rFonts w:ascii="Arial" w:hAnsi="Arial" w:cs="Arial"/>
          <w:sz w:val="24"/>
          <w:szCs w:val="24"/>
          <w:lang w:eastAsia="en-US"/>
        </w:rPr>
        <w:t>sustainability goals</w:t>
      </w:r>
      <w:r w:rsidR="6615D8E9" w:rsidRPr="1B462B1E">
        <w:rPr>
          <w:rFonts w:ascii="Arial" w:hAnsi="Arial" w:cs="Arial"/>
          <w:sz w:val="24"/>
          <w:szCs w:val="24"/>
          <w:lang w:eastAsia="en-US"/>
        </w:rPr>
        <w:t xml:space="preserve">. </w:t>
      </w:r>
      <w:r w:rsidR="00752A0B" w:rsidRPr="1B462B1E">
        <w:rPr>
          <w:rFonts w:ascii="Arial" w:hAnsi="Arial" w:cs="Arial"/>
          <w:sz w:val="24"/>
          <w:szCs w:val="24"/>
          <w:lang w:eastAsia="en-US"/>
        </w:rPr>
        <w:t>Its robust design makes it particularly well</w:t>
      </w:r>
      <w:r w:rsidR="00485F06" w:rsidRPr="1B462B1E">
        <w:rPr>
          <w:rFonts w:ascii="Arial" w:hAnsi="Arial" w:cs="Arial"/>
          <w:sz w:val="24"/>
          <w:szCs w:val="24"/>
          <w:lang w:eastAsia="en-US"/>
        </w:rPr>
        <w:t>-</w:t>
      </w:r>
      <w:r w:rsidR="00752A0B" w:rsidRPr="1B462B1E">
        <w:rPr>
          <w:rFonts w:ascii="Arial" w:hAnsi="Arial" w:cs="Arial"/>
          <w:sz w:val="24"/>
          <w:szCs w:val="24"/>
          <w:lang w:eastAsia="en-US"/>
        </w:rPr>
        <w:t>suited for home care applications</w:t>
      </w:r>
      <w:r w:rsidR="0038196B" w:rsidRPr="1B462B1E">
        <w:rPr>
          <w:rFonts w:ascii="Arial" w:hAnsi="Arial" w:cs="Arial"/>
          <w:sz w:val="24"/>
          <w:szCs w:val="24"/>
          <w:lang w:eastAsia="en-US"/>
        </w:rPr>
        <w:t xml:space="preserve"> </w:t>
      </w:r>
      <w:r w:rsidR="00752A0B" w:rsidRPr="1B462B1E">
        <w:rPr>
          <w:rFonts w:ascii="Arial" w:hAnsi="Arial" w:cs="Arial"/>
          <w:sz w:val="24"/>
          <w:szCs w:val="24"/>
          <w:lang w:eastAsia="en-US"/>
        </w:rPr>
        <w:t>distributed through e-commerce channels.</w:t>
      </w:r>
    </w:p>
    <w:p w14:paraId="1B19310F" w14:textId="77777777" w:rsidR="00E62DD5" w:rsidRPr="00E62DD5" w:rsidRDefault="00E62DD5" w:rsidP="00753241">
      <w:pPr>
        <w:spacing w:line="264" w:lineRule="auto"/>
        <w:rPr>
          <w:rFonts w:ascii="Arial" w:hAnsi="Arial" w:cs="Arial"/>
          <w:b/>
          <w:sz w:val="24"/>
          <w:szCs w:val="24"/>
          <w:lang w:eastAsia="en-US"/>
        </w:rPr>
      </w:pPr>
    </w:p>
    <w:p w14:paraId="2AE1B2CD" w14:textId="5C0034F3" w:rsidR="00E62DD5" w:rsidRPr="00B5403D" w:rsidRDefault="00E62DD5">
      <w:pPr>
        <w:pStyle w:val="ListParagraph"/>
        <w:numPr>
          <w:ilvl w:val="0"/>
          <w:numId w:val="5"/>
        </w:numPr>
        <w:spacing w:line="264" w:lineRule="auto"/>
        <w:rPr>
          <w:rFonts w:ascii="Arial" w:hAnsi="Arial" w:cs="Arial"/>
          <w:sz w:val="24"/>
          <w:szCs w:val="24"/>
          <w:lang w:eastAsia="en-US"/>
        </w:rPr>
      </w:pPr>
      <w:r w:rsidRPr="1B462B1E">
        <w:rPr>
          <w:rFonts w:ascii="Arial" w:hAnsi="Arial" w:cs="Arial"/>
          <w:b/>
          <w:bCs/>
          <w:sz w:val="24"/>
          <w:szCs w:val="24"/>
          <w:lang w:eastAsia="en-US"/>
        </w:rPr>
        <w:t>Future Disc Top</w:t>
      </w:r>
      <w:r w:rsidR="00200A32">
        <w:rPr>
          <w:rFonts w:ascii="Arial" w:hAnsi="Arial" w:cs="Arial"/>
          <w:sz w:val="24"/>
          <w:szCs w:val="24"/>
          <w:lang w:eastAsia="en-US"/>
        </w:rPr>
        <w:t>: A</w:t>
      </w:r>
      <w:r w:rsidR="00752A0B" w:rsidRPr="1B462B1E">
        <w:rPr>
          <w:rFonts w:ascii="Arial" w:hAnsi="Arial" w:cs="Arial"/>
          <w:sz w:val="24"/>
          <w:szCs w:val="24"/>
          <w:lang w:eastAsia="en-US"/>
        </w:rPr>
        <w:t xml:space="preserve"> premium disc top closure designed to combine e-commerce security and </w:t>
      </w:r>
      <w:r w:rsidR="00E40C51" w:rsidRPr="1B462B1E">
        <w:rPr>
          <w:rFonts w:ascii="Arial" w:hAnsi="Arial" w:cs="Arial"/>
          <w:sz w:val="24"/>
          <w:szCs w:val="24"/>
          <w:lang w:eastAsia="en-US"/>
        </w:rPr>
        <w:t xml:space="preserve">an </w:t>
      </w:r>
      <w:r w:rsidR="00752A0B" w:rsidRPr="1B462B1E">
        <w:rPr>
          <w:rFonts w:ascii="Arial" w:hAnsi="Arial" w:cs="Arial"/>
          <w:sz w:val="24"/>
          <w:szCs w:val="24"/>
          <w:lang w:eastAsia="en-US"/>
        </w:rPr>
        <w:t xml:space="preserve">elevated consumer experience. Made entirely from polyethylene (PE), the mono-material closure is </w:t>
      </w:r>
      <w:r w:rsidR="2B5B0CA3" w:rsidRPr="1B462B1E">
        <w:rPr>
          <w:rFonts w:ascii="Arial" w:hAnsi="Arial" w:cs="Arial"/>
          <w:sz w:val="24"/>
          <w:szCs w:val="24"/>
          <w:lang w:eastAsia="en-US"/>
        </w:rPr>
        <w:t>compatible with recycling streams</w:t>
      </w:r>
      <w:r w:rsidR="00752A0B" w:rsidRPr="1B462B1E">
        <w:rPr>
          <w:rFonts w:ascii="Arial" w:hAnsi="Arial" w:cs="Arial"/>
          <w:sz w:val="24"/>
          <w:szCs w:val="24"/>
          <w:lang w:eastAsia="en-US"/>
        </w:rPr>
        <w:t xml:space="preserve"> when paired with PE or PET bottles. Its distinctive locking ring provides </w:t>
      </w:r>
      <w:r w:rsidR="00BB2871" w:rsidRPr="1B462B1E">
        <w:rPr>
          <w:rFonts w:ascii="Arial" w:hAnsi="Arial" w:cs="Arial"/>
          <w:sz w:val="24"/>
          <w:szCs w:val="24"/>
          <w:lang w:eastAsia="en-US"/>
        </w:rPr>
        <w:t>a secure lock/unlock with</w:t>
      </w:r>
      <w:r w:rsidR="000B7F22" w:rsidRPr="1B462B1E">
        <w:rPr>
          <w:rFonts w:ascii="Arial" w:hAnsi="Arial" w:cs="Arial"/>
          <w:sz w:val="24"/>
          <w:szCs w:val="24"/>
          <w:lang w:eastAsia="en-US"/>
        </w:rPr>
        <w:t xml:space="preserve"> a </w:t>
      </w:r>
      <w:r w:rsidR="00752A0B" w:rsidRPr="1B462B1E">
        <w:rPr>
          <w:rFonts w:ascii="Arial" w:hAnsi="Arial" w:cs="Arial"/>
          <w:sz w:val="24"/>
          <w:szCs w:val="24"/>
          <w:lang w:eastAsia="en-US"/>
        </w:rPr>
        <w:t xml:space="preserve">clear visual indication of the closure status, helping prevent leakage during transit while offering intuitive, on-the-go usability. With its sleek, elegant design, customizable colors and premium aesthetics, Future Disc Top enables brands </w:t>
      </w:r>
      <w:r w:rsidR="000A5BE5" w:rsidRPr="1B462B1E">
        <w:rPr>
          <w:rFonts w:ascii="Arial" w:hAnsi="Arial" w:cs="Arial"/>
          <w:sz w:val="24"/>
          <w:szCs w:val="24"/>
          <w:lang w:eastAsia="en-US"/>
        </w:rPr>
        <w:t>to enhance</w:t>
      </w:r>
      <w:r w:rsidR="00752A0B" w:rsidRPr="1B462B1E">
        <w:rPr>
          <w:rFonts w:ascii="Arial" w:hAnsi="Arial" w:cs="Arial"/>
          <w:sz w:val="24"/>
          <w:szCs w:val="24"/>
          <w:lang w:eastAsia="en-US"/>
        </w:rPr>
        <w:t xml:space="preserve"> shelf appeal while </w:t>
      </w:r>
      <w:r w:rsidR="000B367A" w:rsidRPr="1B462B1E">
        <w:rPr>
          <w:rFonts w:ascii="Arial" w:hAnsi="Arial" w:cs="Arial"/>
          <w:sz w:val="24"/>
          <w:szCs w:val="24"/>
          <w:lang w:eastAsia="en-US"/>
        </w:rPr>
        <w:t xml:space="preserve">advancing </w:t>
      </w:r>
      <w:r w:rsidR="00752A0B" w:rsidRPr="1B462B1E">
        <w:rPr>
          <w:rFonts w:ascii="Arial" w:hAnsi="Arial" w:cs="Arial"/>
          <w:sz w:val="24"/>
          <w:szCs w:val="24"/>
          <w:lang w:eastAsia="en-US"/>
        </w:rPr>
        <w:t>their</w:t>
      </w:r>
      <w:r w:rsidR="3F9F43DE" w:rsidRPr="1B462B1E">
        <w:rPr>
          <w:rFonts w:ascii="Arial" w:hAnsi="Arial" w:cs="Arial"/>
          <w:sz w:val="24"/>
          <w:szCs w:val="24"/>
          <w:lang w:eastAsia="en-US"/>
        </w:rPr>
        <w:t xml:space="preserve"> product recyclability </w:t>
      </w:r>
      <w:r w:rsidR="00752A0B" w:rsidRPr="1B462B1E">
        <w:rPr>
          <w:rFonts w:ascii="Arial" w:hAnsi="Arial" w:cs="Arial"/>
          <w:sz w:val="24"/>
          <w:szCs w:val="24"/>
          <w:lang w:eastAsia="en-US"/>
        </w:rPr>
        <w:t>goals.</w:t>
      </w:r>
    </w:p>
    <w:p w14:paraId="5CE9A2BD" w14:textId="77777777" w:rsidR="00E67CEC" w:rsidRDefault="00E67CEC" w:rsidP="00753241">
      <w:pPr>
        <w:spacing w:line="264" w:lineRule="auto"/>
        <w:rPr>
          <w:rFonts w:ascii="Arial" w:hAnsi="Arial" w:cs="Arial"/>
          <w:sz w:val="24"/>
          <w:szCs w:val="24"/>
        </w:rPr>
      </w:pPr>
    </w:p>
    <w:p w14:paraId="3350519D" w14:textId="52727589" w:rsidR="00E67CEC" w:rsidRPr="00B5403D" w:rsidRDefault="00E62DD5" w:rsidP="00753241">
      <w:pPr>
        <w:pStyle w:val="ListParagraph"/>
        <w:numPr>
          <w:ilvl w:val="0"/>
          <w:numId w:val="5"/>
        </w:numPr>
        <w:spacing w:line="264" w:lineRule="auto"/>
        <w:rPr>
          <w:rFonts w:ascii="Arial" w:hAnsi="Arial" w:cs="Arial"/>
          <w:sz w:val="24"/>
          <w:szCs w:val="24"/>
        </w:rPr>
      </w:pPr>
      <w:r w:rsidRPr="1B462B1E">
        <w:rPr>
          <w:rFonts w:ascii="Arial" w:hAnsi="Arial" w:cs="Arial"/>
          <w:b/>
          <w:bCs/>
          <w:sz w:val="24"/>
          <w:szCs w:val="24"/>
        </w:rPr>
        <w:t>E-Disc Top</w:t>
      </w:r>
      <w:r w:rsidR="00200A32">
        <w:rPr>
          <w:rFonts w:ascii="Arial" w:hAnsi="Arial" w:cs="Arial"/>
          <w:b/>
          <w:bCs/>
          <w:sz w:val="24"/>
          <w:szCs w:val="24"/>
        </w:rPr>
        <w:t xml:space="preserve">: </w:t>
      </w:r>
      <w:r w:rsidR="00200A32" w:rsidRPr="00200A32">
        <w:rPr>
          <w:rFonts w:ascii="Arial" w:hAnsi="Arial" w:cs="Arial"/>
          <w:sz w:val="24"/>
          <w:szCs w:val="24"/>
        </w:rPr>
        <w:t>A</w:t>
      </w:r>
      <w:r w:rsidR="00200A32">
        <w:rPr>
          <w:rFonts w:ascii="Arial" w:hAnsi="Arial" w:cs="Arial"/>
          <w:b/>
          <w:bCs/>
          <w:sz w:val="24"/>
          <w:szCs w:val="24"/>
        </w:rPr>
        <w:t xml:space="preserve"> </w:t>
      </w:r>
      <w:r w:rsidR="00752A0B" w:rsidRPr="1B462B1E">
        <w:rPr>
          <w:rFonts w:ascii="Arial" w:hAnsi="Arial" w:cs="Arial"/>
          <w:sz w:val="24"/>
          <w:szCs w:val="24"/>
          <w:lang w:eastAsia="en-US"/>
        </w:rPr>
        <w:t xml:space="preserve">next-generation disc top closure </w:t>
      </w:r>
      <w:r w:rsidR="000B7F22" w:rsidRPr="1B462B1E">
        <w:rPr>
          <w:rFonts w:ascii="Arial" w:hAnsi="Arial" w:cs="Arial"/>
          <w:sz w:val="24"/>
          <w:szCs w:val="24"/>
          <w:lang w:eastAsia="en-US"/>
        </w:rPr>
        <w:t xml:space="preserve">with </w:t>
      </w:r>
      <w:r w:rsidR="00312CE8" w:rsidRPr="1B462B1E">
        <w:rPr>
          <w:rFonts w:ascii="Arial" w:hAnsi="Arial" w:cs="Arial"/>
          <w:sz w:val="24"/>
          <w:szCs w:val="24"/>
          <w:lang w:eastAsia="en-US"/>
        </w:rPr>
        <w:t>modern</w:t>
      </w:r>
      <w:r w:rsidR="000B7F22" w:rsidRPr="1B462B1E">
        <w:rPr>
          <w:rFonts w:ascii="Arial" w:hAnsi="Arial" w:cs="Arial"/>
          <w:sz w:val="24"/>
          <w:szCs w:val="24"/>
          <w:lang w:eastAsia="en-US"/>
        </w:rPr>
        <w:t xml:space="preserve"> </w:t>
      </w:r>
      <w:r w:rsidR="00752A0B" w:rsidRPr="1B462B1E">
        <w:rPr>
          <w:rFonts w:ascii="Arial" w:hAnsi="Arial" w:cs="Arial"/>
          <w:sz w:val="24"/>
          <w:szCs w:val="24"/>
          <w:lang w:eastAsia="en-US"/>
        </w:rPr>
        <w:t xml:space="preserve">aesthetics </w:t>
      </w:r>
      <w:r w:rsidR="000B7F22" w:rsidRPr="1B462B1E">
        <w:rPr>
          <w:rFonts w:ascii="Arial" w:hAnsi="Arial" w:cs="Arial"/>
          <w:sz w:val="24"/>
          <w:szCs w:val="24"/>
          <w:lang w:eastAsia="en-US"/>
        </w:rPr>
        <w:t xml:space="preserve">and </w:t>
      </w:r>
      <w:r w:rsidR="00752A0B" w:rsidRPr="1B462B1E">
        <w:rPr>
          <w:rFonts w:ascii="Arial" w:hAnsi="Arial" w:cs="Arial"/>
          <w:sz w:val="24"/>
          <w:szCs w:val="24"/>
          <w:lang w:eastAsia="en-US"/>
        </w:rPr>
        <w:t xml:space="preserve">advanced e-commerce protection. Its design features </w:t>
      </w:r>
      <w:r w:rsidR="00485F06" w:rsidRPr="1B462B1E">
        <w:rPr>
          <w:rFonts w:ascii="Arial" w:hAnsi="Arial" w:cs="Arial"/>
          <w:sz w:val="24"/>
          <w:szCs w:val="24"/>
          <w:lang w:eastAsia="en-US"/>
        </w:rPr>
        <w:t xml:space="preserve">an </w:t>
      </w:r>
      <w:r w:rsidR="00752A0B" w:rsidRPr="1B462B1E">
        <w:rPr>
          <w:rFonts w:ascii="Arial" w:hAnsi="Arial" w:cs="Arial"/>
          <w:sz w:val="24"/>
          <w:szCs w:val="24"/>
          <w:lang w:eastAsia="en-US"/>
        </w:rPr>
        <w:t xml:space="preserve">integrated concealed mechanism that helps keep products secure during transit while preserving the sleek look and intuitive functionality consumers expect. Following initial opening, E-Disc Top operates like a standard disc top, delivering a </w:t>
      </w:r>
      <w:r w:rsidR="00396ADE" w:rsidRPr="1B462B1E">
        <w:rPr>
          <w:rFonts w:ascii="Arial" w:hAnsi="Arial" w:cs="Arial"/>
          <w:sz w:val="24"/>
          <w:szCs w:val="24"/>
          <w:lang w:eastAsia="en-US"/>
        </w:rPr>
        <w:t xml:space="preserve">smooth </w:t>
      </w:r>
      <w:r w:rsidR="00752A0B" w:rsidRPr="1B462B1E">
        <w:rPr>
          <w:rFonts w:ascii="Arial" w:hAnsi="Arial" w:cs="Arial"/>
          <w:sz w:val="24"/>
          <w:szCs w:val="24"/>
          <w:lang w:eastAsia="en-US"/>
        </w:rPr>
        <w:t xml:space="preserve">user experience. The closure also helps eliminate the need for liners, shrink bands and other secondary packaging components, </w:t>
      </w:r>
      <w:r w:rsidR="304EB2A8" w:rsidRPr="1B462B1E">
        <w:rPr>
          <w:rFonts w:ascii="Arial" w:hAnsi="Arial" w:cs="Arial"/>
          <w:sz w:val="24"/>
          <w:szCs w:val="24"/>
          <w:lang w:eastAsia="en-US"/>
        </w:rPr>
        <w:t>reducing unneeded material requ</w:t>
      </w:r>
      <w:r w:rsidR="4921D250" w:rsidRPr="1B462B1E">
        <w:rPr>
          <w:rFonts w:ascii="Arial" w:hAnsi="Arial" w:cs="Arial"/>
          <w:sz w:val="24"/>
          <w:szCs w:val="24"/>
          <w:lang w:eastAsia="en-US"/>
        </w:rPr>
        <w:t>i</w:t>
      </w:r>
      <w:r w:rsidR="304EB2A8" w:rsidRPr="1B462B1E">
        <w:rPr>
          <w:rFonts w:ascii="Arial" w:hAnsi="Arial" w:cs="Arial"/>
          <w:sz w:val="24"/>
          <w:szCs w:val="24"/>
          <w:lang w:eastAsia="en-US"/>
        </w:rPr>
        <w:t>rements</w:t>
      </w:r>
      <w:r w:rsidR="00752A0B" w:rsidRPr="1B462B1E">
        <w:rPr>
          <w:rFonts w:ascii="Arial" w:hAnsi="Arial" w:cs="Arial"/>
          <w:sz w:val="24"/>
          <w:szCs w:val="24"/>
          <w:lang w:eastAsia="en-US"/>
        </w:rPr>
        <w:t xml:space="preserve"> and</w:t>
      </w:r>
      <w:r w:rsidR="2D9F07F7" w:rsidRPr="1B462B1E">
        <w:rPr>
          <w:rFonts w:ascii="Arial" w:hAnsi="Arial" w:cs="Arial"/>
          <w:sz w:val="24"/>
          <w:szCs w:val="24"/>
          <w:lang w:eastAsia="en-US"/>
        </w:rPr>
        <w:t xml:space="preserve"> improving</w:t>
      </w:r>
      <w:r w:rsidR="00752A0B" w:rsidRPr="1B462B1E">
        <w:rPr>
          <w:rFonts w:ascii="Arial" w:hAnsi="Arial" w:cs="Arial"/>
          <w:sz w:val="24"/>
          <w:szCs w:val="24"/>
          <w:lang w:eastAsia="en-US"/>
        </w:rPr>
        <w:t xml:space="preserve"> supply chain efficiency.</w:t>
      </w:r>
    </w:p>
    <w:p w14:paraId="6E744CE3" w14:textId="77777777" w:rsidR="00E62DD5" w:rsidRDefault="00E62DD5" w:rsidP="00E67CEC">
      <w:pPr>
        <w:rPr>
          <w:rFonts w:ascii="Arial" w:hAnsi="Arial" w:cs="Arial"/>
          <w:sz w:val="24"/>
          <w:szCs w:val="24"/>
        </w:rPr>
      </w:pPr>
    </w:p>
    <w:p w14:paraId="3B97CB77" w14:textId="7FCB02C5" w:rsidR="00115465" w:rsidRDefault="00115465" w:rsidP="00115465">
      <w:pPr>
        <w:pStyle w:val="BodyText"/>
        <w:rPr>
          <w:rFonts w:ascii="Arial" w:hAnsi="Arial" w:cs="Arial"/>
        </w:rPr>
      </w:pPr>
      <w:r w:rsidRPr="55DB209C">
        <w:rPr>
          <w:rFonts w:ascii="Arial" w:hAnsi="Arial" w:cs="Arial"/>
        </w:rPr>
        <w:t>“</w:t>
      </w:r>
      <w:r w:rsidRPr="00200A32">
        <w:rPr>
          <w:rFonts w:ascii="Arial" w:hAnsi="Arial" w:cs="Arial"/>
          <w:szCs w:val="24"/>
          <w:lang w:eastAsia="en-US"/>
        </w:rPr>
        <w:t>Today’s packaging must perform across every stage of the journey</w:t>
      </w:r>
      <w:r w:rsidR="00D71BCA" w:rsidRPr="00200A32">
        <w:rPr>
          <w:rFonts w:ascii="Arial" w:hAnsi="Arial" w:cs="Arial"/>
          <w:szCs w:val="24"/>
          <w:lang w:eastAsia="en-US"/>
        </w:rPr>
        <w:t>,</w:t>
      </w:r>
      <w:r w:rsidRPr="00200A32">
        <w:rPr>
          <w:rFonts w:ascii="Arial" w:hAnsi="Arial" w:cs="Arial"/>
          <w:szCs w:val="24"/>
          <w:lang w:eastAsia="en-US"/>
        </w:rPr>
        <w:t xml:space="preserve"> from manufacturing and fulfillment to delivery and consumer use,” said </w:t>
      </w:r>
      <w:r w:rsidR="00752A0B" w:rsidRPr="00200A32">
        <w:rPr>
          <w:rFonts w:ascii="Arial" w:hAnsi="Arial" w:cs="Arial"/>
          <w:szCs w:val="24"/>
          <w:lang w:eastAsia="en-US"/>
        </w:rPr>
        <w:t>Maria Vázquez-Ricote, Market Leader BPH at Aptar Closures.</w:t>
      </w:r>
      <w:r w:rsidRPr="00200A32">
        <w:rPr>
          <w:rFonts w:ascii="Arial" w:hAnsi="Arial" w:cs="Arial"/>
          <w:szCs w:val="24"/>
          <w:lang w:eastAsia="en-US"/>
        </w:rPr>
        <w:t xml:space="preserve"> “E-commerce has fundamentally changed how packaging </w:t>
      </w:r>
      <w:r w:rsidR="00753241" w:rsidRPr="00200A32">
        <w:rPr>
          <w:rFonts w:ascii="Arial" w:hAnsi="Arial" w:cs="Arial"/>
          <w:szCs w:val="24"/>
          <w:lang w:eastAsia="en-US"/>
        </w:rPr>
        <w:t>must</w:t>
      </w:r>
      <w:r w:rsidRPr="00200A32">
        <w:rPr>
          <w:rFonts w:ascii="Arial" w:hAnsi="Arial" w:cs="Arial"/>
          <w:szCs w:val="24"/>
          <w:lang w:eastAsia="en-US"/>
        </w:rPr>
        <w:t xml:space="preserve"> function. Brands are looking for solutions that reduce</w:t>
      </w:r>
      <w:r w:rsidR="20213923" w:rsidRPr="00200A32">
        <w:rPr>
          <w:rFonts w:ascii="Arial" w:hAnsi="Arial" w:cs="Arial"/>
          <w:szCs w:val="24"/>
          <w:lang w:eastAsia="en-US"/>
        </w:rPr>
        <w:t xml:space="preserve"> excess packaging</w:t>
      </w:r>
      <w:r w:rsidRPr="00200A32">
        <w:rPr>
          <w:rFonts w:ascii="Arial" w:hAnsi="Arial" w:cs="Arial"/>
          <w:szCs w:val="24"/>
          <w:lang w:eastAsia="en-US"/>
        </w:rPr>
        <w:t xml:space="preserve"> waste, simplify packaging and perform reliably in transit, </w:t>
      </w:r>
      <w:r w:rsidR="00677B38" w:rsidRPr="00200A32">
        <w:rPr>
          <w:rFonts w:ascii="Arial" w:hAnsi="Arial" w:cs="Arial"/>
          <w:szCs w:val="24"/>
          <w:lang w:eastAsia="en-US"/>
        </w:rPr>
        <w:t xml:space="preserve">while also </w:t>
      </w:r>
      <w:r w:rsidR="00677B38" w:rsidRPr="00200A32">
        <w:rPr>
          <w:rFonts w:ascii="Arial" w:hAnsi="Arial" w:cs="Arial"/>
          <w:szCs w:val="24"/>
          <w:lang w:eastAsia="en-US"/>
        </w:rPr>
        <w:lastRenderedPageBreak/>
        <w:t>delivering a flawless, social</w:t>
      </w:r>
      <w:r w:rsidR="00753241" w:rsidRPr="00200A32">
        <w:rPr>
          <w:rFonts w:ascii="Arial" w:hAnsi="Arial" w:cs="Arial"/>
          <w:szCs w:val="24"/>
          <w:lang w:eastAsia="en-US"/>
        </w:rPr>
        <w:t xml:space="preserve"> </w:t>
      </w:r>
      <w:r w:rsidR="00677B38" w:rsidRPr="00200A32">
        <w:rPr>
          <w:rFonts w:ascii="Arial" w:hAnsi="Arial" w:cs="Arial"/>
          <w:szCs w:val="24"/>
          <w:lang w:eastAsia="en-US"/>
        </w:rPr>
        <w:t>media</w:t>
      </w:r>
      <w:r w:rsidR="00753241" w:rsidRPr="00200A32">
        <w:rPr>
          <w:rFonts w:ascii="Arial" w:hAnsi="Arial" w:cs="Arial"/>
          <w:szCs w:val="24"/>
          <w:lang w:eastAsia="en-US"/>
        </w:rPr>
        <w:t>-</w:t>
      </w:r>
      <w:r w:rsidR="00677B38" w:rsidRPr="00200A32">
        <w:rPr>
          <w:rFonts w:ascii="Arial" w:hAnsi="Arial" w:cs="Arial"/>
          <w:szCs w:val="24"/>
          <w:lang w:eastAsia="en-US"/>
        </w:rPr>
        <w:t>proof unboxing experience for consumers</w:t>
      </w:r>
      <w:r w:rsidR="0038196B" w:rsidRPr="00200A32">
        <w:rPr>
          <w:rFonts w:ascii="Arial" w:hAnsi="Arial" w:cs="Arial"/>
          <w:szCs w:val="24"/>
          <w:lang w:eastAsia="en-US"/>
        </w:rPr>
        <w:t xml:space="preserve">, </w:t>
      </w:r>
      <w:r w:rsidRPr="00200A32">
        <w:rPr>
          <w:rFonts w:ascii="Arial" w:hAnsi="Arial" w:cs="Arial"/>
          <w:szCs w:val="24"/>
          <w:lang w:eastAsia="en-US"/>
        </w:rPr>
        <w:t>and this portfolio is designed to address those needs.”</w:t>
      </w:r>
    </w:p>
    <w:p w14:paraId="525C444C" w14:textId="77777777" w:rsidR="00115465" w:rsidRDefault="00115465" w:rsidP="00115465">
      <w:pPr>
        <w:pStyle w:val="BodyText"/>
        <w:jc w:val="center"/>
        <w:rPr>
          <w:rFonts w:ascii="Arial" w:hAnsi="Arial" w:cs="Arial"/>
          <w:szCs w:val="24"/>
        </w:rPr>
      </w:pPr>
    </w:p>
    <w:p w14:paraId="0B1AE46D" w14:textId="22260628" w:rsidR="005F0EAE" w:rsidRDefault="005F0EAE" w:rsidP="005F0EAE">
      <w:pPr>
        <w:pStyle w:val="BodyText"/>
        <w:rPr>
          <w:rFonts w:ascii="Arial" w:hAnsi="Arial" w:cs="Arial"/>
          <w:szCs w:val="24"/>
        </w:rPr>
      </w:pPr>
      <w:r>
        <w:rPr>
          <w:rFonts w:ascii="Arial" w:hAnsi="Arial" w:cs="Arial"/>
          <w:szCs w:val="24"/>
        </w:rPr>
        <w:t xml:space="preserve">For more information about the e-commerce closures portfolio, visit: </w:t>
      </w:r>
      <w:hyperlink r:id="rId15" w:history="1">
        <w:r w:rsidRPr="005F0EAE">
          <w:rPr>
            <w:rStyle w:val="Hyperlink"/>
            <w:rFonts w:ascii="Arial" w:hAnsi="Arial" w:cs="Arial"/>
            <w:szCs w:val="24"/>
          </w:rPr>
          <w:t>aptar.com/en-us/closures/e-commerce-bph-closures</w:t>
        </w:r>
      </w:hyperlink>
      <w:r>
        <w:rPr>
          <w:rFonts w:ascii="Arial" w:hAnsi="Arial" w:cs="Arial"/>
          <w:szCs w:val="24"/>
        </w:rPr>
        <w:t>.</w:t>
      </w:r>
    </w:p>
    <w:p w14:paraId="455A5293" w14:textId="4965683A" w:rsidR="0003650D" w:rsidRDefault="00B96BA1" w:rsidP="00115465">
      <w:pPr>
        <w:pStyle w:val="BodyText"/>
        <w:jc w:val="center"/>
        <w:rPr>
          <w:rFonts w:ascii="Arial" w:eastAsia="+mn-ea" w:hAnsi="Arial" w:cs="+mn-cs"/>
          <w:color w:val="000000"/>
          <w:kern w:val="24"/>
          <w:sz w:val="22"/>
          <w:szCs w:val="22"/>
        </w:rPr>
      </w:pPr>
      <w:r w:rsidRPr="00B96BA1">
        <w:rPr>
          <w:rFonts w:ascii="Arial" w:eastAsia="+mn-ea" w:hAnsi="Arial" w:cs="+mn-cs"/>
          <w:color w:val="000000"/>
          <w:kern w:val="24"/>
          <w:sz w:val="22"/>
          <w:szCs w:val="22"/>
        </w:rPr>
        <w:t># # #</w:t>
      </w:r>
    </w:p>
    <w:p w14:paraId="134C35CB" w14:textId="62B481F0" w:rsidR="00F459C3" w:rsidRPr="00F459C3" w:rsidRDefault="00F459C3" w:rsidP="00F459C3">
      <w:pPr>
        <w:pStyle w:val="BodyTextIndent"/>
        <w:spacing w:line="264" w:lineRule="auto"/>
        <w:ind w:firstLine="0"/>
        <w:rPr>
          <w:rFonts w:ascii="Arial" w:hAnsi="Arial" w:cs="Arial"/>
          <w:szCs w:val="24"/>
        </w:rPr>
      </w:pPr>
      <w:r w:rsidRPr="00F459C3">
        <w:rPr>
          <w:rFonts w:ascii="Arial" w:hAnsi="Arial" w:cs="Arial"/>
          <w:b/>
          <w:bCs/>
          <w:szCs w:val="24"/>
        </w:rPr>
        <w:t>About Aptar</w:t>
      </w:r>
      <w:r w:rsidR="0007795F">
        <w:rPr>
          <w:rFonts w:ascii="Arial" w:hAnsi="Arial" w:cs="Arial"/>
          <w:b/>
          <w:bCs/>
          <w:szCs w:val="24"/>
        </w:rPr>
        <w:t xml:space="preserve"> Closures</w:t>
      </w:r>
    </w:p>
    <w:p w14:paraId="6DB858BA" w14:textId="431B30D2" w:rsidR="00F459C3" w:rsidRPr="00F459C3" w:rsidRDefault="00F459C3" w:rsidP="00F459C3">
      <w:pPr>
        <w:pStyle w:val="BodyTextIndent"/>
        <w:spacing w:line="264" w:lineRule="auto"/>
        <w:ind w:firstLine="0"/>
        <w:rPr>
          <w:rFonts w:ascii="Arial" w:hAnsi="Arial" w:cs="Arial"/>
        </w:rPr>
      </w:pPr>
      <w:r w:rsidRPr="6D611F84">
        <w:rPr>
          <w:rFonts w:ascii="Arial" w:hAnsi="Arial" w:cs="Arial"/>
        </w:rPr>
        <w:t>Aptar</w:t>
      </w:r>
      <w:r w:rsidR="0007795F" w:rsidRPr="6D611F84">
        <w:rPr>
          <w:rFonts w:ascii="Arial" w:hAnsi="Arial" w:cs="Arial"/>
        </w:rPr>
        <w:t xml:space="preserve"> Closures is a part of Aptar,</w:t>
      </w:r>
      <w:r w:rsidRPr="6D611F84">
        <w:rPr>
          <w:rFonts w:ascii="Arial" w:hAnsi="Arial" w:cs="Arial"/>
        </w:rPr>
        <w:t xml:space="preserve"> a global leader in drug delivery, dosing and protection technologies, and consumer product dispensing. Aptar partners with the world’s top healthcare and consumer brands to deliver medicines and create exceptional user experiences. Serving diverse markets, from pharmaceutical to beauty to food and beverage, Aptar combines market expertise with proprietary design, engineering and science to develop innovative solutions that help improve lives worldwide. Headquartered in Crystal Lake, Illinois, Aptar employs 14,000 dedicated people across 20 countries. Learn more at </w:t>
      </w:r>
      <w:hyperlink r:id="rId16">
        <w:r w:rsidRPr="6D611F84">
          <w:rPr>
            <w:rStyle w:val="Hyperlink"/>
            <w:rFonts w:ascii="Arial" w:hAnsi="Arial" w:cs="Arial"/>
          </w:rPr>
          <w:t>http://www.aptar.com</w:t>
        </w:r>
      </w:hyperlink>
      <w:r w:rsidRPr="6D611F84">
        <w:rPr>
          <w:rFonts w:ascii="Arial" w:hAnsi="Arial" w:cs="Arial"/>
        </w:rPr>
        <w:t>.</w:t>
      </w:r>
    </w:p>
    <w:p w14:paraId="05C88302" w14:textId="77777777" w:rsidR="00F459C3" w:rsidRDefault="00F459C3" w:rsidP="00DB1113">
      <w:pPr>
        <w:tabs>
          <w:tab w:val="left" w:pos="3960"/>
        </w:tabs>
        <w:rPr>
          <w:rFonts w:ascii="Arial" w:hAnsi="Arial" w:cs="Arial"/>
          <w:b/>
          <w:sz w:val="22"/>
          <w:szCs w:val="22"/>
          <w:u w:val="single"/>
        </w:rPr>
      </w:pPr>
    </w:p>
    <w:p w14:paraId="2F94194D" w14:textId="77777777" w:rsidR="00F459C3" w:rsidRDefault="00F459C3" w:rsidP="00DB1113">
      <w:pPr>
        <w:tabs>
          <w:tab w:val="left" w:pos="3960"/>
        </w:tabs>
        <w:rPr>
          <w:rFonts w:ascii="Arial" w:hAnsi="Arial" w:cs="Arial"/>
          <w:b/>
          <w:sz w:val="22"/>
          <w:szCs w:val="22"/>
          <w:u w:val="single"/>
        </w:rPr>
      </w:pPr>
    </w:p>
    <w:p w14:paraId="699C1F10" w14:textId="77777777" w:rsidR="00F459C3" w:rsidRDefault="00F459C3" w:rsidP="00DB1113">
      <w:pPr>
        <w:tabs>
          <w:tab w:val="left" w:pos="3960"/>
        </w:tabs>
        <w:rPr>
          <w:rFonts w:ascii="Arial" w:hAnsi="Arial" w:cs="Arial"/>
          <w:b/>
          <w:sz w:val="22"/>
          <w:szCs w:val="22"/>
          <w:u w:val="single"/>
        </w:rPr>
      </w:pPr>
    </w:p>
    <w:p w14:paraId="7019F5E4" w14:textId="5F9B731E" w:rsidR="00DB1113" w:rsidRPr="0075352A" w:rsidRDefault="00DB1113" w:rsidP="00DB1113">
      <w:pPr>
        <w:tabs>
          <w:tab w:val="left" w:pos="3960"/>
        </w:tabs>
        <w:rPr>
          <w:rFonts w:ascii="Arial" w:hAnsi="Arial" w:cs="Arial"/>
          <w:b/>
          <w:sz w:val="22"/>
          <w:szCs w:val="22"/>
          <w:u w:val="single"/>
        </w:rPr>
      </w:pPr>
      <w:r w:rsidRPr="0075352A">
        <w:rPr>
          <w:rFonts w:ascii="Arial" w:hAnsi="Arial" w:cs="Arial"/>
          <w:b/>
          <w:sz w:val="22"/>
          <w:szCs w:val="22"/>
          <w:u w:val="single"/>
        </w:rPr>
        <w:t>Media Contact:</w:t>
      </w:r>
    </w:p>
    <w:p w14:paraId="7F01EFB8" w14:textId="2CDBFBD9" w:rsidR="006375D7" w:rsidRPr="0075352A" w:rsidRDefault="006375D7" w:rsidP="006375D7">
      <w:pPr>
        <w:rPr>
          <w:rFonts w:ascii="Arial" w:hAnsi="Arial" w:cs="Arial"/>
          <w:sz w:val="22"/>
          <w:szCs w:val="22"/>
        </w:rPr>
      </w:pPr>
    </w:p>
    <w:p w14:paraId="1F43F35A" w14:textId="4F95CF19" w:rsidR="006D737A" w:rsidRPr="00C149CE" w:rsidRDefault="006D737A" w:rsidP="006D737A">
      <w:pPr>
        <w:rPr>
          <w:rFonts w:ascii="Arial" w:hAnsi="Arial" w:cs="Arial"/>
          <w:sz w:val="22"/>
          <w:szCs w:val="22"/>
        </w:rPr>
      </w:pPr>
      <w:r w:rsidRPr="00C149CE">
        <w:rPr>
          <w:rFonts w:ascii="Arial" w:hAnsi="Arial" w:cs="Arial"/>
          <w:sz w:val="22"/>
          <w:szCs w:val="22"/>
        </w:rPr>
        <w:t>Hannah Maine</w:t>
      </w:r>
    </w:p>
    <w:p w14:paraId="0CDB857C" w14:textId="7F6ABDAA" w:rsidR="006D737A" w:rsidRPr="00C149CE" w:rsidRDefault="006D737A" w:rsidP="006D737A">
      <w:pPr>
        <w:rPr>
          <w:rFonts w:ascii="Arial" w:hAnsi="Arial" w:cs="Arial"/>
          <w:sz w:val="22"/>
          <w:szCs w:val="22"/>
        </w:rPr>
      </w:pPr>
      <w:r w:rsidRPr="00C149CE">
        <w:rPr>
          <w:rFonts w:ascii="Arial" w:hAnsi="Arial" w:cs="Arial"/>
          <w:sz w:val="22"/>
          <w:szCs w:val="22"/>
        </w:rPr>
        <w:t>Digital Content Marketing Specialist</w:t>
      </w:r>
    </w:p>
    <w:p w14:paraId="5C9CABF4" w14:textId="5AA6CB84" w:rsidR="006D737A" w:rsidRPr="00C149CE" w:rsidRDefault="006D737A" w:rsidP="006D737A">
      <w:pPr>
        <w:rPr>
          <w:rFonts w:ascii="Arial" w:hAnsi="Arial" w:cs="Arial"/>
          <w:sz w:val="22"/>
          <w:szCs w:val="22"/>
        </w:rPr>
      </w:pPr>
      <w:hyperlink r:id="rId17" w:history="1">
        <w:r w:rsidRPr="00C149CE">
          <w:rPr>
            <w:rStyle w:val="Hyperlink"/>
            <w:rFonts w:ascii="Arial" w:hAnsi="Arial" w:cs="Arial"/>
            <w:sz w:val="22"/>
            <w:szCs w:val="22"/>
          </w:rPr>
          <w:t>Hannah.maine@aptar.com</w:t>
        </w:r>
      </w:hyperlink>
      <w:r w:rsidRPr="00C149CE">
        <w:rPr>
          <w:rFonts w:ascii="Arial" w:hAnsi="Arial" w:cs="Arial"/>
          <w:sz w:val="22"/>
          <w:szCs w:val="22"/>
        </w:rPr>
        <w:t xml:space="preserve"> </w:t>
      </w:r>
    </w:p>
    <w:p w14:paraId="6FA0D2C7" w14:textId="6E635865" w:rsidR="006375D7" w:rsidRPr="005370BF" w:rsidRDefault="006375D7" w:rsidP="006375D7">
      <w:pPr>
        <w:rPr>
          <w:rFonts w:ascii="Arial" w:hAnsi="Arial" w:cs="Arial"/>
          <w:sz w:val="22"/>
          <w:szCs w:val="22"/>
        </w:rPr>
      </w:pPr>
    </w:p>
    <w:p w14:paraId="0C8D125F" w14:textId="14761DEC" w:rsidR="006375D7" w:rsidRPr="005370BF" w:rsidRDefault="00F01668" w:rsidP="006375D7">
      <w:pPr>
        <w:rPr>
          <w:rFonts w:ascii="Arial" w:hAnsi="Arial" w:cs="Arial"/>
          <w:sz w:val="22"/>
          <w:szCs w:val="22"/>
        </w:rPr>
      </w:pPr>
      <w:r>
        <w:rPr>
          <w:rFonts w:ascii="Arial" w:hAnsi="Arial" w:cs="Arial"/>
          <w:sz w:val="22"/>
          <w:szCs w:val="22"/>
        </w:rPr>
        <w:t>Caitlin Bishop</w:t>
      </w:r>
    </w:p>
    <w:p w14:paraId="32B9203D" w14:textId="159D0C53" w:rsidR="006375D7" w:rsidRDefault="006375D7" w:rsidP="01B1299D">
      <w:pPr>
        <w:rPr>
          <w:rFonts w:ascii="Arial" w:hAnsi="Arial" w:cs="Arial"/>
          <w:sz w:val="22"/>
          <w:szCs w:val="22"/>
        </w:rPr>
      </w:pPr>
      <w:r w:rsidRPr="005370BF">
        <w:rPr>
          <w:rFonts w:ascii="Arial" w:hAnsi="Arial" w:cs="Arial"/>
          <w:sz w:val="22"/>
          <w:szCs w:val="22"/>
        </w:rPr>
        <w:t>Turchette Agency</w:t>
      </w:r>
    </w:p>
    <w:p w14:paraId="33684386" w14:textId="6F3CABC9" w:rsidR="006D737A" w:rsidRPr="005370BF" w:rsidRDefault="00F01668" w:rsidP="01B1299D">
      <w:pPr>
        <w:rPr>
          <w:rFonts w:ascii="Arial" w:hAnsi="Arial" w:cs="Arial"/>
          <w:sz w:val="22"/>
          <w:szCs w:val="22"/>
        </w:rPr>
      </w:pPr>
      <w:hyperlink r:id="rId18" w:history="1">
        <w:r w:rsidRPr="00F54704">
          <w:rPr>
            <w:rStyle w:val="Hyperlink"/>
            <w:rFonts w:ascii="Arial" w:hAnsi="Arial" w:cs="Arial"/>
            <w:sz w:val="22"/>
            <w:szCs w:val="22"/>
          </w:rPr>
          <w:t>cbishop@turchette.com</w:t>
        </w:r>
      </w:hyperlink>
      <w:r>
        <w:rPr>
          <w:rFonts w:ascii="Arial" w:hAnsi="Arial" w:cs="Arial"/>
          <w:sz w:val="22"/>
          <w:szCs w:val="22"/>
        </w:rPr>
        <w:t xml:space="preserve"> </w:t>
      </w:r>
      <w:r w:rsidR="006D737A">
        <w:rPr>
          <w:rFonts w:ascii="Arial" w:hAnsi="Arial" w:cs="Arial"/>
          <w:sz w:val="22"/>
          <w:szCs w:val="22"/>
        </w:rPr>
        <w:t xml:space="preserve"> </w:t>
      </w:r>
      <w:r>
        <w:rPr>
          <w:rFonts w:ascii="Arial" w:hAnsi="Arial" w:cs="Arial"/>
          <w:sz w:val="22"/>
          <w:szCs w:val="22"/>
        </w:rPr>
        <w:t xml:space="preserve"> </w:t>
      </w:r>
    </w:p>
    <w:p w14:paraId="4D3229A8" w14:textId="0AEF6783" w:rsidR="00965710" w:rsidRPr="00C47E58" w:rsidRDefault="06DDCDBB" w:rsidP="00C47E58">
      <w:pPr>
        <w:rPr>
          <w:rFonts w:ascii="Arial" w:hAnsi="Arial" w:cs="Arial"/>
          <w:sz w:val="22"/>
          <w:szCs w:val="22"/>
        </w:rPr>
      </w:pPr>
      <w:r w:rsidRPr="005370BF">
        <w:rPr>
          <w:rFonts w:ascii="Arial" w:hAnsi="Arial" w:cs="Arial"/>
          <w:sz w:val="22"/>
          <w:szCs w:val="22"/>
        </w:rPr>
        <w:t xml:space="preserve">+1 </w:t>
      </w:r>
      <w:r w:rsidR="006375D7" w:rsidRPr="005370BF">
        <w:rPr>
          <w:rFonts w:ascii="Arial" w:hAnsi="Arial" w:cs="Arial"/>
          <w:sz w:val="22"/>
          <w:szCs w:val="22"/>
        </w:rPr>
        <w:t xml:space="preserve">973-227-8080 ext. </w:t>
      </w:r>
      <w:r w:rsidR="006D737A">
        <w:rPr>
          <w:rFonts w:ascii="Arial" w:hAnsi="Arial" w:cs="Arial"/>
          <w:sz w:val="22"/>
          <w:szCs w:val="22"/>
        </w:rPr>
        <w:t>1</w:t>
      </w:r>
      <w:r w:rsidR="00F01668">
        <w:rPr>
          <w:rFonts w:ascii="Arial" w:hAnsi="Arial" w:cs="Arial"/>
          <w:sz w:val="22"/>
          <w:szCs w:val="22"/>
        </w:rPr>
        <w:t>29</w:t>
      </w:r>
    </w:p>
    <w:sectPr w:rsidR="00965710" w:rsidRPr="00C47E58" w:rsidSect="00FC73A9">
      <w:endnotePr>
        <w:numFmt w:val="decimal"/>
      </w:endnotePr>
      <w:pgSz w:w="12240" w:h="15840"/>
      <w:pgMar w:top="1152" w:right="1440" w:bottom="864" w:left="1440" w:header="1008"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D0A35" w14:textId="77777777" w:rsidR="00E713A9" w:rsidRDefault="00E713A9" w:rsidP="00F44945">
      <w:r>
        <w:separator/>
      </w:r>
    </w:p>
  </w:endnote>
  <w:endnote w:type="continuationSeparator" w:id="0">
    <w:p w14:paraId="7CF83662" w14:textId="77777777" w:rsidR="00E713A9" w:rsidRDefault="00E713A9" w:rsidP="00F44945">
      <w:r>
        <w:continuationSeparator/>
      </w:r>
    </w:p>
  </w:endnote>
  <w:endnote w:type="continuationNotice" w:id="1">
    <w:p w14:paraId="35A1CFDD" w14:textId="77777777" w:rsidR="00E713A9" w:rsidRDefault="00E71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BEF62" w14:textId="77777777" w:rsidR="00E713A9" w:rsidRDefault="00E713A9" w:rsidP="00F44945">
      <w:r>
        <w:separator/>
      </w:r>
    </w:p>
  </w:footnote>
  <w:footnote w:type="continuationSeparator" w:id="0">
    <w:p w14:paraId="04E36C23" w14:textId="77777777" w:rsidR="00E713A9" w:rsidRDefault="00E713A9" w:rsidP="00F44945">
      <w:r>
        <w:continuationSeparator/>
      </w:r>
    </w:p>
  </w:footnote>
  <w:footnote w:type="continuationNotice" w:id="1">
    <w:p w14:paraId="6E746114" w14:textId="77777777" w:rsidR="00E713A9" w:rsidRDefault="00E713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C5639"/>
    <w:multiLevelType w:val="hybridMultilevel"/>
    <w:tmpl w:val="038A0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D13657"/>
    <w:multiLevelType w:val="hybridMultilevel"/>
    <w:tmpl w:val="95E03362"/>
    <w:lvl w:ilvl="0" w:tplc="A0823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8E2BC0"/>
    <w:multiLevelType w:val="hybridMultilevel"/>
    <w:tmpl w:val="1CD214E4"/>
    <w:lvl w:ilvl="0" w:tplc="5AEEE6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4B420B"/>
    <w:multiLevelType w:val="hybridMultilevel"/>
    <w:tmpl w:val="A278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E4054F"/>
    <w:multiLevelType w:val="hybridMultilevel"/>
    <w:tmpl w:val="0E5667B8"/>
    <w:lvl w:ilvl="0" w:tplc="5AEEE6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05466675">
    <w:abstractNumId w:val="4"/>
  </w:num>
  <w:num w:numId="2" w16cid:durableId="682588713">
    <w:abstractNumId w:val="0"/>
  </w:num>
  <w:num w:numId="3" w16cid:durableId="1272200965">
    <w:abstractNumId w:val="2"/>
  </w:num>
  <w:num w:numId="4" w16cid:durableId="1624077600">
    <w:abstractNumId w:val="1"/>
  </w:num>
  <w:num w:numId="5" w16cid:durableId="13809792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4D5"/>
    <w:rsid w:val="00003B17"/>
    <w:rsid w:val="00003F12"/>
    <w:rsid w:val="00005F70"/>
    <w:rsid w:val="000136AC"/>
    <w:rsid w:val="000152F2"/>
    <w:rsid w:val="00017A1B"/>
    <w:rsid w:val="00017A95"/>
    <w:rsid w:val="0002776A"/>
    <w:rsid w:val="000308D9"/>
    <w:rsid w:val="00033120"/>
    <w:rsid w:val="00033D0C"/>
    <w:rsid w:val="00034DEC"/>
    <w:rsid w:val="0003650D"/>
    <w:rsid w:val="000437AC"/>
    <w:rsid w:val="00050A37"/>
    <w:rsid w:val="0005314E"/>
    <w:rsid w:val="000637ED"/>
    <w:rsid w:val="00064F08"/>
    <w:rsid w:val="0007190A"/>
    <w:rsid w:val="000722C8"/>
    <w:rsid w:val="00074361"/>
    <w:rsid w:val="00075471"/>
    <w:rsid w:val="0007795F"/>
    <w:rsid w:val="0008019C"/>
    <w:rsid w:val="00080322"/>
    <w:rsid w:val="00080C06"/>
    <w:rsid w:val="000829A8"/>
    <w:rsid w:val="00083310"/>
    <w:rsid w:val="00085022"/>
    <w:rsid w:val="000878C0"/>
    <w:rsid w:val="00090189"/>
    <w:rsid w:val="000A1515"/>
    <w:rsid w:val="000A1ECC"/>
    <w:rsid w:val="000A3122"/>
    <w:rsid w:val="000A3662"/>
    <w:rsid w:val="000A38B3"/>
    <w:rsid w:val="000A5BE5"/>
    <w:rsid w:val="000A67DF"/>
    <w:rsid w:val="000B0AB9"/>
    <w:rsid w:val="000B158A"/>
    <w:rsid w:val="000B1BBB"/>
    <w:rsid w:val="000B367A"/>
    <w:rsid w:val="000B513E"/>
    <w:rsid w:val="000B7F22"/>
    <w:rsid w:val="000C034C"/>
    <w:rsid w:val="000C1253"/>
    <w:rsid w:val="000C1B04"/>
    <w:rsid w:val="000D4FD7"/>
    <w:rsid w:val="000E1CED"/>
    <w:rsid w:val="000F036B"/>
    <w:rsid w:val="000F30E5"/>
    <w:rsid w:val="000F405B"/>
    <w:rsid w:val="000F58CC"/>
    <w:rsid w:val="0010103B"/>
    <w:rsid w:val="00104F49"/>
    <w:rsid w:val="00105C31"/>
    <w:rsid w:val="00110013"/>
    <w:rsid w:val="0011004D"/>
    <w:rsid w:val="00112768"/>
    <w:rsid w:val="001136C7"/>
    <w:rsid w:val="0011380A"/>
    <w:rsid w:val="00113860"/>
    <w:rsid w:val="0011506B"/>
    <w:rsid w:val="00115465"/>
    <w:rsid w:val="0011565A"/>
    <w:rsid w:val="001168AE"/>
    <w:rsid w:val="00120307"/>
    <w:rsid w:val="00124683"/>
    <w:rsid w:val="00125754"/>
    <w:rsid w:val="00125FF7"/>
    <w:rsid w:val="00127305"/>
    <w:rsid w:val="00133F30"/>
    <w:rsid w:val="00134251"/>
    <w:rsid w:val="001354C0"/>
    <w:rsid w:val="00135B4C"/>
    <w:rsid w:val="00137352"/>
    <w:rsid w:val="001401D0"/>
    <w:rsid w:val="00140C12"/>
    <w:rsid w:val="00142437"/>
    <w:rsid w:val="00142E19"/>
    <w:rsid w:val="00143D10"/>
    <w:rsid w:val="00144C4D"/>
    <w:rsid w:val="0014662D"/>
    <w:rsid w:val="001522D8"/>
    <w:rsid w:val="00153537"/>
    <w:rsid w:val="001538AE"/>
    <w:rsid w:val="001549CC"/>
    <w:rsid w:val="001560FB"/>
    <w:rsid w:val="00156525"/>
    <w:rsid w:val="0015670C"/>
    <w:rsid w:val="0015A497"/>
    <w:rsid w:val="001629A9"/>
    <w:rsid w:val="00166A74"/>
    <w:rsid w:val="001731E2"/>
    <w:rsid w:val="00175233"/>
    <w:rsid w:val="0018728B"/>
    <w:rsid w:val="00187F6A"/>
    <w:rsid w:val="00190876"/>
    <w:rsid w:val="00191A94"/>
    <w:rsid w:val="00193013"/>
    <w:rsid w:val="00193788"/>
    <w:rsid w:val="001A0AFA"/>
    <w:rsid w:val="001A3647"/>
    <w:rsid w:val="001A40F8"/>
    <w:rsid w:val="001A54DF"/>
    <w:rsid w:val="001A58A5"/>
    <w:rsid w:val="001A6DC8"/>
    <w:rsid w:val="001A7256"/>
    <w:rsid w:val="001B1D2B"/>
    <w:rsid w:val="001C0CA5"/>
    <w:rsid w:val="001C3ABF"/>
    <w:rsid w:val="001C7C03"/>
    <w:rsid w:val="001D0720"/>
    <w:rsid w:val="001D12BE"/>
    <w:rsid w:val="001D53AA"/>
    <w:rsid w:val="001D6A8F"/>
    <w:rsid w:val="001D72CA"/>
    <w:rsid w:val="001E1D14"/>
    <w:rsid w:val="001E48BE"/>
    <w:rsid w:val="001E557A"/>
    <w:rsid w:val="001F012E"/>
    <w:rsid w:val="001F0812"/>
    <w:rsid w:val="001F2849"/>
    <w:rsid w:val="001F50E2"/>
    <w:rsid w:val="001F6950"/>
    <w:rsid w:val="001F776D"/>
    <w:rsid w:val="001F7DE3"/>
    <w:rsid w:val="00200A32"/>
    <w:rsid w:val="00206EA6"/>
    <w:rsid w:val="00207797"/>
    <w:rsid w:val="00211F4F"/>
    <w:rsid w:val="00215F59"/>
    <w:rsid w:val="00217229"/>
    <w:rsid w:val="00222FD0"/>
    <w:rsid w:val="00227CBF"/>
    <w:rsid w:val="002301B4"/>
    <w:rsid w:val="002305F4"/>
    <w:rsid w:val="00230F97"/>
    <w:rsid w:val="0023585C"/>
    <w:rsid w:val="00235CD0"/>
    <w:rsid w:val="00236B4E"/>
    <w:rsid w:val="00241D4F"/>
    <w:rsid w:val="002438C8"/>
    <w:rsid w:val="0024477C"/>
    <w:rsid w:val="00246C81"/>
    <w:rsid w:val="00250141"/>
    <w:rsid w:val="002504CA"/>
    <w:rsid w:val="00250F99"/>
    <w:rsid w:val="00252B6B"/>
    <w:rsid w:val="0025385A"/>
    <w:rsid w:val="00253982"/>
    <w:rsid w:val="00253C80"/>
    <w:rsid w:val="00254DD6"/>
    <w:rsid w:val="002615F7"/>
    <w:rsid w:val="00262813"/>
    <w:rsid w:val="0026400C"/>
    <w:rsid w:val="00265338"/>
    <w:rsid w:val="0027004B"/>
    <w:rsid w:val="00274C68"/>
    <w:rsid w:val="002752EC"/>
    <w:rsid w:val="00280282"/>
    <w:rsid w:val="00280BE7"/>
    <w:rsid w:val="002829CD"/>
    <w:rsid w:val="00286060"/>
    <w:rsid w:val="00290728"/>
    <w:rsid w:val="002936AA"/>
    <w:rsid w:val="00293AC0"/>
    <w:rsid w:val="002A0D69"/>
    <w:rsid w:val="002A2DCF"/>
    <w:rsid w:val="002B1252"/>
    <w:rsid w:val="002B1A3E"/>
    <w:rsid w:val="002B431D"/>
    <w:rsid w:val="002B4FC1"/>
    <w:rsid w:val="002B76F4"/>
    <w:rsid w:val="002C3176"/>
    <w:rsid w:val="002C6BCE"/>
    <w:rsid w:val="002CE330"/>
    <w:rsid w:val="002D36C4"/>
    <w:rsid w:val="002D4B3D"/>
    <w:rsid w:val="002D70E8"/>
    <w:rsid w:val="002E03E0"/>
    <w:rsid w:val="002E5C75"/>
    <w:rsid w:val="002E6547"/>
    <w:rsid w:val="002F195E"/>
    <w:rsid w:val="002F32C3"/>
    <w:rsid w:val="00307C99"/>
    <w:rsid w:val="0031002B"/>
    <w:rsid w:val="0031072E"/>
    <w:rsid w:val="00312CE8"/>
    <w:rsid w:val="003158C0"/>
    <w:rsid w:val="003171C2"/>
    <w:rsid w:val="00317823"/>
    <w:rsid w:val="0032095F"/>
    <w:rsid w:val="00320FB1"/>
    <w:rsid w:val="00323ABE"/>
    <w:rsid w:val="00323DD4"/>
    <w:rsid w:val="0032549B"/>
    <w:rsid w:val="003274AA"/>
    <w:rsid w:val="00332D95"/>
    <w:rsid w:val="00335B2C"/>
    <w:rsid w:val="00336F15"/>
    <w:rsid w:val="003401E9"/>
    <w:rsid w:val="003423D0"/>
    <w:rsid w:val="00343632"/>
    <w:rsid w:val="003446F6"/>
    <w:rsid w:val="00344769"/>
    <w:rsid w:val="003465EB"/>
    <w:rsid w:val="00347007"/>
    <w:rsid w:val="00350071"/>
    <w:rsid w:val="003504BC"/>
    <w:rsid w:val="00351388"/>
    <w:rsid w:val="00352F57"/>
    <w:rsid w:val="00354455"/>
    <w:rsid w:val="0035536A"/>
    <w:rsid w:val="00355B79"/>
    <w:rsid w:val="003620BE"/>
    <w:rsid w:val="0036228C"/>
    <w:rsid w:val="0036306E"/>
    <w:rsid w:val="00363566"/>
    <w:rsid w:val="003649C4"/>
    <w:rsid w:val="00365698"/>
    <w:rsid w:val="0037002A"/>
    <w:rsid w:val="00380B10"/>
    <w:rsid w:val="0038196B"/>
    <w:rsid w:val="003826E4"/>
    <w:rsid w:val="00382EBD"/>
    <w:rsid w:val="00382F13"/>
    <w:rsid w:val="00386079"/>
    <w:rsid w:val="003864B0"/>
    <w:rsid w:val="00386FE0"/>
    <w:rsid w:val="00391072"/>
    <w:rsid w:val="00391309"/>
    <w:rsid w:val="003940A8"/>
    <w:rsid w:val="00395852"/>
    <w:rsid w:val="00396ADE"/>
    <w:rsid w:val="00397FD7"/>
    <w:rsid w:val="003A0A9D"/>
    <w:rsid w:val="003A3E29"/>
    <w:rsid w:val="003A4FD4"/>
    <w:rsid w:val="003A7BF3"/>
    <w:rsid w:val="003B2A09"/>
    <w:rsid w:val="003B3523"/>
    <w:rsid w:val="003B3842"/>
    <w:rsid w:val="003B4017"/>
    <w:rsid w:val="003B4A41"/>
    <w:rsid w:val="003B5FC0"/>
    <w:rsid w:val="003B654A"/>
    <w:rsid w:val="003C03E4"/>
    <w:rsid w:val="003C1BA3"/>
    <w:rsid w:val="003C6021"/>
    <w:rsid w:val="003C7DF2"/>
    <w:rsid w:val="003D04F6"/>
    <w:rsid w:val="003D35FC"/>
    <w:rsid w:val="003E1364"/>
    <w:rsid w:val="003E399C"/>
    <w:rsid w:val="003E62F3"/>
    <w:rsid w:val="003F476D"/>
    <w:rsid w:val="00400DBE"/>
    <w:rsid w:val="004017E2"/>
    <w:rsid w:val="0040366F"/>
    <w:rsid w:val="00403973"/>
    <w:rsid w:val="00403A9D"/>
    <w:rsid w:val="0040644E"/>
    <w:rsid w:val="004073FC"/>
    <w:rsid w:val="00407B4C"/>
    <w:rsid w:val="004101FE"/>
    <w:rsid w:val="00414397"/>
    <w:rsid w:val="00416ED1"/>
    <w:rsid w:val="0041717D"/>
    <w:rsid w:val="00421223"/>
    <w:rsid w:val="0042134A"/>
    <w:rsid w:val="00426720"/>
    <w:rsid w:val="004269D3"/>
    <w:rsid w:val="004276F7"/>
    <w:rsid w:val="0043046E"/>
    <w:rsid w:val="004356A8"/>
    <w:rsid w:val="00436ADF"/>
    <w:rsid w:val="00437097"/>
    <w:rsid w:val="00442DF5"/>
    <w:rsid w:val="00443539"/>
    <w:rsid w:val="00443772"/>
    <w:rsid w:val="00443BC6"/>
    <w:rsid w:val="00444D97"/>
    <w:rsid w:val="00451B1E"/>
    <w:rsid w:val="00470FE8"/>
    <w:rsid w:val="00473A57"/>
    <w:rsid w:val="00475DC4"/>
    <w:rsid w:val="004808FE"/>
    <w:rsid w:val="00484C1A"/>
    <w:rsid w:val="00485F06"/>
    <w:rsid w:val="00486112"/>
    <w:rsid w:val="004863AF"/>
    <w:rsid w:val="00491384"/>
    <w:rsid w:val="00492FAA"/>
    <w:rsid w:val="004967D7"/>
    <w:rsid w:val="004A075F"/>
    <w:rsid w:val="004A1A99"/>
    <w:rsid w:val="004A3D3B"/>
    <w:rsid w:val="004A471A"/>
    <w:rsid w:val="004A475D"/>
    <w:rsid w:val="004A5C76"/>
    <w:rsid w:val="004B0E2D"/>
    <w:rsid w:val="004B11CE"/>
    <w:rsid w:val="004B23D4"/>
    <w:rsid w:val="004B24A3"/>
    <w:rsid w:val="004B323F"/>
    <w:rsid w:val="004B44CC"/>
    <w:rsid w:val="004B4A19"/>
    <w:rsid w:val="004B6FF0"/>
    <w:rsid w:val="004C209B"/>
    <w:rsid w:val="004C218B"/>
    <w:rsid w:val="004C233A"/>
    <w:rsid w:val="004D09B0"/>
    <w:rsid w:val="004D1FE5"/>
    <w:rsid w:val="004D50E8"/>
    <w:rsid w:val="004D54BE"/>
    <w:rsid w:val="004D766B"/>
    <w:rsid w:val="004E02A9"/>
    <w:rsid w:val="004E1713"/>
    <w:rsid w:val="004E441D"/>
    <w:rsid w:val="004E61B0"/>
    <w:rsid w:val="004E7729"/>
    <w:rsid w:val="004F3828"/>
    <w:rsid w:val="004F3D40"/>
    <w:rsid w:val="004F4494"/>
    <w:rsid w:val="00502BE2"/>
    <w:rsid w:val="00503B78"/>
    <w:rsid w:val="00506429"/>
    <w:rsid w:val="00512CD9"/>
    <w:rsid w:val="00514959"/>
    <w:rsid w:val="00520C5D"/>
    <w:rsid w:val="005215AD"/>
    <w:rsid w:val="00524B74"/>
    <w:rsid w:val="005259B3"/>
    <w:rsid w:val="00525AE7"/>
    <w:rsid w:val="00532854"/>
    <w:rsid w:val="005343DD"/>
    <w:rsid w:val="005370BF"/>
    <w:rsid w:val="00540891"/>
    <w:rsid w:val="0054100D"/>
    <w:rsid w:val="00541A24"/>
    <w:rsid w:val="0054293E"/>
    <w:rsid w:val="00544C5E"/>
    <w:rsid w:val="0054797E"/>
    <w:rsid w:val="00547E0C"/>
    <w:rsid w:val="0055022E"/>
    <w:rsid w:val="00550D53"/>
    <w:rsid w:val="00554FB2"/>
    <w:rsid w:val="00561F48"/>
    <w:rsid w:val="00563267"/>
    <w:rsid w:val="00565621"/>
    <w:rsid w:val="00566FAB"/>
    <w:rsid w:val="005713EE"/>
    <w:rsid w:val="0057490C"/>
    <w:rsid w:val="00576850"/>
    <w:rsid w:val="00577A49"/>
    <w:rsid w:val="00581224"/>
    <w:rsid w:val="00583630"/>
    <w:rsid w:val="00583D32"/>
    <w:rsid w:val="0058459B"/>
    <w:rsid w:val="005876D6"/>
    <w:rsid w:val="00590CF3"/>
    <w:rsid w:val="005927BC"/>
    <w:rsid w:val="005A653F"/>
    <w:rsid w:val="005A6C49"/>
    <w:rsid w:val="005B2E19"/>
    <w:rsid w:val="005B30B3"/>
    <w:rsid w:val="005B6B66"/>
    <w:rsid w:val="005C076F"/>
    <w:rsid w:val="005C10BA"/>
    <w:rsid w:val="005C271B"/>
    <w:rsid w:val="005C350D"/>
    <w:rsid w:val="005C6FD7"/>
    <w:rsid w:val="005D00ED"/>
    <w:rsid w:val="005D122C"/>
    <w:rsid w:val="005D2AE5"/>
    <w:rsid w:val="005D4BC7"/>
    <w:rsid w:val="005E078C"/>
    <w:rsid w:val="005E1C7A"/>
    <w:rsid w:val="005E20E0"/>
    <w:rsid w:val="005E24CF"/>
    <w:rsid w:val="005E2DBC"/>
    <w:rsid w:val="005F0EAE"/>
    <w:rsid w:val="005F1C88"/>
    <w:rsid w:val="005F260D"/>
    <w:rsid w:val="005F4478"/>
    <w:rsid w:val="005F7B00"/>
    <w:rsid w:val="005F7EE6"/>
    <w:rsid w:val="0060243D"/>
    <w:rsid w:val="00603897"/>
    <w:rsid w:val="00605F15"/>
    <w:rsid w:val="0060701B"/>
    <w:rsid w:val="00614D23"/>
    <w:rsid w:val="0061543F"/>
    <w:rsid w:val="00615C03"/>
    <w:rsid w:val="00617621"/>
    <w:rsid w:val="006206C5"/>
    <w:rsid w:val="00620F15"/>
    <w:rsid w:val="00623647"/>
    <w:rsid w:val="00623A5F"/>
    <w:rsid w:val="00623DBE"/>
    <w:rsid w:val="00626AD5"/>
    <w:rsid w:val="00630FDC"/>
    <w:rsid w:val="00633F18"/>
    <w:rsid w:val="00635475"/>
    <w:rsid w:val="00635F34"/>
    <w:rsid w:val="0063638F"/>
    <w:rsid w:val="00636789"/>
    <w:rsid w:val="006375D7"/>
    <w:rsid w:val="00637FEE"/>
    <w:rsid w:val="00643292"/>
    <w:rsid w:val="0064470E"/>
    <w:rsid w:val="0064539D"/>
    <w:rsid w:val="00646CD7"/>
    <w:rsid w:val="0065216B"/>
    <w:rsid w:val="006523B0"/>
    <w:rsid w:val="0065280A"/>
    <w:rsid w:val="00653E00"/>
    <w:rsid w:val="006572A8"/>
    <w:rsid w:val="006576CA"/>
    <w:rsid w:val="006617B5"/>
    <w:rsid w:val="00661EF2"/>
    <w:rsid w:val="0066482E"/>
    <w:rsid w:val="00665F9F"/>
    <w:rsid w:val="00666D02"/>
    <w:rsid w:val="006676C8"/>
    <w:rsid w:val="00673F3A"/>
    <w:rsid w:val="006770B0"/>
    <w:rsid w:val="0067720B"/>
    <w:rsid w:val="00677B38"/>
    <w:rsid w:val="006829AB"/>
    <w:rsid w:val="00682B5C"/>
    <w:rsid w:val="006841AF"/>
    <w:rsid w:val="006858DD"/>
    <w:rsid w:val="00687028"/>
    <w:rsid w:val="006914AD"/>
    <w:rsid w:val="00693FB6"/>
    <w:rsid w:val="00696687"/>
    <w:rsid w:val="006A311C"/>
    <w:rsid w:val="006A3D4C"/>
    <w:rsid w:val="006B0174"/>
    <w:rsid w:val="006B0214"/>
    <w:rsid w:val="006B28EF"/>
    <w:rsid w:val="006B575D"/>
    <w:rsid w:val="006B667E"/>
    <w:rsid w:val="006C1AD9"/>
    <w:rsid w:val="006C4552"/>
    <w:rsid w:val="006C488D"/>
    <w:rsid w:val="006C51B5"/>
    <w:rsid w:val="006C6110"/>
    <w:rsid w:val="006C62CC"/>
    <w:rsid w:val="006C6B8A"/>
    <w:rsid w:val="006D002C"/>
    <w:rsid w:val="006D0736"/>
    <w:rsid w:val="006D18E4"/>
    <w:rsid w:val="006D1DE6"/>
    <w:rsid w:val="006D255F"/>
    <w:rsid w:val="006D5B99"/>
    <w:rsid w:val="006D6009"/>
    <w:rsid w:val="006D6011"/>
    <w:rsid w:val="006D737A"/>
    <w:rsid w:val="006E3021"/>
    <w:rsid w:val="006E40D9"/>
    <w:rsid w:val="006E664F"/>
    <w:rsid w:val="006F03CE"/>
    <w:rsid w:val="006F07E7"/>
    <w:rsid w:val="006F0802"/>
    <w:rsid w:val="006F2F60"/>
    <w:rsid w:val="006F4977"/>
    <w:rsid w:val="006F7D01"/>
    <w:rsid w:val="006F7D86"/>
    <w:rsid w:val="007015CF"/>
    <w:rsid w:val="00702350"/>
    <w:rsid w:val="00706A49"/>
    <w:rsid w:val="00707018"/>
    <w:rsid w:val="0070776A"/>
    <w:rsid w:val="00707DC7"/>
    <w:rsid w:val="00720BD3"/>
    <w:rsid w:val="0072142A"/>
    <w:rsid w:val="00721ABC"/>
    <w:rsid w:val="00722015"/>
    <w:rsid w:val="007264A8"/>
    <w:rsid w:val="00732798"/>
    <w:rsid w:val="00733440"/>
    <w:rsid w:val="00734489"/>
    <w:rsid w:val="007403CF"/>
    <w:rsid w:val="0074079A"/>
    <w:rsid w:val="00746EAE"/>
    <w:rsid w:val="00752A0B"/>
    <w:rsid w:val="00753241"/>
    <w:rsid w:val="0075352A"/>
    <w:rsid w:val="0075522B"/>
    <w:rsid w:val="007556E5"/>
    <w:rsid w:val="007560BA"/>
    <w:rsid w:val="00757737"/>
    <w:rsid w:val="00764F1E"/>
    <w:rsid w:val="00765904"/>
    <w:rsid w:val="00765DC5"/>
    <w:rsid w:val="00773B24"/>
    <w:rsid w:val="00773DC8"/>
    <w:rsid w:val="007762F8"/>
    <w:rsid w:val="007849A0"/>
    <w:rsid w:val="00786239"/>
    <w:rsid w:val="0078649D"/>
    <w:rsid w:val="00786D5E"/>
    <w:rsid w:val="007877EF"/>
    <w:rsid w:val="007901F3"/>
    <w:rsid w:val="007907F0"/>
    <w:rsid w:val="00792DE0"/>
    <w:rsid w:val="00794C2E"/>
    <w:rsid w:val="00794F4E"/>
    <w:rsid w:val="007A11A9"/>
    <w:rsid w:val="007A2C52"/>
    <w:rsid w:val="007A7BEE"/>
    <w:rsid w:val="007B07C0"/>
    <w:rsid w:val="007B0F16"/>
    <w:rsid w:val="007B1317"/>
    <w:rsid w:val="007B3CDA"/>
    <w:rsid w:val="007B467F"/>
    <w:rsid w:val="007B50A4"/>
    <w:rsid w:val="007B5DCC"/>
    <w:rsid w:val="007C0396"/>
    <w:rsid w:val="007C0437"/>
    <w:rsid w:val="007C1884"/>
    <w:rsid w:val="007C19C5"/>
    <w:rsid w:val="007C2BBB"/>
    <w:rsid w:val="007C4DC7"/>
    <w:rsid w:val="007C5C2E"/>
    <w:rsid w:val="007C6C7E"/>
    <w:rsid w:val="007D1C55"/>
    <w:rsid w:val="007D7102"/>
    <w:rsid w:val="007E1CF0"/>
    <w:rsid w:val="007E56A4"/>
    <w:rsid w:val="007E5789"/>
    <w:rsid w:val="007E6A24"/>
    <w:rsid w:val="007E9F13"/>
    <w:rsid w:val="007F269A"/>
    <w:rsid w:val="007F32D3"/>
    <w:rsid w:val="007F4138"/>
    <w:rsid w:val="007F5275"/>
    <w:rsid w:val="007F6BFB"/>
    <w:rsid w:val="007F7407"/>
    <w:rsid w:val="007F78DB"/>
    <w:rsid w:val="00801316"/>
    <w:rsid w:val="00802727"/>
    <w:rsid w:val="0080419C"/>
    <w:rsid w:val="00807472"/>
    <w:rsid w:val="00810FC6"/>
    <w:rsid w:val="00812C2D"/>
    <w:rsid w:val="00813AE0"/>
    <w:rsid w:val="00821851"/>
    <w:rsid w:val="00822994"/>
    <w:rsid w:val="00822ED0"/>
    <w:rsid w:val="00824D19"/>
    <w:rsid w:val="008252C0"/>
    <w:rsid w:val="008269DB"/>
    <w:rsid w:val="00830B23"/>
    <w:rsid w:val="00830C71"/>
    <w:rsid w:val="00836207"/>
    <w:rsid w:val="0084195E"/>
    <w:rsid w:val="00842B23"/>
    <w:rsid w:val="00843C8B"/>
    <w:rsid w:val="00845430"/>
    <w:rsid w:val="00847EEA"/>
    <w:rsid w:val="0085097C"/>
    <w:rsid w:val="0085219A"/>
    <w:rsid w:val="00852DE1"/>
    <w:rsid w:val="008549E5"/>
    <w:rsid w:val="00856E2C"/>
    <w:rsid w:val="008639E1"/>
    <w:rsid w:val="008756FF"/>
    <w:rsid w:val="00875982"/>
    <w:rsid w:val="008763AE"/>
    <w:rsid w:val="008765EF"/>
    <w:rsid w:val="00881B99"/>
    <w:rsid w:val="00882DE5"/>
    <w:rsid w:val="00884AA6"/>
    <w:rsid w:val="008855D2"/>
    <w:rsid w:val="00885F73"/>
    <w:rsid w:val="00891806"/>
    <w:rsid w:val="008A071A"/>
    <w:rsid w:val="008A1201"/>
    <w:rsid w:val="008A2786"/>
    <w:rsid w:val="008B1FB3"/>
    <w:rsid w:val="008B4560"/>
    <w:rsid w:val="008B49AC"/>
    <w:rsid w:val="008B4D10"/>
    <w:rsid w:val="008B65D5"/>
    <w:rsid w:val="008C4441"/>
    <w:rsid w:val="008C4CA4"/>
    <w:rsid w:val="008D02D2"/>
    <w:rsid w:val="008D04E1"/>
    <w:rsid w:val="008D4B46"/>
    <w:rsid w:val="008D7073"/>
    <w:rsid w:val="008E0ABE"/>
    <w:rsid w:val="008E0EDF"/>
    <w:rsid w:val="008E7EC3"/>
    <w:rsid w:val="008F1607"/>
    <w:rsid w:val="008F58E4"/>
    <w:rsid w:val="008F5DAD"/>
    <w:rsid w:val="008F634D"/>
    <w:rsid w:val="008F73FE"/>
    <w:rsid w:val="0090317D"/>
    <w:rsid w:val="00903803"/>
    <w:rsid w:val="00910916"/>
    <w:rsid w:val="00910EBE"/>
    <w:rsid w:val="0091244A"/>
    <w:rsid w:val="009138AD"/>
    <w:rsid w:val="00914FFC"/>
    <w:rsid w:val="00916119"/>
    <w:rsid w:val="0091698C"/>
    <w:rsid w:val="00917222"/>
    <w:rsid w:val="00917623"/>
    <w:rsid w:val="00917E38"/>
    <w:rsid w:val="009201AA"/>
    <w:rsid w:val="00920AC8"/>
    <w:rsid w:val="00921570"/>
    <w:rsid w:val="0092213A"/>
    <w:rsid w:val="00922A6F"/>
    <w:rsid w:val="00923A53"/>
    <w:rsid w:val="00926C1E"/>
    <w:rsid w:val="00931D30"/>
    <w:rsid w:val="009332B8"/>
    <w:rsid w:val="00935AE2"/>
    <w:rsid w:val="0094236C"/>
    <w:rsid w:val="00942A96"/>
    <w:rsid w:val="009444FB"/>
    <w:rsid w:val="00950204"/>
    <w:rsid w:val="009511A4"/>
    <w:rsid w:val="009516E9"/>
    <w:rsid w:val="009547A2"/>
    <w:rsid w:val="0095580E"/>
    <w:rsid w:val="00963EE6"/>
    <w:rsid w:val="00965679"/>
    <w:rsid w:val="00965710"/>
    <w:rsid w:val="00965E14"/>
    <w:rsid w:val="00966A6A"/>
    <w:rsid w:val="0096785E"/>
    <w:rsid w:val="009748A7"/>
    <w:rsid w:val="00975003"/>
    <w:rsid w:val="00985936"/>
    <w:rsid w:val="00986080"/>
    <w:rsid w:val="00994E22"/>
    <w:rsid w:val="009950A1"/>
    <w:rsid w:val="00995662"/>
    <w:rsid w:val="009A32CB"/>
    <w:rsid w:val="009A5BBF"/>
    <w:rsid w:val="009A5C6F"/>
    <w:rsid w:val="009A6BCF"/>
    <w:rsid w:val="009A7A3A"/>
    <w:rsid w:val="009B14B1"/>
    <w:rsid w:val="009B1FF4"/>
    <w:rsid w:val="009B3397"/>
    <w:rsid w:val="009B451D"/>
    <w:rsid w:val="009B49F0"/>
    <w:rsid w:val="009C3A6F"/>
    <w:rsid w:val="009C442B"/>
    <w:rsid w:val="009C4A54"/>
    <w:rsid w:val="009C6445"/>
    <w:rsid w:val="009C6D35"/>
    <w:rsid w:val="009D0DAB"/>
    <w:rsid w:val="009D1151"/>
    <w:rsid w:val="009D13F1"/>
    <w:rsid w:val="009D2033"/>
    <w:rsid w:val="009D2C33"/>
    <w:rsid w:val="009D39AD"/>
    <w:rsid w:val="009E1898"/>
    <w:rsid w:val="009E1E77"/>
    <w:rsid w:val="009E4BAE"/>
    <w:rsid w:val="009E606B"/>
    <w:rsid w:val="009F0346"/>
    <w:rsid w:val="009F3534"/>
    <w:rsid w:val="009F3D4A"/>
    <w:rsid w:val="009F4E08"/>
    <w:rsid w:val="009F5654"/>
    <w:rsid w:val="009F6473"/>
    <w:rsid w:val="009F6918"/>
    <w:rsid w:val="00A03E42"/>
    <w:rsid w:val="00A068D5"/>
    <w:rsid w:val="00A134F5"/>
    <w:rsid w:val="00A165BA"/>
    <w:rsid w:val="00A20F42"/>
    <w:rsid w:val="00A234C9"/>
    <w:rsid w:val="00A25DDB"/>
    <w:rsid w:val="00A31FEE"/>
    <w:rsid w:val="00A3617E"/>
    <w:rsid w:val="00A361EB"/>
    <w:rsid w:val="00A40A60"/>
    <w:rsid w:val="00A47CF5"/>
    <w:rsid w:val="00A5000C"/>
    <w:rsid w:val="00A57729"/>
    <w:rsid w:val="00A634E3"/>
    <w:rsid w:val="00A74C4B"/>
    <w:rsid w:val="00A82A1E"/>
    <w:rsid w:val="00A84DB8"/>
    <w:rsid w:val="00A84EE4"/>
    <w:rsid w:val="00A85F33"/>
    <w:rsid w:val="00A86319"/>
    <w:rsid w:val="00A872FC"/>
    <w:rsid w:val="00A92489"/>
    <w:rsid w:val="00A93234"/>
    <w:rsid w:val="00A94303"/>
    <w:rsid w:val="00A96666"/>
    <w:rsid w:val="00AA1820"/>
    <w:rsid w:val="00AA1E32"/>
    <w:rsid w:val="00AA47B2"/>
    <w:rsid w:val="00AA5021"/>
    <w:rsid w:val="00AA6003"/>
    <w:rsid w:val="00AA64D9"/>
    <w:rsid w:val="00AA7B62"/>
    <w:rsid w:val="00AB3E0A"/>
    <w:rsid w:val="00AB40FB"/>
    <w:rsid w:val="00AC1F41"/>
    <w:rsid w:val="00AC27EC"/>
    <w:rsid w:val="00AC3538"/>
    <w:rsid w:val="00AC3ADE"/>
    <w:rsid w:val="00AC43B2"/>
    <w:rsid w:val="00AC5E46"/>
    <w:rsid w:val="00AC6501"/>
    <w:rsid w:val="00AD0A72"/>
    <w:rsid w:val="00AD2197"/>
    <w:rsid w:val="00AD5ED8"/>
    <w:rsid w:val="00AD5F30"/>
    <w:rsid w:val="00AE04F3"/>
    <w:rsid w:val="00AE18C5"/>
    <w:rsid w:val="00AE556B"/>
    <w:rsid w:val="00AE556C"/>
    <w:rsid w:val="00AE5EEE"/>
    <w:rsid w:val="00AE6FA1"/>
    <w:rsid w:val="00AE7AD6"/>
    <w:rsid w:val="00AF35A1"/>
    <w:rsid w:val="00AF384F"/>
    <w:rsid w:val="00AF534D"/>
    <w:rsid w:val="00AF5D70"/>
    <w:rsid w:val="00AF6965"/>
    <w:rsid w:val="00AF773D"/>
    <w:rsid w:val="00B00B85"/>
    <w:rsid w:val="00B0479A"/>
    <w:rsid w:val="00B07085"/>
    <w:rsid w:val="00B076A6"/>
    <w:rsid w:val="00B116E8"/>
    <w:rsid w:val="00B15CE2"/>
    <w:rsid w:val="00B164D1"/>
    <w:rsid w:val="00B2115C"/>
    <w:rsid w:val="00B2288A"/>
    <w:rsid w:val="00B22FD3"/>
    <w:rsid w:val="00B26EBC"/>
    <w:rsid w:val="00B3084C"/>
    <w:rsid w:val="00B312EB"/>
    <w:rsid w:val="00B31615"/>
    <w:rsid w:val="00B32461"/>
    <w:rsid w:val="00B3765F"/>
    <w:rsid w:val="00B425A5"/>
    <w:rsid w:val="00B42886"/>
    <w:rsid w:val="00B432C3"/>
    <w:rsid w:val="00B45FF7"/>
    <w:rsid w:val="00B47D19"/>
    <w:rsid w:val="00B47D8C"/>
    <w:rsid w:val="00B509D4"/>
    <w:rsid w:val="00B5403D"/>
    <w:rsid w:val="00B54CF9"/>
    <w:rsid w:val="00B64A2E"/>
    <w:rsid w:val="00B64EE8"/>
    <w:rsid w:val="00B779B8"/>
    <w:rsid w:val="00B812E9"/>
    <w:rsid w:val="00B81757"/>
    <w:rsid w:val="00B82D49"/>
    <w:rsid w:val="00B830DF"/>
    <w:rsid w:val="00B905A7"/>
    <w:rsid w:val="00B92680"/>
    <w:rsid w:val="00B94116"/>
    <w:rsid w:val="00B94535"/>
    <w:rsid w:val="00B94DE0"/>
    <w:rsid w:val="00B96BA1"/>
    <w:rsid w:val="00B97B1E"/>
    <w:rsid w:val="00BA074A"/>
    <w:rsid w:val="00BA0CEC"/>
    <w:rsid w:val="00BA4856"/>
    <w:rsid w:val="00BA4D65"/>
    <w:rsid w:val="00BA7968"/>
    <w:rsid w:val="00BB11B7"/>
    <w:rsid w:val="00BB1A15"/>
    <w:rsid w:val="00BB2871"/>
    <w:rsid w:val="00BB4CB6"/>
    <w:rsid w:val="00BC2B5D"/>
    <w:rsid w:val="00BC33E3"/>
    <w:rsid w:val="00BD0077"/>
    <w:rsid w:val="00BD1A50"/>
    <w:rsid w:val="00BD2EFE"/>
    <w:rsid w:val="00BD3AEC"/>
    <w:rsid w:val="00BD3E01"/>
    <w:rsid w:val="00BD59C7"/>
    <w:rsid w:val="00BD7497"/>
    <w:rsid w:val="00BE1A5C"/>
    <w:rsid w:val="00BE4FA6"/>
    <w:rsid w:val="00BE54CF"/>
    <w:rsid w:val="00BE59E8"/>
    <w:rsid w:val="00BE7BA0"/>
    <w:rsid w:val="00BF0229"/>
    <w:rsid w:val="00BF115F"/>
    <w:rsid w:val="00BF342E"/>
    <w:rsid w:val="00BF640B"/>
    <w:rsid w:val="00C03B29"/>
    <w:rsid w:val="00C04490"/>
    <w:rsid w:val="00C04FA3"/>
    <w:rsid w:val="00C06070"/>
    <w:rsid w:val="00C07CB2"/>
    <w:rsid w:val="00C11310"/>
    <w:rsid w:val="00C149CE"/>
    <w:rsid w:val="00C216C9"/>
    <w:rsid w:val="00C24AAE"/>
    <w:rsid w:val="00C24D0B"/>
    <w:rsid w:val="00C262BB"/>
    <w:rsid w:val="00C26538"/>
    <w:rsid w:val="00C3393E"/>
    <w:rsid w:val="00C3540B"/>
    <w:rsid w:val="00C36BC9"/>
    <w:rsid w:val="00C41413"/>
    <w:rsid w:val="00C4286C"/>
    <w:rsid w:val="00C43459"/>
    <w:rsid w:val="00C43526"/>
    <w:rsid w:val="00C43605"/>
    <w:rsid w:val="00C47E58"/>
    <w:rsid w:val="00C61783"/>
    <w:rsid w:val="00C63785"/>
    <w:rsid w:val="00C64975"/>
    <w:rsid w:val="00C6558E"/>
    <w:rsid w:val="00C67E15"/>
    <w:rsid w:val="00C7102F"/>
    <w:rsid w:val="00C717DC"/>
    <w:rsid w:val="00C722B2"/>
    <w:rsid w:val="00C7370A"/>
    <w:rsid w:val="00C73F42"/>
    <w:rsid w:val="00C74981"/>
    <w:rsid w:val="00C77F0A"/>
    <w:rsid w:val="00C80878"/>
    <w:rsid w:val="00C815EC"/>
    <w:rsid w:val="00C82F5D"/>
    <w:rsid w:val="00C848A6"/>
    <w:rsid w:val="00C84A54"/>
    <w:rsid w:val="00C87DE8"/>
    <w:rsid w:val="00C9048E"/>
    <w:rsid w:val="00C90990"/>
    <w:rsid w:val="00C909B0"/>
    <w:rsid w:val="00C92D30"/>
    <w:rsid w:val="00CA3F9B"/>
    <w:rsid w:val="00CA4871"/>
    <w:rsid w:val="00CA53DA"/>
    <w:rsid w:val="00CA5C4B"/>
    <w:rsid w:val="00CB08CB"/>
    <w:rsid w:val="00CB4076"/>
    <w:rsid w:val="00CB563D"/>
    <w:rsid w:val="00CB57B1"/>
    <w:rsid w:val="00CB6762"/>
    <w:rsid w:val="00CC1930"/>
    <w:rsid w:val="00CC59B5"/>
    <w:rsid w:val="00CD0B96"/>
    <w:rsid w:val="00CD1E92"/>
    <w:rsid w:val="00CD65B1"/>
    <w:rsid w:val="00CE2294"/>
    <w:rsid w:val="00CE3D94"/>
    <w:rsid w:val="00CE6697"/>
    <w:rsid w:val="00CF02DC"/>
    <w:rsid w:val="00CF2B63"/>
    <w:rsid w:val="00CF3B97"/>
    <w:rsid w:val="00CF4000"/>
    <w:rsid w:val="00CF5620"/>
    <w:rsid w:val="00D0133D"/>
    <w:rsid w:val="00D037BE"/>
    <w:rsid w:val="00D10E34"/>
    <w:rsid w:val="00D117E3"/>
    <w:rsid w:val="00D124CA"/>
    <w:rsid w:val="00D13F21"/>
    <w:rsid w:val="00D14765"/>
    <w:rsid w:val="00D15304"/>
    <w:rsid w:val="00D15D19"/>
    <w:rsid w:val="00D170E1"/>
    <w:rsid w:val="00D25DB4"/>
    <w:rsid w:val="00D276D2"/>
    <w:rsid w:val="00D27E84"/>
    <w:rsid w:val="00D30624"/>
    <w:rsid w:val="00D30632"/>
    <w:rsid w:val="00D319F0"/>
    <w:rsid w:val="00D32042"/>
    <w:rsid w:val="00D32229"/>
    <w:rsid w:val="00D33140"/>
    <w:rsid w:val="00D35BE2"/>
    <w:rsid w:val="00D367A5"/>
    <w:rsid w:val="00D40370"/>
    <w:rsid w:val="00D41514"/>
    <w:rsid w:val="00D457B5"/>
    <w:rsid w:val="00D47526"/>
    <w:rsid w:val="00D516C5"/>
    <w:rsid w:val="00D521E6"/>
    <w:rsid w:val="00D6289F"/>
    <w:rsid w:val="00D66FF3"/>
    <w:rsid w:val="00D67E0A"/>
    <w:rsid w:val="00D708E6"/>
    <w:rsid w:val="00D71014"/>
    <w:rsid w:val="00D71B36"/>
    <w:rsid w:val="00D71BCA"/>
    <w:rsid w:val="00D731AB"/>
    <w:rsid w:val="00D7466A"/>
    <w:rsid w:val="00D8032E"/>
    <w:rsid w:val="00D80966"/>
    <w:rsid w:val="00D835EB"/>
    <w:rsid w:val="00D8374C"/>
    <w:rsid w:val="00D8378C"/>
    <w:rsid w:val="00D83B65"/>
    <w:rsid w:val="00D840AC"/>
    <w:rsid w:val="00D857CB"/>
    <w:rsid w:val="00D87AC2"/>
    <w:rsid w:val="00D92E75"/>
    <w:rsid w:val="00D940CC"/>
    <w:rsid w:val="00D94F0C"/>
    <w:rsid w:val="00D9533E"/>
    <w:rsid w:val="00DA06DF"/>
    <w:rsid w:val="00DA0BA2"/>
    <w:rsid w:val="00DA13FC"/>
    <w:rsid w:val="00DA1B0F"/>
    <w:rsid w:val="00DA6427"/>
    <w:rsid w:val="00DB1113"/>
    <w:rsid w:val="00DB2983"/>
    <w:rsid w:val="00DB44E9"/>
    <w:rsid w:val="00DC09DF"/>
    <w:rsid w:val="00DC1BA8"/>
    <w:rsid w:val="00DC1FE8"/>
    <w:rsid w:val="00DC22D9"/>
    <w:rsid w:val="00DC3017"/>
    <w:rsid w:val="00DD478A"/>
    <w:rsid w:val="00DD5706"/>
    <w:rsid w:val="00DD5A6D"/>
    <w:rsid w:val="00DD621D"/>
    <w:rsid w:val="00DD6433"/>
    <w:rsid w:val="00DE2AA0"/>
    <w:rsid w:val="00DE2AE9"/>
    <w:rsid w:val="00DE51A6"/>
    <w:rsid w:val="00DE55A7"/>
    <w:rsid w:val="00DE5AE0"/>
    <w:rsid w:val="00DF39B6"/>
    <w:rsid w:val="00DF4B77"/>
    <w:rsid w:val="00E01811"/>
    <w:rsid w:val="00E01E12"/>
    <w:rsid w:val="00E028A0"/>
    <w:rsid w:val="00E034B0"/>
    <w:rsid w:val="00E13C7C"/>
    <w:rsid w:val="00E1583E"/>
    <w:rsid w:val="00E2467B"/>
    <w:rsid w:val="00E25E1F"/>
    <w:rsid w:val="00E32BAB"/>
    <w:rsid w:val="00E32D87"/>
    <w:rsid w:val="00E340FD"/>
    <w:rsid w:val="00E40C51"/>
    <w:rsid w:val="00E46E18"/>
    <w:rsid w:val="00E47562"/>
    <w:rsid w:val="00E47E11"/>
    <w:rsid w:val="00E56126"/>
    <w:rsid w:val="00E56508"/>
    <w:rsid w:val="00E614ED"/>
    <w:rsid w:val="00E62DD5"/>
    <w:rsid w:val="00E635AE"/>
    <w:rsid w:val="00E64105"/>
    <w:rsid w:val="00E67CEC"/>
    <w:rsid w:val="00E70830"/>
    <w:rsid w:val="00E713A9"/>
    <w:rsid w:val="00E7268C"/>
    <w:rsid w:val="00E77FBC"/>
    <w:rsid w:val="00E826AA"/>
    <w:rsid w:val="00E83D88"/>
    <w:rsid w:val="00E8513C"/>
    <w:rsid w:val="00E8715D"/>
    <w:rsid w:val="00E9386C"/>
    <w:rsid w:val="00E94DC3"/>
    <w:rsid w:val="00EA1404"/>
    <w:rsid w:val="00EA4E4B"/>
    <w:rsid w:val="00EA4F29"/>
    <w:rsid w:val="00EA4F61"/>
    <w:rsid w:val="00EB5BA0"/>
    <w:rsid w:val="00EB6332"/>
    <w:rsid w:val="00EB7B33"/>
    <w:rsid w:val="00EC3FDB"/>
    <w:rsid w:val="00EC40CF"/>
    <w:rsid w:val="00EC782A"/>
    <w:rsid w:val="00EC7AA5"/>
    <w:rsid w:val="00EC7B96"/>
    <w:rsid w:val="00ED31F1"/>
    <w:rsid w:val="00ED325A"/>
    <w:rsid w:val="00ED7124"/>
    <w:rsid w:val="00ED7B60"/>
    <w:rsid w:val="00ED7B87"/>
    <w:rsid w:val="00EE2441"/>
    <w:rsid w:val="00EE2588"/>
    <w:rsid w:val="00EE6E50"/>
    <w:rsid w:val="00EE6FB1"/>
    <w:rsid w:val="00EF1469"/>
    <w:rsid w:val="00EF3EA5"/>
    <w:rsid w:val="00EF555A"/>
    <w:rsid w:val="00F01668"/>
    <w:rsid w:val="00F02095"/>
    <w:rsid w:val="00F02D26"/>
    <w:rsid w:val="00F032F9"/>
    <w:rsid w:val="00F1199B"/>
    <w:rsid w:val="00F122CD"/>
    <w:rsid w:val="00F12783"/>
    <w:rsid w:val="00F129AF"/>
    <w:rsid w:val="00F13131"/>
    <w:rsid w:val="00F14801"/>
    <w:rsid w:val="00F167A2"/>
    <w:rsid w:val="00F16851"/>
    <w:rsid w:val="00F16C8D"/>
    <w:rsid w:val="00F20AB3"/>
    <w:rsid w:val="00F215A9"/>
    <w:rsid w:val="00F276F5"/>
    <w:rsid w:val="00F3201E"/>
    <w:rsid w:val="00F35E08"/>
    <w:rsid w:val="00F36C64"/>
    <w:rsid w:val="00F37781"/>
    <w:rsid w:val="00F44945"/>
    <w:rsid w:val="00F459C3"/>
    <w:rsid w:val="00F46A91"/>
    <w:rsid w:val="00F55457"/>
    <w:rsid w:val="00F64CB5"/>
    <w:rsid w:val="00F66D09"/>
    <w:rsid w:val="00F67188"/>
    <w:rsid w:val="00F711EC"/>
    <w:rsid w:val="00F7285F"/>
    <w:rsid w:val="00F73CA9"/>
    <w:rsid w:val="00F7449E"/>
    <w:rsid w:val="00F81B99"/>
    <w:rsid w:val="00F8399D"/>
    <w:rsid w:val="00F84365"/>
    <w:rsid w:val="00F860F0"/>
    <w:rsid w:val="00F86E84"/>
    <w:rsid w:val="00F874A2"/>
    <w:rsid w:val="00F905BC"/>
    <w:rsid w:val="00F90856"/>
    <w:rsid w:val="00F91430"/>
    <w:rsid w:val="00F91A6A"/>
    <w:rsid w:val="00F92341"/>
    <w:rsid w:val="00F93A2F"/>
    <w:rsid w:val="00F94330"/>
    <w:rsid w:val="00F944D5"/>
    <w:rsid w:val="00F972D1"/>
    <w:rsid w:val="00FA13C5"/>
    <w:rsid w:val="00FA1750"/>
    <w:rsid w:val="00FA46ED"/>
    <w:rsid w:val="00FB110F"/>
    <w:rsid w:val="00FB3ADA"/>
    <w:rsid w:val="00FB469C"/>
    <w:rsid w:val="00FB63DB"/>
    <w:rsid w:val="00FB760D"/>
    <w:rsid w:val="00FC11C1"/>
    <w:rsid w:val="00FC1546"/>
    <w:rsid w:val="00FC5373"/>
    <w:rsid w:val="00FC6760"/>
    <w:rsid w:val="00FC73A9"/>
    <w:rsid w:val="00FD2ADA"/>
    <w:rsid w:val="00FD4E81"/>
    <w:rsid w:val="00FE43E4"/>
    <w:rsid w:val="00FE46F1"/>
    <w:rsid w:val="00FE4BA2"/>
    <w:rsid w:val="00FF04B5"/>
    <w:rsid w:val="00FF097D"/>
    <w:rsid w:val="00FF3752"/>
    <w:rsid w:val="00FF652E"/>
    <w:rsid w:val="010DCECC"/>
    <w:rsid w:val="0174ADAC"/>
    <w:rsid w:val="01985902"/>
    <w:rsid w:val="01B1299D"/>
    <w:rsid w:val="01DB5A48"/>
    <w:rsid w:val="02767739"/>
    <w:rsid w:val="027D86A5"/>
    <w:rsid w:val="02804741"/>
    <w:rsid w:val="032D50BE"/>
    <w:rsid w:val="0427259D"/>
    <w:rsid w:val="04413DA6"/>
    <w:rsid w:val="044CCADB"/>
    <w:rsid w:val="0470A668"/>
    <w:rsid w:val="049FDBB2"/>
    <w:rsid w:val="05738000"/>
    <w:rsid w:val="0591BE89"/>
    <w:rsid w:val="05FC9905"/>
    <w:rsid w:val="062516BB"/>
    <w:rsid w:val="0637F494"/>
    <w:rsid w:val="066052F8"/>
    <w:rsid w:val="0672075D"/>
    <w:rsid w:val="06D5FD23"/>
    <w:rsid w:val="06DDCDBB"/>
    <w:rsid w:val="077DA053"/>
    <w:rsid w:val="07A73DA2"/>
    <w:rsid w:val="08AC386E"/>
    <w:rsid w:val="09DE9FED"/>
    <w:rsid w:val="0A02787C"/>
    <w:rsid w:val="0A25E6B2"/>
    <w:rsid w:val="0AC9B93C"/>
    <w:rsid w:val="0AEC1934"/>
    <w:rsid w:val="0B21F5D5"/>
    <w:rsid w:val="0B90AEF3"/>
    <w:rsid w:val="0BA66B18"/>
    <w:rsid w:val="0C0E012A"/>
    <w:rsid w:val="0C853CA5"/>
    <w:rsid w:val="0C9AAAC0"/>
    <w:rsid w:val="0C9C8A0D"/>
    <w:rsid w:val="0DE7236A"/>
    <w:rsid w:val="0DF7F5F2"/>
    <w:rsid w:val="0E06D5E9"/>
    <w:rsid w:val="0E242F73"/>
    <w:rsid w:val="0E79F547"/>
    <w:rsid w:val="0F319D38"/>
    <w:rsid w:val="0F38365C"/>
    <w:rsid w:val="0F759CD8"/>
    <w:rsid w:val="0F761718"/>
    <w:rsid w:val="0F80344D"/>
    <w:rsid w:val="0FD28DE1"/>
    <w:rsid w:val="0FFFC146"/>
    <w:rsid w:val="102695D7"/>
    <w:rsid w:val="10336DD5"/>
    <w:rsid w:val="1082E388"/>
    <w:rsid w:val="10A0C28E"/>
    <w:rsid w:val="10A31536"/>
    <w:rsid w:val="10D3A822"/>
    <w:rsid w:val="10D69E5F"/>
    <w:rsid w:val="10DD2A81"/>
    <w:rsid w:val="110B813B"/>
    <w:rsid w:val="115E6C96"/>
    <w:rsid w:val="117C576A"/>
    <w:rsid w:val="119006CD"/>
    <w:rsid w:val="11CF3E36"/>
    <w:rsid w:val="11F0AE3C"/>
    <w:rsid w:val="12165FC4"/>
    <w:rsid w:val="123880C4"/>
    <w:rsid w:val="125E1FFE"/>
    <w:rsid w:val="1275A9AE"/>
    <w:rsid w:val="12D32972"/>
    <w:rsid w:val="1315142B"/>
    <w:rsid w:val="1328CEF3"/>
    <w:rsid w:val="138E51A4"/>
    <w:rsid w:val="13BC7240"/>
    <w:rsid w:val="13D45125"/>
    <w:rsid w:val="13FE026E"/>
    <w:rsid w:val="14244E4B"/>
    <w:rsid w:val="1437A564"/>
    <w:rsid w:val="143E480A"/>
    <w:rsid w:val="1445165D"/>
    <w:rsid w:val="144FE71F"/>
    <w:rsid w:val="146CD58E"/>
    <w:rsid w:val="14745DA6"/>
    <w:rsid w:val="149F99BA"/>
    <w:rsid w:val="14A3D085"/>
    <w:rsid w:val="14D4C27F"/>
    <w:rsid w:val="151AECAE"/>
    <w:rsid w:val="1558A20E"/>
    <w:rsid w:val="157CE1C9"/>
    <w:rsid w:val="15887406"/>
    <w:rsid w:val="161DE76A"/>
    <w:rsid w:val="1643C47B"/>
    <w:rsid w:val="165E5FE6"/>
    <w:rsid w:val="16B1FFB9"/>
    <w:rsid w:val="16DFE965"/>
    <w:rsid w:val="16E80B0B"/>
    <w:rsid w:val="172800C6"/>
    <w:rsid w:val="176CA1F7"/>
    <w:rsid w:val="177A1777"/>
    <w:rsid w:val="178B3527"/>
    <w:rsid w:val="17A36477"/>
    <w:rsid w:val="17A67516"/>
    <w:rsid w:val="189AE5A7"/>
    <w:rsid w:val="18C37BBE"/>
    <w:rsid w:val="18EF49FB"/>
    <w:rsid w:val="199C58AC"/>
    <w:rsid w:val="19C22DF9"/>
    <w:rsid w:val="19F263B6"/>
    <w:rsid w:val="1A1DB630"/>
    <w:rsid w:val="1A4230E8"/>
    <w:rsid w:val="1A60DB8C"/>
    <w:rsid w:val="1A8B1A5C"/>
    <w:rsid w:val="1ABE6BCE"/>
    <w:rsid w:val="1AFBCDA8"/>
    <w:rsid w:val="1B1DC92A"/>
    <w:rsid w:val="1B39B98C"/>
    <w:rsid w:val="1B462B1E"/>
    <w:rsid w:val="1BBBC23B"/>
    <w:rsid w:val="1BCCA004"/>
    <w:rsid w:val="1BF03006"/>
    <w:rsid w:val="1C054355"/>
    <w:rsid w:val="1C5A3C2F"/>
    <w:rsid w:val="1C6024B5"/>
    <w:rsid w:val="1C8A6312"/>
    <w:rsid w:val="1C990EA1"/>
    <w:rsid w:val="1CABBAA6"/>
    <w:rsid w:val="1CAEE5EC"/>
    <w:rsid w:val="1CD48FD4"/>
    <w:rsid w:val="1D017441"/>
    <w:rsid w:val="1D13A01B"/>
    <w:rsid w:val="1DCC920D"/>
    <w:rsid w:val="1E16A335"/>
    <w:rsid w:val="1EC5E206"/>
    <w:rsid w:val="1F4F51A9"/>
    <w:rsid w:val="1FA5F377"/>
    <w:rsid w:val="1FD67348"/>
    <w:rsid w:val="20213923"/>
    <w:rsid w:val="205A96A4"/>
    <w:rsid w:val="207F8C9B"/>
    <w:rsid w:val="2082259B"/>
    <w:rsid w:val="20FF3D81"/>
    <w:rsid w:val="212B88FF"/>
    <w:rsid w:val="21A50008"/>
    <w:rsid w:val="21F1F386"/>
    <w:rsid w:val="220CEB83"/>
    <w:rsid w:val="2295742A"/>
    <w:rsid w:val="22EAFC6B"/>
    <w:rsid w:val="239C9D77"/>
    <w:rsid w:val="23A79A83"/>
    <w:rsid w:val="23FC397C"/>
    <w:rsid w:val="23FFAB6C"/>
    <w:rsid w:val="245842A6"/>
    <w:rsid w:val="248E9AEF"/>
    <w:rsid w:val="24C2026C"/>
    <w:rsid w:val="24D39E2F"/>
    <w:rsid w:val="253CB5C6"/>
    <w:rsid w:val="25AC2767"/>
    <w:rsid w:val="25D2F4C0"/>
    <w:rsid w:val="25DE79A3"/>
    <w:rsid w:val="2606048E"/>
    <w:rsid w:val="262DBB76"/>
    <w:rsid w:val="2661410C"/>
    <w:rsid w:val="26E9324D"/>
    <w:rsid w:val="26FFCC80"/>
    <w:rsid w:val="2734EA75"/>
    <w:rsid w:val="27D6B88F"/>
    <w:rsid w:val="27F7090E"/>
    <w:rsid w:val="2817048B"/>
    <w:rsid w:val="28A0BDCC"/>
    <w:rsid w:val="28A1ECBC"/>
    <w:rsid w:val="29DA34E2"/>
    <w:rsid w:val="2A556931"/>
    <w:rsid w:val="2A5B2685"/>
    <w:rsid w:val="2AA9F9B1"/>
    <w:rsid w:val="2AAD005F"/>
    <w:rsid w:val="2B5B0CA3"/>
    <w:rsid w:val="2B8BA781"/>
    <w:rsid w:val="2C3C2AD6"/>
    <w:rsid w:val="2C9266EB"/>
    <w:rsid w:val="2CB6BBAF"/>
    <w:rsid w:val="2D9A10D4"/>
    <w:rsid w:val="2D9C6996"/>
    <w:rsid w:val="2D9F07F7"/>
    <w:rsid w:val="2DA5F0D1"/>
    <w:rsid w:val="2F4EDC3F"/>
    <w:rsid w:val="2FF11C8B"/>
    <w:rsid w:val="302746DC"/>
    <w:rsid w:val="304EB2A8"/>
    <w:rsid w:val="30880353"/>
    <w:rsid w:val="31B3A36B"/>
    <w:rsid w:val="31D8BA05"/>
    <w:rsid w:val="32193232"/>
    <w:rsid w:val="32769912"/>
    <w:rsid w:val="32D54751"/>
    <w:rsid w:val="33004DC2"/>
    <w:rsid w:val="33649331"/>
    <w:rsid w:val="33B062CE"/>
    <w:rsid w:val="341E8996"/>
    <w:rsid w:val="34A89BFE"/>
    <w:rsid w:val="34DC73CF"/>
    <w:rsid w:val="352CB75C"/>
    <w:rsid w:val="35661877"/>
    <w:rsid w:val="36A213C1"/>
    <w:rsid w:val="36B00372"/>
    <w:rsid w:val="36BE8B63"/>
    <w:rsid w:val="3769FA17"/>
    <w:rsid w:val="378CDD93"/>
    <w:rsid w:val="379BBF3F"/>
    <w:rsid w:val="380A868F"/>
    <w:rsid w:val="386603AE"/>
    <w:rsid w:val="386F6E9A"/>
    <w:rsid w:val="395B8F12"/>
    <w:rsid w:val="39F91DA2"/>
    <w:rsid w:val="3A799DBF"/>
    <w:rsid w:val="3A7A2715"/>
    <w:rsid w:val="3B738064"/>
    <w:rsid w:val="3B9D1C2D"/>
    <w:rsid w:val="3C6BCC77"/>
    <w:rsid w:val="3CB684E2"/>
    <w:rsid w:val="3CE9F7B8"/>
    <w:rsid w:val="3D20D671"/>
    <w:rsid w:val="3D6D5E3F"/>
    <w:rsid w:val="3E4BE2C1"/>
    <w:rsid w:val="3E523D80"/>
    <w:rsid w:val="3E61F492"/>
    <w:rsid w:val="3EA374E4"/>
    <w:rsid w:val="3EA3F907"/>
    <w:rsid w:val="3EAB2C5F"/>
    <w:rsid w:val="3EB002A1"/>
    <w:rsid w:val="3ED3FECA"/>
    <w:rsid w:val="3EF0C946"/>
    <w:rsid w:val="3F1BE46D"/>
    <w:rsid w:val="3F314A39"/>
    <w:rsid w:val="3F49ED10"/>
    <w:rsid w:val="3F8E6076"/>
    <w:rsid w:val="3F97FD92"/>
    <w:rsid w:val="3F9F43DE"/>
    <w:rsid w:val="3FA529E1"/>
    <w:rsid w:val="3FD00E7E"/>
    <w:rsid w:val="3FF33A1D"/>
    <w:rsid w:val="406A9566"/>
    <w:rsid w:val="407A5FA5"/>
    <w:rsid w:val="40B88B40"/>
    <w:rsid w:val="40D7C41E"/>
    <w:rsid w:val="4124EDC6"/>
    <w:rsid w:val="413F3D9A"/>
    <w:rsid w:val="416BDEDF"/>
    <w:rsid w:val="41ACCAE8"/>
    <w:rsid w:val="42391676"/>
    <w:rsid w:val="4245AB53"/>
    <w:rsid w:val="4247D005"/>
    <w:rsid w:val="425C348A"/>
    <w:rsid w:val="4273947F"/>
    <w:rsid w:val="42C7C637"/>
    <w:rsid w:val="43382DD8"/>
    <w:rsid w:val="43A93504"/>
    <w:rsid w:val="43D29A2C"/>
    <w:rsid w:val="43DE20B4"/>
    <w:rsid w:val="443C5B72"/>
    <w:rsid w:val="44A308AB"/>
    <w:rsid w:val="44CA10E5"/>
    <w:rsid w:val="44CF6089"/>
    <w:rsid w:val="454C6684"/>
    <w:rsid w:val="4562AF21"/>
    <w:rsid w:val="456F33DB"/>
    <w:rsid w:val="457DC6CD"/>
    <w:rsid w:val="4628B5A7"/>
    <w:rsid w:val="463B2CD3"/>
    <w:rsid w:val="463D1C89"/>
    <w:rsid w:val="4647D62B"/>
    <w:rsid w:val="47293A42"/>
    <w:rsid w:val="473F3162"/>
    <w:rsid w:val="4757F886"/>
    <w:rsid w:val="476B8502"/>
    <w:rsid w:val="478F0788"/>
    <w:rsid w:val="47906C5A"/>
    <w:rsid w:val="47E277DC"/>
    <w:rsid w:val="4844AA3B"/>
    <w:rsid w:val="484C9ED7"/>
    <w:rsid w:val="4852B640"/>
    <w:rsid w:val="48E551DA"/>
    <w:rsid w:val="49178CCF"/>
    <w:rsid w:val="4921D250"/>
    <w:rsid w:val="496DF93A"/>
    <w:rsid w:val="4981A739"/>
    <w:rsid w:val="49D92C9F"/>
    <w:rsid w:val="49F2963C"/>
    <w:rsid w:val="4A722A83"/>
    <w:rsid w:val="4AE35E52"/>
    <w:rsid w:val="4B027A03"/>
    <w:rsid w:val="4B2E7B66"/>
    <w:rsid w:val="4B455D61"/>
    <w:rsid w:val="4C735C4F"/>
    <w:rsid w:val="4D4BDE37"/>
    <w:rsid w:val="4D532401"/>
    <w:rsid w:val="4D877473"/>
    <w:rsid w:val="4D8D186E"/>
    <w:rsid w:val="4DA554B0"/>
    <w:rsid w:val="4DA61CB3"/>
    <w:rsid w:val="4DE7ECF3"/>
    <w:rsid w:val="4DFDB5EC"/>
    <w:rsid w:val="4E39B523"/>
    <w:rsid w:val="4E479E3B"/>
    <w:rsid w:val="4F397D67"/>
    <w:rsid w:val="4F3DA192"/>
    <w:rsid w:val="4F792D9B"/>
    <w:rsid w:val="5000E148"/>
    <w:rsid w:val="501FF9F2"/>
    <w:rsid w:val="5050639A"/>
    <w:rsid w:val="50507793"/>
    <w:rsid w:val="505C656F"/>
    <w:rsid w:val="50BE0527"/>
    <w:rsid w:val="50C670CE"/>
    <w:rsid w:val="50D7411F"/>
    <w:rsid w:val="50D7C1C2"/>
    <w:rsid w:val="5121E2B5"/>
    <w:rsid w:val="51AAB95B"/>
    <w:rsid w:val="51F87489"/>
    <w:rsid w:val="52498472"/>
    <w:rsid w:val="5259DDAB"/>
    <w:rsid w:val="52739223"/>
    <w:rsid w:val="527984C5"/>
    <w:rsid w:val="528D02C3"/>
    <w:rsid w:val="52B1B600"/>
    <w:rsid w:val="533ECCDE"/>
    <w:rsid w:val="542A027D"/>
    <w:rsid w:val="546B755B"/>
    <w:rsid w:val="54893DC0"/>
    <w:rsid w:val="54D6D0E5"/>
    <w:rsid w:val="5528DA28"/>
    <w:rsid w:val="55418E59"/>
    <w:rsid w:val="5573F8DE"/>
    <w:rsid w:val="5589D7F0"/>
    <w:rsid w:val="559F2890"/>
    <w:rsid w:val="55A7988A"/>
    <w:rsid w:val="55CD79D2"/>
    <w:rsid w:val="55DB209C"/>
    <w:rsid w:val="561CFEDA"/>
    <w:rsid w:val="562EC4E9"/>
    <w:rsid w:val="56940D8D"/>
    <w:rsid w:val="56B740B0"/>
    <w:rsid w:val="571DECF7"/>
    <w:rsid w:val="576FC9F3"/>
    <w:rsid w:val="5851A270"/>
    <w:rsid w:val="58531111"/>
    <w:rsid w:val="58882907"/>
    <w:rsid w:val="589F3D7E"/>
    <w:rsid w:val="58F5709B"/>
    <w:rsid w:val="5925BE21"/>
    <w:rsid w:val="592AEC08"/>
    <w:rsid w:val="59550DD1"/>
    <w:rsid w:val="5961DD47"/>
    <w:rsid w:val="59621DDF"/>
    <w:rsid w:val="59BA6670"/>
    <w:rsid w:val="59EB92F9"/>
    <w:rsid w:val="59F8D08B"/>
    <w:rsid w:val="5A0509E6"/>
    <w:rsid w:val="5A552537"/>
    <w:rsid w:val="5AD15CE2"/>
    <w:rsid w:val="5B05FAC6"/>
    <w:rsid w:val="5B757B4B"/>
    <w:rsid w:val="5BD6DE40"/>
    <w:rsid w:val="5BF0D142"/>
    <w:rsid w:val="5D59B5DD"/>
    <w:rsid w:val="5D6205E8"/>
    <w:rsid w:val="5D6AEED9"/>
    <w:rsid w:val="5D7ADCD6"/>
    <w:rsid w:val="5E1614BD"/>
    <w:rsid w:val="5E1B1D09"/>
    <w:rsid w:val="5E52B317"/>
    <w:rsid w:val="5E56AB78"/>
    <w:rsid w:val="5E7669A8"/>
    <w:rsid w:val="5EA2A463"/>
    <w:rsid w:val="5F09D473"/>
    <w:rsid w:val="60327B57"/>
    <w:rsid w:val="60896ADB"/>
    <w:rsid w:val="60AD7004"/>
    <w:rsid w:val="60E5BD63"/>
    <w:rsid w:val="6112138F"/>
    <w:rsid w:val="616618A7"/>
    <w:rsid w:val="617A5341"/>
    <w:rsid w:val="624AE1E9"/>
    <w:rsid w:val="628EB7F7"/>
    <w:rsid w:val="62BC71B3"/>
    <w:rsid w:val="6428D34B"/>
    <w:rsid w:val="6430318A"/>
    <w:rsid w:val="64390E6E"/>
    <w:rsid w:val="6460AA21"/>
    <w:rsid w:val="64AA57E0"/>
    <w:rsid w:val="660800CE"/>
    <w:rsid w:val="6615D8E9"/>
    <w:rsid w:val="672E21F9"/>
    <w:rsid w:val="6781D020"/>
    <w:rsid w:val="6798AD9B"/>
    <w:rsid w:val="67A3C5EB"/>
    <w:rsid w:val="67C9A878"/>
    <w:rsid w:val="67CE2117"/>
    <w:rsid w:val="685B78B9"/>
    <w:rsid w:val="685FF601"/>
    <w:rsid w:val="68A179C8"/>
    <w:rsid w:val="68B85CD0"/>
    <w:rsid w:val="691E9F2E"/>
    <w:rsid w:val="69696778"/>
    <w:rsid w:val="6A58F741"/>
    <w:rsid w:val="6A881E54"/>
    <w:rsid w:val="6B008B25"/>
    <w:rsid w:val="6B0C61F1"/>
    <w:rsid w:val="6B3B198C"/>
    <w:rsid w:val="6B827FB8"/>
    <w:rsid w:val="6BC15C9E"/>
    <w:rsid w:val="6C5CEC3D"/>
    <w:rsid w:val="6D194975"/>
    <w:rsid w:val="6D611F84"/>
    <w:rsid w:val="6D87AB5F"/>
    <w:rsid w:val="6D91E8BE"/>
    <w:rsid w:val="6DB0D714"/>
    <w:rsid w:val="6DD5AEAD"/>
    <w:rsid w:val="6E0EB4C5"/>
    <w:rsid w:val="6E1883FF"/>
    <w:rsid w:val="6E2D8E21"/>
    <w:rsid w:val="6E34FB71"/>
    <w:rsid w:val="6E836E02"/>
    <w:rsid w:val="6E968860"/>
    <w:rsid w:val="6EFB0E05"/>
    <w:rsid w:val="6FF78137"/>
    <w:rsid w:val="700262B4"/>
    <w:rsid w:val="70092C8B"/>
    <w:rsid w:val="70531BD4"/>
    <w:rsid w:val="7095252B"/>
    <w:rsid w:val="70B91933"/>
    <w:rsid w:val="70D1F18F"/>
    <w:rsid w:val="7147E942"/>
    <w:rsid w:val="71AF3079"/>
    <w:rsid w:val="721D7FDA"/>
    <w:rsid w:val="7220434D"/>
    <w:rsid w:val="7226C222"/>
    <w:rsid w:val="72B15CF0"/>
    <w:rsid w:val="72DD9B39"/>
    <w:rsid w:val="72EAB1B7"/>
    <w:rsid w:val="7319960B"/>
    <w:rsid w:val="734F2742"/>
    <w:rsid w:val="737EBF32"/>
    <w:rsid w:val="73E3E362"/>
    <w:rsid w:val="751129A0"/>
    <w:rsid w:val="7513EE8F"/>
    <w:rsid w:val="75312DEC"/>
    <w:rsid w:val="75D51331"/>
    <w:rsid w:val="75D71622"/>
    <w:rsid w:val="75E78557"/>
    <w:rsid w:val="75F4745D"/>
    <w:rsid w:val="760465A2"/>
    <w:rsid w:val="76E00AE9"/>
    <w:rsid w:val="76F45548"/>
    <w:rsid w:val="7762B749"/>
    <w:rsid w:val="7779D60B"/>
    <w:rsid w:val="77861369"/>
    <w:rsid w:val="787D0EAF"/>
    <w:rsid w:val="788A2BD8"/>
    <w:rsid w:val="78DE815C"/>
    <w:rsid w:val="78F88BF9"/>
    <w:rsid w:val="79F3D6D0"/>
    <w:rsid w:val="7A9C2257"/>
    <w:rsid w:val="7B3AA5E0"/>
    <w:rsid w:val="7B7CC59E"/>
    <w:rsid w:val="7BE17D08"/>
    <w:rsid w:val="7BE5CA41"/>
    <w:rsid w:val="7C481E1A"/>
    <w:rsid w:val="7C551DCC"/>
    <w:rsid w:val="7CA127B0"/>
    <w:rsid w:val="7CB492A0"/>
    <w:rsid w:val="7CDEBADB"/>
    <w:rsid w:val="7D049E00"/>
    <w:rsid w:val="7D066FEA"/>
    <w:rsid w:val="7D0FB505"/>
    <w:rsid w:val="7D43F78D"/>
    <w:rsid w:val="7DA0B08F"/>
    <w:rsid w:val="7DA8A6B7"/>
    <w:rsid w:val="7DD5C9B6"/>
    <w:rsid w:val="7DD64690"/>
    <w:rsid w:val="7E24294E"/>
    <w:rsid w:val="7EA3B985"/>
    <w:rsid w:val="7EBA3E03"/>
    <w:rsid w:val="7F88BD32"/>
    <w:rsid w:val="7FFADC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40CBF"/>
  <w15:chartTrackingRefBased/>
  <w15:docId w15:val="{4427D86A-F84C-4714-BA1B-9E42B269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ko-KR"/>
    </w:rPr>
  </w:style>
  <w:style w:type="paragraph" w:styleId="Heading1">
    <w:name w:val="heading 1"/>
    <w:basedOn w:val="Normal"/>
    <w:next w:val="Normal"/>
    <w:qFormat/>
    <w:pPr>
      <w:keepNext/>
      <w:spacing w:line="480" w:lineRule="auto"/>
      <w:outlineLvl w:val="0"/>
    </w:pPr>
    <w:rPr>
      <w:b/>
      <w:sz w:val="24"/>
    </w:rPr>
  </w:style>
  <w:style w:type="paragraph" w:styleId="Heading2">
    <w:name w:val="heading 2"/>
    <w:basedOn w:val="Normal"/>
    <w:next w:val="Normal"/>
    <w:qFormat/>
    <w:pPr>
      <w:keepNext/>
      <w:ind w:left="-90"/>
      <w:jc w:val="center"/>
      <w:outlineLvl w:val="1"/>
    </w:pPr>
    <w:rPr>
      <w:b/>
      <w:sz w:val="24"/>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
    <w:name w:val="Body Text Indent"/>
    <w:basedOn w:val="Normal"/>
    <w:link w:val="BodyTextIndentChar"/>
    <w:pPr>
      <w:spacing w:line="480" w:lineRule="auto"/>
      <w:ind w:firstLine="720"/>
    </w:pPr>
    <w:rPr>
      <w:sz w:val="24"/>
    </w:rPr>
  </w:style>
  <w:style w:type="character" w:styleId="Hyperlink">
    <w:name w:val="Hyperlink"/>
    <w:uiPriority w:val="99"/>
    <w:rPr>
      <w:color w:val="0000FF"/>
      <w:u w:val="single"/>
    </w:rPr>
  </w:style>
  <w:style w:type="paragraph" w:styleId="BodyText">
    <w:name w:val="Body Text"/>
    <w:basedOn w:val="Normal"/>
    <w:link w:val="BodyTextChar"/>
    <w:pPr>
      <w:spacing w:line="360" w:lineRule="auto"/>
    </w:pPr>
    <w:rPr>
      <w:sz w:val="24"/>
    </w:rPr>
  </w:style>
  <w:style w:type="paragraph" w:styleId="BalloonText">
    <w:name w:val="Balloon Text"/>
    <w:basedOn w:val="Normal"/>
    <w:semiHidden/>
    <w:rsid w:val="00B164D1"/>
    <w:rPr>
      <w:rFonts w:ascii="Tahoma" w:hAnsi="Tahoma" w:cs="Tahoma"/>
      <w:sz w:val="16"/>
      <w:szCs w:val="16"/>
    </w:rPr>
  </w:style>
  <w:style w:type="table" w:styleId="TableGrid">
    <w:name w:val="Table Grid"/>
    <w:basedOn w:val="TableNormal"/>
    <w:rsid w:val="00EC7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A13FC"/>
    <w:rPr>
      <w:sz w:val="16"/>
      <w:szCs w:val="16"/>
    </w:rPr>
  </w:style>
  <w:style w:type="paragraph" w:styleId="CommentText">
    <w:name w:val="annotation text"/>
    <w:basedOn w:val="Normal"/>
    <w:link w:val="CommentTextChar"/>
    <w:rsid w:val="00DA13FC"/>
  </w:style>
  <w:style w:type="character" w:customStyle="1" w:styleId="CommentTextChar">
    <w:name w:val="Comment Text Char"/>
    <w:link w:val="CommentText"/>
    <w:rsid w:val="00DA13FC"/>
    <w:rPr>
      <w:lang w:eastAsia="ko-KR"/>
    </w:rPr>
  </w:style>
  <w:style w:type="paragraph" w:styleId="CommentSubject">
    <w:name w:val="annotation subject"/>
    <w:basedOn w:val="CommentText"/>
    <w:next w:val="CommentText"/>
    <w:link w:val="CommentSubjectChar"/>
    <w:rsid w:val="00DA13FC"/>
    <w:rPr>
      <w:b/>
      <w:bCs/>
    </w:rPr>
  </w:style>
  <w:style w:type="character" w:customStyle="1" w:styleId="CommentSubjectChar">
    <w:name w:val="Comment Subject Char"/>
    <w:link w:val="CommentSubject"/>
    <w:rsid w:val="00DA13FC"/>
    <w:rPr>
      <w:b/>
      <w:bCs/>
      <w:lang w:eastAsia="ko-KR"/>
    </w:rPr>
  </w:style>
  <w:style w:type="character" w:customStyle="1" w:styleId="BodyTextIndentChar">
    <w:name w:val="Body Text Indent Char"/>
    <w:link w:val="BodyTextIndent"/>
    <w:rsid w:val="00DD5706"/>
    <w:rPr>
      <w:sz w:val="24"/>
      <w:lang w:eastAsia="ko-KR"/>
    </w:rPr>
  </w:style>
  <w:style w:type="character" w:customStyle="1" w:styleId="BodyTextChar">
    <w:name w:val="Body Text Char"/>
    <w:link w:val="BodyText"/>
    <w:rsid w:val="00CB563D"/>
    <w:rPr>
      <w:sz w:val="24"/>
      <w:lang w:eastAsia="ko-KR"/>
    </w:rPr>
  </w:style>
  <w:style w:type="character" w:styleId="FollowedHyperlink">
    <w:name w:val="FollowedHyperlink"/>
    <w:basedOn w:val="DefaultParagraphFont"/>
    <w:rsid w:val="009A32CB"/>
    <w:rPr>
      <w:color w:val="954F72" w:themeColor="followedHyperlink"/>
      <w:u w:val="single"/>
    </w:rPr>
  </w:style>
  <w:style w:type="paragraph" w:styleId="Header">
    <w:name w:val="header"/>
    <w:basedOn w:val="Normal"/>
    <w:link w:val="HeaderChar"/>
    <w:rsid w:val="00F44945"/>
    <w:pPr>
      <w:tabs>
        <w:tab w:val="center" w:pos="4680"/>
        <w:tab w:val="right" w:pos="9360"/>
      </w:tabs>
    </w:pPr>
  </w:style>
  <w:style w:type="character" w:customStyle="1" w:styleId="HeaderChar">
    <w:name w:val="Header Char"/>
    <w:basedOn w:val="DefaultParagraphFont"/>
    <w:link w:val="Header"/>
    <w:rsid w:val="00F44945"/>
    <w:rPr>
      <w:lang w:eastAsia="ko-KR"/>
    </w:rPr>
  </w:style>
  <w:style w:type="paragraph" w:styleId="Footer">
    <w:name w:val="footer"/>
    <w:basedOn w:val="Normal"/>
    <w:link w:val="FooterChar"/>
    <w:rsid w:val="00F44945"/>
    <w:pPr>
      <w:tabs>
        <w:tab w:val="center" w:pos="4680"/>
        <w:tab w:val="right" w:pos="9360"/>
      </w:tabs>
    </w:pPr>
  </w:style>
  <w:style w:type="character" w:customStyle="1" w:styleId="FooterChar">
    <w:name w:val="Footer Char"/>
    <w:basedOn w:val="DefaultParagraphFont"/>
    <w:link w:val="Footer"/>
    <w:rsid w:val="00F44945"/>
    <w:rPr>
      <w:lang w:eastAsia="ko-KR"/>
    </w:rPr>
  </w:style>
  <w:style w:type="paragraph" w:styleId="Revision">
    <w:name w:val="Revision"/>
    <w:hidden/>
    <w:uiPriority w:val="99"/>
    <w:semiHidden/>
    <w:rsid w:val="00B94DE0"/>
    <w:rPr>
      <w:lang w:eastAsia="ko-KR"/>
    </w:rPr>
  </w:style>
  <w:style w:type="paragraph" w:styleId="NormalWeb">
    <w:name w:val="Normal (Web)"/>
    <w:basedOn w:val="Normal"/>
    <w:uiPriority w:val="99"/>
    <w:unhideWhenUsed/>
    <w:rsid w:val="00541A24"/>
    <w:pPr>
      <w:spacing w:before="100" w:beforeAutospacing="1" w:after="100" w:afterAutospacing="1"/>
    </w:pPr>
    <w:rPr>
      <w:sz w:val="24"/>
      <w:szCs w:val="24"/>
      <w:lang w:eastAsia="zh-CN"/>
    </w:rPr>
  </w:style>
  <w:style w:type="character" w:styleId="Emphasis">
    <w:name w:val="Emphasis"/>
    <w:basedOn w:val="DefaultParagraphFont"/>
    <w:uiPriority w:val="20"/>
    <w:qFormat/>
    <w:rsid w:val="00541A24"/>
    <w:rPr>
      <w:i/>
      <w:iCs/>
    </w:rPr>
  </w:style>
  <w:style w:type="character" w:styleId="UnresolvedMention">
    <w:name w:val="Unresolved Mention"/>
    <w:basedOn w:val="DefaultParagraphFont"/>
    <w:uiPriority w:val="99"/>
    <w:semiHidden/>
    <w:unhideWhenUsed/>
    <w:rsid w:val="00133F3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B5403D"/>
    <w:pPr>
      <w:ind w:left="720"/>
      <w:contextualSpacing/>
    </w:pPr>
  </w:style>
  <w:style w:type="paragraph" w:customStyle="1" w:styleId="pf0">
    <w:name w:val="pf0"/>
    <w:basedOn w:val="Normal"/>
    <w:rsid w:val="00752A0B"/>
    <w:pPr>
      <w:spacing w:before="100" w:beforeAutospacing="1" w:after="100" w:afterAutospacing="1"/>
    </w:pPr>
    <w:rPr>
      <w:sz w:val="24"/>
      <w:szCs w:val="24"/>
      <w:lang w:eastAsia="en-US"/>
    </w:rPr>
  </w:style>
  <w:style w:type="character" w:customStyle="1" w:styleId="cf01">
    <w:name w:val="cf01"/>
    <w:basedOn w:val="DefaultParagraphFont"/>
    <w:rsid w:val="00752A0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1937">
      <w:bodyDiv w:val="1"/>
      <w:marLeft w:val="0"/>
      <w:marRight w:val="0"/>
      <w:marTop w:val="0"/>
      <w:marBottom w:val="0"/>
      <w:divBdr>
        <w:top w:val="none" w:sz="0" w:space="0" w:color="auto"/>
        <w:left w:val="none" w:sz="0" w:space="0" w:color="auto"/>
        <w:bottom w:val="none" w:sz="0" w:space="0" w:color="auto"/>
        <w:right w:val="none" w:sz="0" w:space="0" w:color="auto"/>
      </w:divBdr>
    </w:div>
    <w:div w:id="232933502">
      <w:bodyDiv w:val="1"/>
      <w:marLeft w:val="0"/>
      <w:marRight w:val="0"/>
      <w:marTop w:val="0"/>
      <w:marBottom w:val="0"/>
      <w:divBdr>
        <w:top w:val="none" w:sz="0" w:space="0" w:color="auto"/>
        <w:left w:val="none" w:sz="0" w:space="0" w:color="auto"/>
        <w:bottom w:val="none" w:sz="0" w:space="0" w:color="auto"/>
        <w:right w:val="none" w:sz="0" w:space="0" w:color="auto"/>
      </w:divBdr>
    </w:div>
    <w:div w:id="251594887">
      <w:bodyDiv w:val="1"/>
      <w:marLeft w:val="0"/>
      <w:marRight w:val="0"/>
      <w:marTop w:val="0"/>
      <w:marBottom w:val="0"/>
      <w:divBdr>
        <w:top w:val="none" w:sz="0" w:space="0" w:color="auto"/>
        <w:left w:val="none" w:sz="0" w:space="0" w:color="auto"/>
        <w:bottom w:val="none" w:sz="0" w:space="0" w:color="auto"/>
        <w:right w:val="none" w:sz="0" w:space="0" w:color="auto"/>
      </w:divBdr>
    </w:div>
    <w:div w:id="334263911">
      <w:bodyDiv w:val="1"/>
      <w:marLeft w:val="0"/>
      <w:marRight w:val="0"/>
      <w:marTop w:val="0"/>
      <w:marBottom w:val="0"/>
      <w:divBdr>
        <w:top w:val="none" w:sz="0" w:space="0" w:color="auto"/>
        <w:left w:val="none" w:sz="0" w:space="0" w:color="auto"/>
        <w:bottom w:val="none" w:sz="0" w:space="0" w:color="auto"/>
        <w:right w:val="none" w:sz="0" w:space="0" w:color="auto"/>
      </w:divBdr>
    </w:div>
    <w:div w:id="413281227">
      <w:bodyDiv w:val="1"/>
      <w:marLeft w:val="0"/>
      <w:marRight w:val="0"/>
      <w:marTop w:val="0"/>
      <w:marBottom w:val="0"/>
      <w:divBdr>
        <w:top w:val="none" w:sz="0" w:space="0" w:color="auto"/>
        <w:left w:val="none" w:sz="0" w:space="0" w:color="auto"/>
        <w:bottom w:val="none" w:sz="0" w:space="0" w:color="auto"/>
        <w:right w:val="none" w:sz="0" w:space="0" w:color="auto"/>
      </w:divBdr>
    </w:div>
    <w:div w:id="421688801">
      <w:bodyDiv w:val="1"/>
      <w:marLeft w:val="0"/>
      <w:marRight w:val="0"/>
      <w:marTop w:val="0"/>
      <w:marBottom w:val="0"/>
      <w:divBdr>
        <w:top w:val="none" w:sz="0" w:space="0" w:color="auto"/>
        <w:left w:val="none" w:sz="0" w:space="0" w:color="auto"/>
        <w:bottom w:val="none" w:sz="0" w:space="0" w:color="auto"/>
        <w:right w:val="none" w:sz="0" w:space="0" w:color="auto"/>
      </w:divBdr>
    </w:div>
    <w:div w:id="449054212">
      <w:bodyDiv w:val="1"/>
      <w:marLeft w:val="0"/>
      <w:marRight w:val="0"/>
      <w:marTop w:val="0"/>
      <w:marBottom w:val="0"/>
      <w:divBdr>
        <w:top w:val="none" w:sz="0" w:space="0" w:color="auto"/>
        <w:left w:val="none" w:sz="0" w:space="0" w:color="auto"/>
        <w:bottom w:val="none" w:sz="0" w:space="0" w:color="auto"/>
        <w:right w:val="none" w:sz="0" w:space="0" w:color="auto"/>
      </w:divBdr>
    </w:div>
    <w:div w:id="855316240">
      <w:bodyDiv w:val="1"/>
      <w:marLeft w:val="0"/>
      <w:marRight w:val="0"/>
      <w:marTop w:val="0"/>
      <w:marBottom w:val="0"/>
      <w:divBdr>
        <w:top w:val="none" w:sz="0" w:space="0" w:color="auto"/>
        <w:left w:val="none" w:sz="0" w:space="0" w:color="auto"/>
        <w:bottom w:val="none" w:sz="0" w:space="0" w:color="auto"/>
        <w:right w:val="none" w:sz="0" w:space="0" w:color="auto"/>
      </w:divBdr>
    </w:div>
    <w:div w:id="891885531">
      <w:bodyDiv w:val="1"/>
      <w:marLeft w:val="0"/>
      <w:marRight w:val="0"/>
      <w:marTop w:val="0"/>
      <w:marBottom w:val="0"/>
      <w:divBdr>
        <w:top w:val="none" w:sz="0" w:space="0" w:color="auto"/>
        <w:left w:val="none" w:sz="0" w:space="0" w:color="auto"/>
        <w:bottom w:val="none" w:sz="0" w:space="0" w:color="auto"/>
        <w:right w:val="none" w:sz="0" w:space="0" w:color="auto"/>
      </w:divBdr>
    </w:div>
    <w:div w:id="972373681">
      <w:bodyDiv w:val="1"/>
      <w:marLeft w:val="0"/>
      <w:marRight w:val="0"/>
      <w:marTop w:val="0"/>
      <w:marBottom w:val="0"/>
      <w:divBdr>
        <w:top w:val="none" w:sz="0" w:space="0" w:color="auto"/>
        <w:left w:val="none" w:sz="0" w:space="0" w:color="auto"/>
        <w:bottom w:val="none" w:sz="0" w:space="0" w:color="auto"/>
        <w:right w:val="none" w:sz="0" w:space="0" w:color="auto"/>
      </w:divBdr>
    </w:div>
    <w:div w:id="981542228">
      <w:bodyDiv w:val="1"/>
      <w:marLeft w:val="0"/>
      <w:marRight w:val="0"/>
      <w:marTop w:val="0"/>
      <w:marBottom w:val="0"/>
      <w:divBdr>
        <w:top w:val="none" w:sz="0" w:space="0" w:color="auto"/>
        <w:left w:val="none" w:sz="0" w:space="0" w:color="auto"/>
        <w:bottom w:val="none" w:sz="0" w:space="0" w:color="auto"/>
        <w:right w:val="none" w:sz="0" w:space="0" w:color="auto"/>
      </w:divBdr>
    </w:div>
    <w:div w:id="1037004289">
      <w:bodyDiv w:val="1"/>
      <w:marLeft w:val="0"/>
      <w:marRight w:val="0"/>
      <w:marTop w:val="0"/>
      <w:marBottom w:val="0"/>
      <w:divBdr>
        <w:top w:val="none" w:sz="0" w:space="0" w:color="auto"/>
        <w:left w:val="none" w:sz="0" w:space="0" w:color="auto"/>
        <w:bottom w:val="none" w:sz="0" w:space="0" w:color="auto"/>
        <w:right w:val="none" w:sz="0" w:space="0" w:color="auto"/>
      </w:divBdr>
    </w:div>
    <w:div w:id="1116873810">
      <w:bodyDiv w:val="1"/>
      <w:marLeft w:val="0"/>
      <w:marRight w:val="0"/>
      <w:marTop w:val="0"/>
      <w:marBottom w:val="0"/>
      <w:divBdr>
        <w:top w:val="none" w:sz="0" w:space="0" w:color="auto"/>
        <w:left w:val="none" w:sz="0" w:space="0" w:color="auto"/>
        <w:bottom w:val="none" w:sz="0" w:space="0" w:color="auto"/>
        <w:right w:val="none" w:sz="0" w:space="0" w:color="auto"/>
      </w:divBdr>
    </w:div>
    <w:div w:id="1153372507">
      <w:bodyDiv w:val="1"/>
      <w:marLeft w:val="0"/>
      <w:marRight w:val="0"/>
      <w:marTop w:val="0"/>
      <w:marBottom w:val="0"/>
      <w:divBdr>
        <w:top w:val="none" w:sz="0" w:space="0" w:color="auto"/>
        <w:left w:val="none" w:sz="0" w:space="0" w:color="auto"/>
        <w:bottom w:val="none" w:sz="0" w:space="0" w:color="auto"/>
        <w:right w:val="none" w:sz="0" w:space="0" w:color="auto"/>
      </w:divBdr>
    </w:div>
    <w:div w:id="1212958689">
      <w:bodyDiv w:val="1"/>
      <w:marLeft w:val="0"/>
      <w:marRight w:val="0"/>
      <w:marTop w:val="0"/>
      <w:marBottom w:val="0"/>
      <w:divBdr>
        <w:top w:val="none" w:sz="0" w:space="0" w:color="auto"/>
        <w:left w:val="none" w:sz="0" w:space="0" w:color="auto"/>
        <w:bottom w:val="none" w:sz="0" w:space="0" w:color="auto"/>
        <w:right w:val="none" w:sz="0" w:space="0" w:color="auto"/>
      </w:divBdr>
    </w:div>
    <w:div w:id="1222447679">
      <w:bodyDiv w:val="1"/>
      <w:marLeft w:val="0"/>
      <w:marRight w:val="0"/>
      <w:marTop w:val="0"/>
      <w:marBottom w:val="0"/>
      <w:divBdr>
        <w:top w:val="none" w:sz="0" w:space="0" w:color="auto"/>
        <w:left w:val="none" w:sz="0" w:space="0" w:color="auto"/>
        <w:bottom w:val="none" w:sz="0" w:space="0" w:color="auto"/>
        <w:right w:val="none" w:sz="0" w:space="0" w:color="auto"/>
      </w:divBdr>
    </w:div>
    <w:div w:id="1286739440">
      <w:bodyDiv w:val="1"/>
      <w:marLeft w:val="0"/>
      <w:marRight w:val="0"/>
      <w:marTop w:val="0"/>
      <w:marBottom w:val="0"/>
      <w:divBdr>
        <w:top w:val="none" w:sz="0" w:space="0" w:color="auto"/>
        <w:left w:val="none" w:sz="0" w:space="0" w:color="auto"/>
        <w:bottom w:val="none" w:sz="0" w:space="0" w:color="auto"/>
        <w:right w:val="none" w:sz="0" w:space="0" w:color="auto"/>
      </w:divBdr>
    </w:div>
    <w:div w:id="1302619024">
      <w:bodyDiv w:val="1"/>
      <w:marLeft w:val="0"/>
      <w:marRight w:val="0"/>
      <w:marTop w:val="0"/>
      <w:marBottom w:val="0"/>
      <w:divBdr>
        <w:top w:val="none" w:sz="0" w:space="0" w:color="auto"/>
        <w:left w:val="none" w:sz="0" w:space="0" w:color="auto"/>
        <w:bottom w:val="none" w:sz="0" w:space="0" w:color="auto"/>
        <w:right w:val="none" w:sz="0" w:space="0" w:color="auto"/>
      </w:divBdr>
    </w:div>
    <w:div w:id="1309165883">
      <w:bodyDiv w:val="1"/>
      <w:marLeft w:val="0"/>
      <w:marRight w:val="0"/>
      <w:marTop w:val="0"/>
      <w:marBottom w:val="0"/>
      <w:divBdr>
        <w:top w:val="none" w:sz="0" w:space="0" w:color="auto"/>
        <w:left w:val="none" w:sz="0" w:space="0" w:color="auto"/>
        <w:bottom w:val="none" w:sz="0" w:space="0" w:color="auto"/>
        <w:right w:val="none" w:sz="0" w:space="0" w:color="auto"/>
      </w:divBdr>
    </w:div>
    <w:div w:id="1320621291">
      <w:bodyDiv w:val="1"/>
      <w:marLeft w:val="0"/>
      <w:marRight w:val="0"/>
      <w:marTop w:val="0"/>
      <w:marBottom w:val="0"/>
      <w:divBdr>
        <w:top w:val="none" w:sz="0" w:space="0" w:color="auto"/>
        <w:left w:val="none" w:sz="0" w:space="0" w:color="auto"/>
        <w:bottom w:val="none" w:sz="0" w:space="0" w:color="auto"/>
        <w:right w:val="none" w:sz="0" w:space="0" w:color="auto"/>
      </w:divBdr>
    </w:div>
    <w:div w:id="1351830489">
      <w:bodyDiv w:val="1"/>
      <w:marLeft w:val="0"/>
      <w:marRight w:val="0"/>
      <w:marTop w:val="0"/>
      <w:marBottom w:val="0"/>
      <w:divBdr>
        <w:top w:val="none" w:sz="0" w:space="0" w:color="auto"/>
        <w:left w:val="none" w:sz="0" w:space="0" w:color="auto"/>
        <w:bottom w:val="none" w:sz="0" w:space="0" w:color="auto"/>
        <w:right w:val="none" w:sz="0" w:space="0" w:color="auto"/>
      </w:divBdr>
    </w:div>
    <w:div w:id="1477258330">
      <w:bodyDiv w:val="1"/>
      <w:marLeft w:val="0"/>
      <w:marRight w:val="0"/>
      <w:marTop w:val="0"/>
      <w:marBottom w:val="0"/>
      <w:divBdr>
        <w:top w:val="none" w:sz="0" w:space="0" w:color="auto"/>
        <w:left w:val="none" w:sz="0" w:space="0" w:color="auto"/>
        <w:bottom w:val="none" w:sz="0" w:space="0" w:color="auto"/>
        <w:right w:val="none" w:sz="0" w:space="0" w:color="auto"/>
      </w:divBdr>
    </w:div>
    <w:div w:id="1868910416">
      <w:bodyDiv w:val="1"/>
      <w:marLeft w:val="0"/>
      <w:marRight w:val="0"/>
      <w:marTop w:val="0"/>
      <w:marBottom w:val="0"/>
      <w:divBdr>
        <w:top w:val="none" w:sz="0" w:space="0" w:color="auto"/>
        <w:left w:val="none" w:sz="0" w:space="0" w:color="auto"/>
        <w:bottom w:val="none" w:sz="0" w:space="0" w:color="auto"/>
        <w:right w:val="none" w:sz="0" w:space="0" w:color="auto"/>
      </w:divBdr>
    </w:div>
    <w:div w:id="1891763172">
      <w:bodyDiv w:val="1"/>
      <w:marLeft w:val="0"/>
      <w:marRight w:val="0"/>
      <w:marTop w:val="0"/>
      <w:marBottom w:val="0"/>
      <w:divBdr>
        <w:top w:val="none" w:sz="0" w:space="0" w:color="auto"/>
        <w:left w:val="none" w:sz="0" w:space="0" w:color="auto"/>
        <w:bottom w:val="none" w:sz="0" w:space="0" w:color="auto"/>
        <w:right w:val="none" w:sz="0" w:space="0" w:color="auto"/>
      </w:divBdr>
    </w:div>
    <w:div w:id="1915238875">
      <w:bodyDiv w:val="1"/>
      <w:marLeft w:val="0"/>
      <w:marRight w:val="0"/>
      <w:marTop w:val="0"/>
      <w:marBottom w:val="0"/>
      <w:divBdr>
        <w:top w:val="none" w:sz="0" w:space="0" w:color="auto"/>
        <w:left w:val="none" w:sz="0" w:space="0" w:color="auto"/>
        <w:bottom w:val="none" w:sz="0" w:space="0" w:color="auto"/>
        <w:right w:val="none" w:sz="0" w:space="0" w:color="auto"/>
      </w:divBdr>
    </w:div>
    <w:div w:id="202185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orbes.com/sites/claraludmir/2025/03/28/social-and-e-commerce-now-drive-more-than-50-of-beauty-sales-globally/" TargetMode="External"/><Relationship Id="rId18" Type="http://schemas.openxmlformats.org/officeDocument/2006/relationships/hyperlink" Target="mailto:cbishop@turchette.com"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Hannah.maine@aptar.com" TargetMode="External"/><Relationship Id="rId2" Type="http://schemas.openxmlformats.org/officeDocument/2006/relationships/customXml" Target="../customXml/item2.xml"/><Relationship Id="rId16" Type="http://schemas.openxmlformats.org/officeDocument/2006/relationships/hyperlink" Target="http://www.apta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ptar.app/en-us/closures/e-commerce-bph-closure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evera.ai/resources/refillable-beauty-packaging-trends/" TargetMode="External"/></Relationships>
</file>

<file path=word/documenttasks/documenttasks1.xml><?xml version="1.0" encoding="utf-8"?>
<t:Tasks xmlns:t="http://schemas.microsoft.com/office/tasks/2019/documenttasks" xmlns:oel="http://schemas.microsoft.com/office/2019/extlst">
  <t:Task id="{1AC2648A-DBE7-4DE6-8961-CC57CA2785AA}">
    <t:Anchor>
      <t:Comment id="571206406"/>
    </t:Anchor>
    <t:History>
      <t:Event id="{7BCE3F47-257B-496E-888C-B9EE47F6A60F}" time="2024-02-08T14:27:04.412Z">
        <t:Attribution userId="S::luciana.verechi@aptar.com::bf79ec00-1744-4f78-ab17-b725753bdcbd" userProvider="AD" userName="Verechi, Luciana"/>
        <t:Anchor>
          <t:Comment id="276498104"/>
        </t:Anchor>
        <t:Create/>
      </t:Event>
      <t:Event id="{BD9C24B7-2D7F-4BAF-A517-83093C5BFB65}" time="2024-02-08T14:27:04.412Z">
        <t:Attribution userId="S::luciana.verechi@aptar.com::bf79ec00-1744-4f78-ab17-b725753bdcbd" userProvider="AD" userName="Verechi, Luciana"/>
        <t:Anchor>
          <t:Comment id="276498104"/>
        </t:Anchor>
        <t:Assign userId="S::katie.schomberg@aptar.com::5d5ebb4f-2bbb-4db0-bbbc-29256d701ee8" userProvider="AD" userName="Schomberg, Katie"/>
      </t:Event>
      <t:Event id="{E45B5B50-6566-4C2E-ABC8-06F3DBA83498}" time="2024-02-08T14:27:04.412Z">
        <t:Attribution userId="S::luciana.verechi@aptar.com::bf79ec00-1744-4f78-ab17-b725753bdcbd" userProvider="AD" userName="Verechi, Luciana"/>
        <t:Anchor>
          <t:Comment id="276498104"/>
        </t:Anchor>
        <t:SetTitle title="I will let @Schomberg, Katie weigh in. Although not relevant for closures it could be relevant for the audience"/>
      </t:Event>
      <t:Event id="{1CF1A806-D5E1-4A5D-ABD3-38C3D561D532}" time="2024-02-09T16:13:49.465Z">
        <t:Attribution userId="S::luciana.verechi@aptar.com::bf79ec00-1744-4f78-ab17-b725753bdcbd" userProvider="AD" userName="Verechi, Luciana"/>
        <t:Progress percentComplete="100"/>
      </t:Event>
    </t:History>
  </t:Task>
  <t:Task id="{FDD58635-DCDD-4026-8C5F-EF3755D7F975}">
    <t:Anchor>
      <t:Comment id="1605557607"/>
    </t:Anchor>
    <t:History>
      <t:Event id="{B30DA3BC-D391-4B45-A637-1EEA94B8EC5E}" time="2024-02-09T16:56:39.432Z">
        <t:Attribution userId="S::hannah.maine@aptar.com::f3dc7d91-977a-4111-add7-54642a15d518" userProvider="AD" userName="Maine, Hannah"/>
        <t:Anchor>
          <t:Comment id="896777889"/>
        </t:Anchor>
        <t:Create/>
      </t:Event>
      <t:Event id="{613AC399-33F8-4841-8D59-3AC2C7F74A72}" time="2024-02-09T16:56:39.432Z">
        <t:Attribution userId="S::hannah.maine@aptar.com::f3dc7d91-977a-4111-add7-54642a15d518" userProvider="AD" userName="Maine, Hannah"/>
        <t:Anchor>
          <t:Comment id="896777889"/>
        </t:Anchor>
        <t:Assign userId="S::nicola.maffi@aptar.com::d71d869f-c98b-4c69-90b8-fac472e9d4b6" userProvider="AD" userName="Maffi, Nicola"/>
      </t:Event>
      <t:Event id="{A6BF59FC-6650-48B2-9120-3703B7DD0600}" time="2024-02-09T16:56:39.432Z">
        <t:Attribution userId="S::hannah.maine@aptar.com::f3dc7d91-977a-4111-add7-54642a15d518" userProvider="AD" userName="Maine, Hannah"/>
        <t:Anchor>
          <t:Comment id="896777889"/>
        </t:Anchor>
        <t:SetTitle title="@Maffi, Nicola can you confirm/deny decoration is availab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3af87d-bc35-4276-9370-f663bbe82b2c" xsi:nil="true"/>
    <lcf76f155ced4ddcb4097134ff3c332f xmlns="6605d49e-ff7f-4f76-9ad0-923f1160496e">
      <Terms xmlns="http://schemas.microsoft.com/office/infopath/2007/PartnerControls"/>
    </lcf76f155ced4ddcb4097134ff3c332f>
    <_dlc_DocId xmlns="f4655123-61bf-4ab2-9ca8-1a8787d75de3">P7M54RDRRK3U-1082593966-2997</_dlc_DocId>
    <_dlc_DocIdUrl xmlns="f4655123-61bf-4ab2-9ca8-1a8787d75de3">
      <Url>https://aptar.sharepoint.com/teams/Team_10966/_layouts/15/DocIdRedir.aspx?ID=P7M54RDRRK3U-1082593966-2997</Url>
      <Description>P7M54RDRRK3U-1082593966-2997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12FED47B7DB346972EB7D3F6B19ECF" ma:contentTypeVersion="17" ma:contentTypeDescription="Create a new document." ma:contentTypeScope="" ma:versionID="1b6f397c4a801a16bdb6cb6893a3b064">
  <xsd:schema xmlns:xsd="http://www.w3.org/2001/XMLSchema" xmlns:xs="http://www.w3.org/2001/XMLSchema" xmlns:p="http://schemas.microsoft.com/office/2006/metadata/properties" xmlns:ns2="f4655123-61bf-4ab2-9ca8-1a8787d75de3" xmlns:ns3="6605d49e-ff7f-4f76-9ad0-923f1160496e" xmlns:ns4="e93af87d-bc35-4276-9370-f663bbe82b2c" targetNamespace="http://schemas.microsoft.com/office/2006/metadata/properties" ma:root="true" ma:fieldsID="9ec692e86773d8a66f1f3687721c2542" ns2:_="" ns3:_="" ns4:_="">
    <xsd:import namespace="f4655123-61bf-4ab2-9ca8-1a8787d75de3"/>
    <xsd:import namespace="6605d49e-ff7f-4f76-9ad0-923f1160496e"/>
    <xsd:import namespace="e93af87d-bc35-4276-9370-f663bbe82b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BillingMetadata"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55123-61bf-4ab2-9ca8-1a8787d75d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05d49e-ff7f-4f76-9ad0-923f116049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fa82c1-9679-4c98-998f-cfc8a1c865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af87d-bc35-4276-9370-f663bbe82b2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4e945b-f51c-48af-a95c-6157adba0526}" ma:internalName="TaxCatchAll" ma:showField="CatchAllData" ma:web="f4655123-61bf-4ab2-9ca8-1a8787d75d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C2C97C-8EB0-4143-AE3A-32DF46F89C28}">
  <ds:schemaRefs>
    <ds:schemaRef ds:uri="http://schemas.microsoft.com/office/2006/metadata/properties"/>
    <ds:schemaRef ds:uri="http://schemas.microsoft.com/office/infopath/2007/PartnerControls"/>
    <ds:schemaRef ds:uri="e93af87d-bc35-4276-9370-f663bbe82b2c"/>
    <ds:schemaRef ds:uri="6605d49e-ff7f-4f76-9ad0-923f1160496e"/>
    <ds:schemaRef ds:uri="f4655123-61bf-4ab2-9ca8-1a8787d75de3"/>
  </ds:schemaRefs>
</ds:datastoreItem>
</file>

<file path=customXml/itemProps2.xml><?xml version="1.0" encoding="utf-8"?>
<ds:datastoreItem xmlns:ds="http://schemas.openxmlformats.org/officeDocument/2006/customXml" ds:itemID="{5A88EF1C-23A5-4B3E-91A2-9332FDE55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55123-61bf-4ab2-9ca8-1a8787d75de3"/>
    <ds:schemaRef ds:uri="6605d49e-ff7f-4f76-9ad0-923f1160496e"/>
    <ds:schemaRef ds:uri="e93af87d-bc35-4276-9370-f663bbe82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EB88C-E268-4AB8-967F-1CB5D3178FEE}">
  <ds:schemaRefs>
    <ds:schemaRef ds:uri="http://schemas.openxmlformats.org/officeDocument/2006/bibliography"/>
  </ds:schemaRefs>
</ds:datastoreItem>
</file>

<file path=customXml/itemProps4.xml><?xml version="1.0" encoding="utf-8"?>
<ds:datastoreItem xmlns:ds="http://schemas.openxmlformats.org/officeDocument/2006/customXml" ds:itemID="{BE2C6D8C-42A2-4136-A08B-9FC7F1695F7E}">
  <ds:schemaRefs>
    <ds:schemaRef ds:uri="http://schemas.microsoft.com/sharepoint/events"/>
  </ds:schemaRefs>
</ds:datastoreItem>
</file>

<file path=customXml/itemProps5.xml><?xml version="1.0" encoding="utf-8"?>
<ds:datastoreItem xmlns:ds="http://schemas.openxmlformats.org/officeDocument/2006/customXml" ds:itemID="{8AEEAF2D-CF69-4241-B778-1CFA6C111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For More Information Contact:                				*** DRAFT ***</vt:lpstr>
    </vt:vector>
  </TitlesOfParts>
  <Company>Aptargroup, Inc.</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More Information Contact:                				*** DRAFT ***</dc:title>
  <dc:subject/>
  <dc:creator>Local Area Network</dc:creator>
  <cp:keywords/>
  <dc:description/>
  <cp:lastModifiedBy>Caitlin Bishop</cp:lastModifiedBy>
  <cp:revision>3</cp:revision>
  <cp:lastPrinted>2026-06-23T14:20:00Z</cp:lastPrinted>
  <dcterms:created xsi:type="dcterms:W3CDTF">2026-07-07T15:48:00Z</dcterms:created>
  <dcterms:modified xsi:type="dcterms:W3CDTF">2026-07-07T16:52:00Z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fb7d49883b5f15b53b990a5bf5bea98635abe080daac6d790def1436c2c1e5ce</vt:lpwstr>
  </property>
  <property fmtid="{D5CDD505-2E9C-101B-9397-08002B2CF9AE}" pid="3" name="ContentTypeId">
    <vt:lpwstr>0x010100B912FED47B7DB346972EB7D3F6B19ECF</vt:lpwstr>
  </property>
  <property fmtid="{D5CDD505-2E9C-101B-9397-08002B2CF9AE}" pid="4" name="_dlc_DocIdItemGuid">
    <vt:lpwstr>b4b83d6f-f7ea-45d4-aa92-4f9d04df6425</vt:lpwstr>
  </property>
  <property fmtid="{D5CDD505-2E9C-101B-9397-08002B2CF9AE}" pid="5" name="MediaServiceImageTags">
    <vt:lpwstr/>
  </property>
</Properties>
</file>