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C484" w14:textId="629452B1" w:rsidR="00B75061" w:rsidRPr="00197045" w:rsidRDefault="00B75061" w:rsidP="005D3074">
      <w:pPr>
        <w:jc w:val="center"/>
        <w:rPr>
          <w:rFonts w:ascii="Calibri" w:hAnsi="Calibri" w:cs="Calibri"/>
          <w:b/>
          <w:bCs/>
          <w:sz w:val="28"/>
          <w:szCs w:val="22"/>
        </w:rPr>
      </w:pPr>
      <w:bookmarkStart w:id="0" w:name="_GoBack"/>
      <w:r w:rsidRPr="00197045">
        <w:rPr>
          <w:rFonts w:ascii="Calibri" w:hAnsi="Calibri" w:cs="Calibri"/>
          <w:b/>
          <w:bCs/>
          <w:sz w:val="28"/>
          <w:szCs w:val="22"/>
        </w:rPr>
        <w:t xml:space="preserve">AGI </w:t>
      </w:r>
      <w:proofErr w:type="spellStart"/>
      <w:r w:rsidRPr="00197045">
        <w:rPr>
          <w:rFonts w:ascii="Calibri" w:hAnsi="Calibri" w:cs="Calibri"/>
          <w:b/>
          <w:bCs/>
          <w:sz w:val="28"/>
          <w:szCs w:val="22"/>
        </w:rPr>
        <w:t>Glaspac</w:t>
      </w:r>
      <w:proofErr w:type="spellEnd"/>
      <w:r w:rsidRPr="00197045">
        <w:rPr>
          <w:rFonts w:ascii="Calibri" w:hAnsi="Calibri" w:cs="Calibri"/>
          <w:b/>
          <w:bCs/>
          <w:sz w:val="28"/>
          <w:szCs w:val="22"/>
        </w:rPr>
        <w:t xml:space="preserve"> Becomes First</w:t>
      </w:r>
      <w:r w:rsidR="00E002F5" w:rsidRPr="00197045">
        <w:rPr>
          <w:rFonts w:ascii="Calibri" w:hAnsi="Calibri" w:cs="Calibri"/>
          <w:b/>
          <w:bCs/>
          <w:sz w:val="28"/>
          <w:szCs w:val="22"/>
        </w:rPr>
        <w:t xml:space="preserve"> Indian-owned</w:t>
      </w:r>
      <w:r w:rsidRPr="00197045">
        <w:rPr>
          <w:rFonts w:ascii="Calibri" w:hAnsi="Calibri" w:cs="Calibri"/>
          <w:b/>
          <w:bCs/>
          <w:sz w:val="28"/>
          <w:szCs w:val="22"/>
        </w:rPr>
        <w:t xml:space="preserve"> Glass Company to Partner with </w:t>
      </w:r>
      <w:r w:rsidR="00291F9A" w:rsidRPr="00197045">
        <w:rPr>
          <w:rFonts w:ascii="Calibri" w:hAnsi="Calibri" w:cs="Calibri"/>
          <w:b/>
          <w:bCs/>
          <w:sz w:val="28"/>
          <w:szCs w:val="22"/>
        </w:rPr>
        <w:t xml:space="preserve">UK-based </w:t>
      </w:r>
      <w:r w:rsidRPr="00197045">
        <w:rPr>
          <w:rFonts w:ascii="Calibri" w:hAnsi="Calibri" w:cs="Calibri"/>
          <w:b/>
          <w:bCs/>
          <w:sz w:val="28"/>
          <w:szCs w:val="22"/>
        </w:rPr>
        <w:t>Glass Futures to Advance Global Sustainability in Glass Manufacturing</w:t>
      </w:r>
    </w:p>
    <w:bookmarkEnd w:id="0"/>
    <w:p w14:paraId="5F116464" w14:textId="4EE6ED7D" w:rsidR="002879A9" w:rsidRPr="00197045" w:rsidRDefault="002879A9" w:rsidP="008A61EC">
      <w:pPr>
        <w:pStyle w:val="ListParagraph"/>
        <w:numPr>
          <w:ilvl w:val="0"/>
          <w:numId w:val="3"/>
        </w:numPr>
        <w:jc w:val="both"/>
        <w:rPr>
          <w:rFonts w:ascii="Calibri" w:hAnsi="Calibri" w:cs="Calibri"/>
          <w:i/>
          <w:iCs/>
          <w:sz w:val="22"/>
          <w:szCs w:val="22"/>
        </w:rPr>
      </w:pPr>
      <w:r w:rsidRPr="00197045">
        <w:rPr>
          <w:rFonts w:ascii="Calibri" w:hAnsi="Calibri" w:cs="Calibri"/>
          <w:i/>
          <w:iCs/>
          <w:sz w:val="22"/>
          <w:szCs w:val="22"/>
        </w:rPr>
        <w:t xml:space="preserve">Collaboration signals </w:t>
      </w:r>
      <w:r w:rsidR="00C562DB" w:rsidRPr="00197045">
        <w:rPr>
          <w:rFonts w:ascii="Calibri" w:hAnsi="Calibri" w:cs="Calibri"/>
          <w:i/>
          <w:iCs/>
          <w:sz w:val="22"/>
          <w:szCs w:val="22"/>
        </w:rPr>
        <w:t xml:space="preserve">a </w:t>
      </w:r>
      <w:r w:rsidRPr="00197045">
        <w:rPr>
          <w:rFonts w:ascii="Calibri" w:hAnsi="Calibri" w:cs="Calibri"/>
          <w:i/>
          <w:iCs/>
          <w:sz w:val="22"/>
          <w:szCs w:val="22"/>
        </w:rPr>
        <w:t xml:space="preserve">major step </w:t>
      </w:r>
      <w:r w:rsidR="0036442F" w:rsidRPr="00197045">
        <w:rPr>
          <w:rFonts w:ascii="Calibri" w:hAnsi="Calibri" w:cs="Calibri"/>
          <w:i/>
          <w:iCs/>
          <w:sz w:val="22"/>
          <w:szCs w:val="22"/>
        </w:rPr>
        <w:t xml:space="preserve">towards </w:t>
      </w:r>
      <w:r w:rsidRPr="00197045">
        <w:rPr>
          <w:rFonts w:ascii="Calibri" w:hAnsi="Calibri" w:cs="Calibri"/>
          <w:i/>
          <w:iCs/>
          <w:sz w:val="22"/>
          <w:szCs w:val="22"/>
        </w:rPr>
        <w:t>sustainable innovation, circularity, and international knowledge exchange</w:t>
      </w:r>
    </w:p>
    <w:p w14:paraId="6D83F9B9" w14:textId="7866B687" w:rsidR="002879A9" w:rsidRPr="00197045" w:rsidRDefault="002879A9" w:rsidP="008A61EC">
      <w:pPr>
        <w:jc w:val="both"/>
        <w:rPr>
          <w:rFonts w:ascii="Calibri" w:hAnsi="Calibri" w:cs="Calibri"/>
          <w:sz w:val="22"/>
          <w:szCs w:val="22"/>
        </w:rPr>
      </w:pPr>
      <w:r w:rsidRPr="00197045">
        <w:rPr>
          <w:rFonts w:ascii="Calibri" w:hAnsi="Calibri" w:cs="Calibri"/>
          <w:b/>
          <w:bCs/>
          <w:sz w:val="22"/>
          <w:szCs w:val="22"/>
        </w:rPr>
        <w:t xml:space="preserve">Hyderabad, June 05, 2025: </w:t>
      </w:r>
      <w:r w:rsidRPr="00197045">
        <w:rPr>
          <w:rFonts w:ascii="Calibri" w:hAnsi="Calibri" w:cs="Calibri"/>
          <w:sz w:val="22"/>
          <w:szCs w:val="22"/>
        </w:rPr>
        <w:t xml:space="preserve">AGI </w:t>
      </w:r>
      <w:proofErr w:type="spellStart"/>
      <w:r w:rsidRPr="00197045">
        <w:rPr>
          <w:rFonts w:ascii="Calibri" w:hAnsi="Calibri" w:cs="Calibri"/>
          <w:sz w:val="22"/>
          <w:szCs w:val="22"/>
        </w:rPr>
        <w:t>Glaspac</w:t>
      </w:r>
      <w:proofErr w:type="spellEnd"/>
      <w:r w:rsidRPr="00197045">
        <w:rPr>
          <w:rFonts w:ascii="Calibri" w:hAnsi="Calibri" w:cs="Calibri"/>
          <w:sz w:val="22"/>
          <w:szCs w:val="22"/>
        </w:rPr>
        <w:t xml:space="preserve">, </w:t>
      </w:r>
      <w:r w:rsidR="00C8208F" w:rsidRPr="00197045">
        <w:rPr>
          <w:rFonts w:ascii="Calibri" w:hAnsi="Calibri" w:cs="Calibri"/>
          <w:sz w:val="22"/>
          <w:szCs w:val="22"/>
        </w:rPr>
        <w:t>India’s most profitable glass packaging company</w:t>
      </w:r>
      <w:r w:rsidRPr="00197045">
        <w:rPr>
          <w:rFonts w:ascii="Calibri" w:hAnsi="Calibri" w:cs="Calibri"/>
          <w:sz w:val="22"/>
          <w:szCs w:val="22"/>
        </w:rPr>
        <w:t xml:space="preserve">, </w:t>
      </w:r>
      <w:r w:rsidR="00EF784E" w:rsidRPr="00197045">
        <w:rPr>
          <w:rFonts w:ascii="Calibri" w:hAnsi="Calibri" w:cs="Calibri"/>
          <w:sz w:val="22"/>
          <w:szCs w:val="22"/>
        </w:rPr>
        <w:t xml:space="preserve">today </w:t>
      </w:r>
      <w:r w:rsidRPr="00197045">
        <w:rPr>
          <w:rFonts w:ascii="Calibri" w:hAnsi="Calibri" w:cs="Calibri"/>
          <w:sz w:val="22"/>
          <w:szCs w:val="22"/>
        </w:rPr>
        <w:t>announce</w:t>
      </w:r>
      <w:r w:rsidR="00EF784E" w:rsidRPr="00197045">
        <w:rPr>
          <w:rFonts w:ascii="Calibri" w:hAnsi="Calibri" w:cs="Calibri"/>
          <w:sz w:val="22"/>
          <w:szCs w:val="22"/>
        </w:rPr>
        <w:t>d</w:t>
      </w:r>
      <w:r w:rsidRPr="00197045">
        <w:rPr>
          <w:rFonts w:ascii="Calibri" w:hAnsi="Calibri" w:cs="Calibri"/>
          <w:sz w:val="22"/>
          <w:szCs w:val="22"/>
        </w:rPr>
        <w:t xml:space="preserve"> its </w:t>
      </w:r>
      <w:r w:rsidR="00826B25" w:rsidRPr="00197045">
        <w:rPr>
          <w:rFonts w:ascii="Calibri" w:hAnsi="Calibri" w:cs="Calibri"/>
          <w:sz w:val="22"/>
          <w:szCs w:val="22"/>
        </w:rPr>
        <w:t>partnership</w:t>
      </w:r>
      <w:r w:rsidRPr="00197045">
        <w:rPr>
          <w:rFonts w:ascii="Calibri" w:hAnsi="Calibri" w:cs="Calibri"/>
          <w:sz w:val="22"/>
          <w:szCs w:val="22"/>
        </w:rPr>
        <w:t xml:space="preserve"> </w:t>
      </w:r>
      <w:r w:rsidR="0036442F" w:rsidRPr="00197045">
        <w:rPr>
          <w:rFonts w:ascii="Calibri" w:hAnsi="Calibri" w:cs="Calibri"/>
          <w:sz w:val="22"/>
          <w:szCs w:val="22"/>
        </w:rPr>
        <w:t>with</w:t>
      </w:r>
      <w:r w:rsidRPr="00197045">
        <w:rPr>
          <w:rFonts w:ascii="Calibri" w:hAnsi="Calibri" w:cs="Calibri"/>
          <w:sz w:val="22"/>
          <w:szCs w:val="22"/>
        </w:rPr>
        <w:t xml:space="preserve"> Glass Futures, a global</w:t>
      </w:r>
      <w:r w:rsidR="00C8208F" w:rsidRPr="00197045">
        <w:rPr>
          <w:rFonts w:ascii="Calibri" w:hAnsi="Calibri" w:cs="Calibri"/>
          <w:sz w:val="22"/>
          <w:szCs w:val="22"/>
        </w:rPr>
        <w:t xml:space="preserve"> research and technology organiz</w:t>
      </w:r>
      <w:r w:rsidRPr="00197045">
        <w:rPr>
          <w:rFonts w:ascii="Calibri" w:hAnsi="Calibri" w:cs="Calibri"/>
          <w:sz w:val="22"/>
          <w:szCs w:val="22"/>
        </w:rPr>
        <w:t>ation dedicated to developing sustainable, low-carbon solutions for the glass industry</w:t>
      </w:r>
      <w:r w:rsidR="00D86CB3" w:rsidRPr="00197045">
        <w:rPr>
          <w:rFonts w:ascii="Calibri" w:hAnsi="Calibri" w:cs="Calibri"/>
          <w:sz w:val="22"/>
          <w:szCs w:val="22"/>
        </w:rPr>
        <w:t xml:space="preserve"> on</w:t>
      </w:r>
      <w:r w:rsidRPr="00197045">
        <w:rPr>
          <w:rFonts w:ascii="Calibri" w:hAnsi="Calibri" w:cs="Calibri"/>
          <w:bCs/>
          <w:sz w:val="22"/>
          <w:szCs w:val="22"/>
        </w:rPr>
        <w:t xml:space="preserve"> World Environment Day</w:t>
      </w:r>
      <w:r w:rsidRPr="00197045">
        <w:rPr>
          <w:rFonts w:ascii="Calibri" w:hAnsi="Calibri" w:cs="Calibri"/>
          <w:sz w:val="22"/>
          <w:szCs w:val="22"/>
        </w:rPr>
        <w:t xml:space="preserve">. </w:t>
      </w:r>
    </w:p>
    <w:p w14:paraId="00498358" w14:textId="017E098B" w:rsidR="00401624" w:rsidRPr="00197045" w:rsidRDefault="00AC23EE" w:rsidP="008A61EC">
      <w:pPr>
        <w:jc w:val="both"/>
        <w:rPr>
          <w:rFonts w:ascii="Calibri" w:hAnsi="Calibri" w:cs="Calibri"/>
          <w:sz w:val="22"/>
          <w:szCs w:val="22"/>
        </w:rPr>
      </w:pPr>
      <w:r w:rsidRPr="00197045">
        <w:rPr>
          <w:rFonts w:ascii="Calibri" w:hAnsi="Calibri" w:cs="Calibri"/>
          <w:sz w:val="22"/>
          <w:szCs w:val="22"/>
        </w:rPr>
        <w:t xml:space="preserve">This landmark collaboration marks a new chapter for Indian glass manufacturing, signalling a shared commitment to industrial decarbonisation. By aligning with global momentum toward net-zero emissions, </w:t>
      </w:r>
      <w:r w:rsidR="00D669B9" w:rsidRPr="00197045">
        <w:rPr>
          <w:rFonts w:ascii="Calibri" w:hAnsi="Calibri" w:cs="Calibri"/>
          <w:sz w:val="22"/>
          <w:szCs w:val="22"/>
        </w:rPr>
        <w:t xml:space="preserve">AGI </w:t>
      </w:r>
      <w:proofErr w:type="spellStart"/>
      <w:r w:rsidR="00D669B9" w:rsidRPr="00197045">
        <w:rPr>
          <w:rFonts w:ascii="Calibri" w:hAnsi="Calibri" w:cs="Calibri"/>
          <w:sz w:val="22"/>
          <w:szCs w:val="22"/>
        </w:rPr>
        <w:t>Glaspac</w:t>
      </w:r>
      <w:proofErr w:type="spellEnd"/>
      <w:r w:rsidRPr="00197045">
        <w:rPr>
          <w:rFonts w:ascii="Calibri" w:hAnsi="Calibri" w:cs="Calibri"/>
          <w:sz w:val="22"/>
          <w:szCs w:val="22"/>
        </w:rPr>
        <w:t xml:space="preserve"> will actively contribute to and benefit from pioneering research in low-carbon glass production, including </w:t>
      </w:r>
      <w:r w:rsidR="00E002F5" w:rsidRPr="00197045">
        <w:rPr>
          <w:rFonts w:ascii="Calibri" w:hAnsi="Calibri" w:cs="Calibri"/>
          <w:sz w:val="22"/>
          <w:szCs w:val="22"/>
        </w:rPr>
        <w:t xml:space="preserve">collaborative </w:t>
      </w:r>
      <w:r w:rsidRPr="00197045">
        <w:rPr>
          <w:rFonts w:ascii="Calibri" w:hAnsi="Calibri" w:cs="Calibri"/>
          <w:sz w:val="22"/>
          <w:szCs w:val="22"/>
        </w:rPr>
        <w:t>trials involving biofuels, hydrogen energy, carbon capture technologies, and circular raw material systems.</w:t>
      </w:r>
    </w:p>
    <w:p w14:paraId="5F3FEDA3" w14:textId="2A575F64" w:rsidR="00D86CB3" w:rsidRPr="00197045" w:rsidRDefault="00D86CB3" w:rsidP="008A61EC">
      <w:pPr>
        <w:jc w:val="both"/>
        <w:rPr>
          <w:rFonts w:ascii="Calibri" w:hAnsi="Calibri" w:cs="Calibri"/>
          <w:sz w:val="22"/>
          <w:szCs w:val="22"/>
        </w:rPr>
      </w:pPr>
      <w:r w:rsidRPr="00197045">
        <w:rPr>
          <w:rFonts w:ascii="Calibri" w:hAnsi="Calibri" w:cs="Calibri"/>
          <w:bCs/>
          <w:sz w:val="22"/>
          <w:szCs w:val="22"/>
        </w:rPr>
        <w:t>‘Glass Futures’</w:t>
      </w:r>
      <w:r w:rsidRPr="00197045">
        <w:rPr>
          <w:rFonts w:ascii="Calibri" w:hAnsi="Calibri" w:cs="Calibri"/>
          <w:sz w:val="22"/>
          <w:szCs w:val="22"/>
        </w:rPr>
        <w:t xml:space="preserve"> 30tpd experimental R&amp;D furnace in St Helens, UK, due to go live in the coming weeks will serve as a </w:t>
      </w:r>
      <w:r w:rsidR="00E002F5" w:rsidRPr="00197045">
        <w:rPr>
          <w:rFonts w:ascii="Calibri" w:hAnsi="Calibri" w:cs="Calibri"/>
          <w:sz w:val="22"/>
          <w:szCs w:val="22"/>
        </w:rPr>
        <w:t xml:space="preserve">scalable </w:t>
      </w:r>
      <w:r w:rsidRPr="00197045">
        <w:rPr>
          <w:rFonts w:ascii="Calibri" w:hAnsi="Calibri" w:cs="Calibri"/>
          <w:sz w:val="22"/>
          <w:szCs w:val="22"/>
        </w:rPr>
        <w:t>testbed for innovatio</w:t>
      </w:r>
      <w:r w:rsidR="00E002F5" w:rsidRPr="00197045">
        <w:rPr>
          <w:rFonts w:ascii="Calibri" w:hAnsi="Calibri" w:cs="Calibri"/>
          <w:sz w:val="22"/>
          <w:szCs w:val="22"/>
        </w:rPr>
        <w:t>n</w:t>
      </w:r>
      <w:r w:rsidRPr="00197045">
        <w:rPr>
          <w:rFonts w:ascii="Calibri" w:hAnsi="Calibri" w:cs="Calibri"/>
          <w:sz w:val="22"/>
          <w:szCs w:val="22"/>
        </w:rPr>
        <w:t xml:space="preserve">. AGI </w:t>
      </w:r>
      <w:proofErr w:type="spellStart"/>
      <w:r w:rsidRPr="00197045">
        <w:rPr>
          <w:rFonts w:ascii="Calibri" w:hAnsi="Calibri" w:cs="Calibri"/>
          <w:sz w:val="22"/>
          <w:szCs w:val="22"/>
        </w:rPr>
        <w:t>Glaspac’s</w:t>
      </w:r>
      <w:proofErr w:type="spellEnd"/>
      <w:r w:rsidRPr="00197045">
        <w:rPr>
          <w:rFonts w:ascii="Calibri" w:hAnsi="Calibri" w:cs="Calibri"/>
          <w:sz w:val="22"/>
          <w:szCs w:val="22"/>
        </w:rPr>
        <w:t xml:space="preserve"> involvement will help tailor</w:t>
      </w:r>
      <w:r w:rsidR="00E002F5" w:rsidRPr="00197045">
        <w:rPr>
          <w:rFonts w:ascii="Calibri" w:hAnsi="Calibri" w:cs="Calibri"/>
          <w:sz w:val="22"/>
          <w:szCs w:val="22"/>
        </w:rPr>
        <w:t xml:space="preserve"> </w:t>
      </w:r>
      <w:r w:rsidR="00197045" w:rsidRPr="00197045">
        <w:rPr>
          <w:rFonts w:ascii="Calibri" w:hAnsi="Calibri" w:cs="Calibri"/>
          <w:sz w:val="22"/>
          <w:szCs w:val="22"/>
        </w:rPr>
        <w:t>collaborative international</w:t>
      </w:r>
      <w:r w:rsidRPr="00197045">
        <w:rPr>
          <w:rFonts w:ascii="Calibri" w:hAnsi="Calibri" w:cs="Calibri"/>
          <w:sz w:val="22"/>
          <w:szCs w:val="22"/>
        </w:rPr>
        <w:t xml:space="preserve"> innovation for application in India, building a bridge between global sustainability research and local industrial implementation.</w:t>
      </w:r>
    </w:p>
    <w:p w14:paraId="328C7170" w14:textId="257A3748" w:rsidR="00D86CB3" w:rsidRPr="00197045" w:rsidRDefault="00D86CB3" w:rsidP="008A61EC">
      <w:pPr>
        <w:jc w:val="both"/>
        <w:rPr>
          <w:rFonts w:ascii="Calibri" w:hAnsi="Calibri" w:cs="Calibri"/>
          <w:sz w:val="22"/>
          <w:szCs w:val="22"/>
        </w:rPr>
      </w:pPr>
      <w:r w:rsidRPr="00197045">
        <w:rPr>
          <w:rFonts w:ascii="Calibri" w:hAnsi="Calibri" w:cs="Calibri"/>
          <w:sz w:val="22"/>
          <w:szCs w:val="22"/>
        </w:rPr>
        <w:t>The collaboration also reflects the broader strengthening of trade and innovation ties between India and the UK. With the recently signed free trade agreement between the two nation</w:t>
      </w:r>
      <w:r w:rsidR="00A679F6" w:rsidRPr="00197045">
        <w:rPr>
          <w:rFonts w:ascii="Calibri" w:hAnsi="Calibri" w:cs="Calibri"/>
          <w:sz w:val="22"/>
          <w:szCs w:val="22"/>
        </w:rPr>
        <w:t>s expected to boost sectors such as</w:t>
      </w:r>
      <w:r w:rsidRPr="00197045">
        <w:rPr>
          <w:rFonts w:ascii="Calibri" w:hAnsi="Calibri" w:cs="Calibri"/>
          <w:sz w:val="22"/>
          <w:szCs w:val="22"/>
        </w:rPr>
        <w:t xml:space="preserve"> Scotch whisky</w:t>
      </w:r>
      <w:r w:rsidR="0036442F" w:rsidRPr="00197045">
        <w:rPr>
          <w:rFonts w:ascii="Calibri" w:hAnsi="Calibri" w:cs="Calibri"/>
          <w:sz w:val="22"/>
          <w:szCs w:val="22"/>
        </w:rPr>
        <w:t xml:space="preserve"> </w:t>
      </w:r>
      <w:r w:rsidRPr="00197045">
        <w:rPr>
          <w:rFonts w:ascii="Calibri" w:hAnsi="Calibri" w:cs="Calibri"/>
          <w:sz w:val="22"/>
          <w:szCs w:val="22"/>
        </w:rPr>
        <w:t>-</w:t>
      </w:r>
      <w:r w:rsidR="0036442F" w:rsidRPr="00197045">
        <w:rPr>
          <w:rFonts w:ascii="Calibri" w:hAnsi="Calibri" w:cs="Calibri"/>
          <w:sz w:val="22"/>
          <w:szCs w:val="22"/>
        </w:rPr>
        <w:t xml:space="preserve"> </w:t>
      </w:r>
      <w:r w:rsidR="00752C1A" w:rsidRPr="00197045">
        <w:rPr>
          <w:rFonts w:ascii="Calibri" w:hAnsi="Calibri" w:cs="Calibri"/>
          <w:sz w:val="22"/>
          <w:szCs w:val="22"/>
        </w:rPr>
        <w:t>a sector where glass packaging is essential</w:t>
      </w:r>
      <w:r w:rsidRPr="00197045">
        <w:rPr>
          <w:rFonts w:ascii="Calibri" w:hAnsi="Calibri" w:cs="Calibri"/>
          <w:sz w:val="22"/>
          <w:szCs w:val="22"/>
        </w:rPr>
        <w:t>-</w:t>
      </w:r>
      <w:r w:rsidR="0036442F" w:rsidRPr="00197045">
        <w:rPr>
          <w:rFonts w:ascii="Calibri" w:hAnsi="Calibri" w:cs="Calibri"/>
          <w:sz w:val="22"/>
          <w:szCs w:val="22"/>
        </w:rPr>
        <w:t xml:space="preserve"> </w:t>
      </w:r>
      <w:r w:rsidRPr="00197045">
        <w:rPr>
          <w:rFonts w:ascii="Calibri" w:hAnsi="Calibri" w:cs="Calibri"/>
          <w:sz w:val="22"/>
          <w:szCs w:val="22"/>
        </w:rPr>
        <w:t>the timing further elevates the strategic value of this alliance.</w:t>
      </w:r>
    </w:p>
    <w:p w14:paraId="5211BB19" w14:textId="29E2C3DE" w:rsidR="00D86CB3" w:rsidRPr="00197045" w:rsidRDefault="0064157D" w:rsidP="008A61EC">
      <w:pPr>
        <w:jc w:val="both"/>
        <w:rPr>
          <w:rFonts w:ascii="Calibri" w:hAnsi="Calibri" w:cs="Calibri"/>
          <w:i/>
          <w:iCs/>
          <w:sz w:val="22"/>
          <w:szCs w:val="22"/>
        </w:rPr>
      </w:pPr>
      <w:r w:rsidRPr="00197045">
        <w:rPr>
          <w:rFonts w:ascii="Calibri" w:hAnsi="Calibri" w:cs="Calibri"/>
          <w:b/>
          <w:i/>
          <w:iCs/>
          <w:sz w:val="22"/>
          <w:szCs w:val="22"/>
        </w:rPr>
        <w:t>Commenting on this partnership, Mr. Rajesh Khosla</w:t>
      </w:r>
      <w:r w:rsidRPr="00197045">
        <w:rPr>
          <w:rFonts w:ascii="Calibri" w:hAnsi="Calibri" w:cs="Calibri"/>
          <w:b/>
          <w:bCs/>
          <w:sz w:val="22"/>
          <w:szCs w:val="22"/>
        </w:rPr>
        <w:t xml:space="preserve"> CEO, AGI </w:t>
      </w:r>
      <w:proofErr w:type="spellStart"/>
      <w:r w:rsidRPr="00197045">
        <w:rPr>
          <w:rFonts w:ascii="Calibri" w:hAnsi="Calibri" w:cs="Calibri"/>
          <w:b/>
          <w:bCs/>
          <w:sz w:val="22"/>
          <w:szCs w:val="22"/>
        </w:rPr>
        <w:t>Glaspac</w:t>
      </w:r>
      <w:proofErr w:type="spellEnd"/>
      <w:r w:rsidRPr="00197045">
        <w:rPr>
          <w:rFonts w:ascii="Calibri" w:hAnsi="Calibri" w:cs="Calibri"/>
          <w:b/>
          <w:bCs/>
          <w:sz w:val="22"/>
          <w:szCs w:val="22"/>
        </w:rPr>
        <w:t xml:space="preserve"> said,” </w:t>
      </w:r>
      <w:r w:rsidR="00D86CB3" w:rsidRPr="00197045">
        <w:rPr>
          <w:rFonts w:ascii="Calibri" w:hAnsi="Calibri" w:cs="Calibri"/>
          <w:i/>
          <w:iCs/>
          <w:sz w:val="22"/>
          <w:szCs w:val="22"/>
        </w:rPr>
        <w:t>Glass is fully recyclable and with the support of global research organi</w:t>
      </w:r>
      <w:r w:rsidR="0037720A" w:rsidRPr="00197045">
        <w:rPr>
          <w:rFonts w:ascii="Calibri" w:hAnsi="Calibri" w:cs="Calibri"/>
          <w:i/>
          <w:iCs/>
          <w:sz w:val="22"/>
          <w:szCs w:val="22"/>
        </w:rPr>
        <w:t>z</w:t>
      </w:r>
      <w:r w:rsidR="00D86CB3" w:rsidRPr="00197045">
        <w:rPr>
          <w:rFonts w:ascii="Calibri" w:hAnsi="Calibri" w:cs="Calibri"/>
          <w:i/>
          <w:iCs/>
          <w:sz w:val="22"/>
          <w:szCs w:val="22"/>
        </w:rPr>
        <w:t>ations like Glass Futures</w:t>
      </w:r>
      <w:r w:rsidR="0053523D" w:rsidRPr="00197045">
        <w:rPr>
          <w:rFonts w:ascii="Calibri" w:hAnsi="Calibri" w:cs="Calibri"/>
          <w:i/>
          <w:iCs/>
          <w:sz w:val="22"/>
          <w:szCs w:val="22"/>
        </w:rPr>
        <w:t xml:space="preserve">, </w:t>
      </w:r>
      <w:r w:rsidR="00D86CB3" w:rsidRPr="00197045">
        <w:rPr>
          <w:rFonts w:ascii="Calibri" w:hAnsi="Calibri" w:cs="Calibri"/>
          <w:i/>
          <w:iCs/>
          <w:sz w:val="22"/>
          <w:szCs w:val="22"/>
        </w:rPr>
        <w:t>we have an unparalleled opportunity to discuss and implement green policies that each of us can adopt for a better environment</w:t>
      </w:r>
      <w:r w:rsidR="00CA4D2C" w:rsidRPr="00197045">
        <w:rPr>
          <w:rFonts w:ascii="Calibri" w:hAnsi="Calibri" w:cs="Calibri"/>
          <w:i/>
          <w:iCs/>
          <w:sz w:val="22"/>
          <w:szCs w:val="22"/>
        </w:rPr>
        <w:t xml:space="preserve">. </w:t>
      </w:r>
      <w:r w:rsidR="00D86CB3" w:rsidRPr="00197045">
        <w:rPr>
          <w:rFonts w:ascii="Calibri" w:hAnsi="Calibri" w:cs="Calibri"/>
          <w:i/>
          <w:iCs/>
          <w:sz w:val="22"/>
          <w:szCs w:val="22"/>
        </w:rPr>
        <w:t>This collaboration isn't just about reducing our footprint; it</w:t>
      </w:r>
      <w:r w:rsidR="0036442F" w:rsidRPr="00197045">
        <w:rPr>
          <w:rFonts w:ascii="Calibri" w:hAnsi="Calibri" w:cs="Calibri"/>
          <w:i/>
          <w:iCs/>
          <w:sz w:val="22"/>
          <w:szCs w:val="22"/>
        </w:rPr>
        <w:t xml:space="preserve"> i</w:t>
      </w:r>
      <w:r w:rsidR="00D86CB3" w:rsidRPr="00197045">
        <w:rPr>
          <w:rFonts w:ascii="Calibri" w:hAnsi="Calibri" w:cs="Calibri"/>
          <w:i/>
          <w:iCs/>
          <w:sz w:val="22"/>
          <w:szCs w:val="22"/>
        </w:rPr>
        <w:t>s about pioneering a sustainable future for glass manufacturing</w:t>
      </w:r>
      <w:r w:rsidR="00704923" w:rsidRPr="00197045">
        <w:rPr>
          <w:rFonts w:ascii="Calibri" w:hAnsi="Calibri" w:cs="Calibri"/>
          <w:i/>
          <w:iCs/>
          <w:sz w:val="22"/>
          <w:szCs w:val="22"/>
        </w:rPr>
        <w:t xml:space="preserve"> in India and</w:t>
      </w:r>
      <w:r w:rsidR="00D86CB3" w:rsidRPr="00197045">
        <w:rPr>
          <w:rFonts w:ascii="Calibri" w:hAnsi="Calibri" w:cs="Calibri"/>
          <w:i/>
          <w:iCs/>
          <w:sz w:val="22"/>
          <w:szCs w:val="22"/>
        </w:rPr>
        <w:t xml:space="preserve"> globally. We are excited to contribute our expertise and learn from Glass Futures' cutting-edge research, accelerating our own journey</w:t>
      </w:r>
      <w:r w:rsidR="00910D99" w:rsidRPr="00197045">
        <w:rPr>
          <w:rFonts w:ascii="Calibri" w:hAnsi="Calibri" w:cs="Calibri"/>
          <w:i/>
          <w:iCs/>
          <w:sz w:val="22"/>
          <w:szCs w:val="22"/>
        </w:rPr>
        <w:t xml:space="preserve"> towards</w:t>
      </w:r>
      <w:r w:rsidR="00D86CB3" w:rsidRPr="00197045">
        <w:rPr>
          <w:rFonts w:ascii="Calibri" w:hAnsi="Calibri" w:cs="Calibri"/>
          <w:i/>
          <w:iCs/>
          <w:sz w:val="22"/>
          <w:szCs w:val="22"/>
        </w:rPr>
        <w:t xml:space="preserve"> </w:t>
      </w:r>
      <w:r w:rsidR="00910D99" w:rsidRPr="00197045">
        <w:rPr>
          <w:rFonts w:ascii="Calibri" w:hAnsi="Calibri" w:cs="Calibri"/>
          <w:i/>
          <w:iCs/>
          <w:sz w:val="22"/>
          <w:szCs w:val="22"/>
        </w:rPr>
        <w:t>environmental sustainability</w:t>
      </w:r>
      <w:r w:rsidR="00D86CB3" w:rsidRPr="00197045">
        <w:rPr>
          <w:rFonts w:ascii="Calibri" w:hAnsi="Calibri" w:cs="Calibri"/>
          <w:i/>
          <w:iCs/>
          <w:sz w:val="22"/>
          <w:szCs w:val="22"/>
        </w:rPr>
        <w:t>.”</w:t>
      </w:r>
    </w:p>
    <w:p w14:paraId="19B89898" w14:textId="7863214C" w:rsidR="00D86CB3" w:rsidRPr="00197045" w:rsidRDefault="00D86CB3" w:rsidP="008A61EC">
      <w:pPr>
        <w:jc w:val="both"/>
        <w:rPr>
          <w:rFonts w:ascii="Calibri" w:hAnsi="Calibri" w:cs="Calibri"/>
          <w:sz w:val="22"/>
          <w:szCs w:val="22"/>
        </w:rPr>
      </w:pPr>
      <w:r w:rsidRPr="00197045">
        <w:rPr>
          <w:rFonts w:ascii="Calibri" w:hAnsi="Calibri" w:cs="Calibri"/>
          <w:i/>
          <w:iCs/>
          <w:sz w:val="22"/>
          <w:szCs w:val="22"/>
        </w:rPr>
        <w:t>“Since the announcement last year by strategic member Diageo to expand their partnership with Glass Futures into India to explore effective routes for decarbonising the glass industry, we have actively engaged with the AIGMF and key players from this fast-</w:t>
      </w:r>
      <w:r w:rsidR="00596E9D" w:rsidRPr="00197045">
        <w:rPr>
          <w:rFonts w:ascii="Calibri" w:hAnsi="Calibri" w:cs="Calibri"/>
          <w:i/>
          <w:iCs/>
          <w:sz w:val="22"/>
          <w:szCs w:val="22"/>
        </w:rPr>
        <w:t xml:space="preserve">growing region. We </w:t>
      </w:r>
      <w:r w:rsidR="00A45D4B" w:rsidRPr="00197045">
        <w:rPr>
          <w:rFonts w:ascii="Calibri" w:hAnsi="Calibri" w:cs="Calibri"/>
          <w:i/>
          <w:iCs/>
          <w:sz w:val="22"/>
          <w:szCs w:val="22"/>
        </w:rPr>
        <w:t>are happy</w:t>
      </w:r>
      <w:r w:rsidRPr="00197045">
        <w:rPr>
          <w:rFonts w:ascii="Calibri" w:hAnsi="Calibri" w:cs="Calibri"/>
          <w:i/>
          <w:iCs/>
          <w:sz w:val="22"/>
          <w:szCs w:val="22"/>
        </w:rPr>
        <w:t xml:space="preserve"> this has resulted in AGI joining Glass Futures and look forward to collaborating alongside our worldwide network of sustainability pioneers,”</w:t>
      </w:r>
      <w:r w:rsidRPr="00197045">
        <w:rPr>
          <w:rFonts w:ascii="Calibri" w:hAnsi="Calibri" w:cs="Calibri"/>
          <w:sz w:val="22"/>
          <w:szCs w:val="22"/>
        </w:rPr>
        <w:t xml:space="preserve"> </w:t>
      </w:r>
      <w:r w:rsidR="0036442F" w:rsidRPr="00197045">
        <w:rPr>
          <w:rFonts w:ascii="Calibri" w:hAnsi="Calibri" w:cs="Calibri"/>
          <w:b/>
          <w:bCs/>
          <w:sz w:val="22"/>
          <w:szCs w:val="22"/>
        </w:rPr>
        <w:t>said</w:t>
      </w:r>
      <w:r w:rsidRPr="00197045">
        <w:rPr>
          <w:rFonts w:ascii="Calibri" w:hAnsi="Calibri" w:cs="Calibri"/>
          <w:b/>
          <w:bCs/>
          <w:sz w:val="22"/>
          <w:szCs w:val="22"/>
        </w:rPr>
        <w:t xml:space="preserve"> </w:t>
      </w:r>
      <w:r w:rsidR="008B1C7F" w:rsidRPr="00197045">
        <w:rPr>
          <w:rFonts w:ascii="Calibri" w:hAnsi="Calibri" w:cs="Calibri"/>
          <w:b/>
          <w:bCs/>
          <w:sz w:val="22"/>
          <w:szCs w:val="22"/>
        </w:rPr>
        <w:t xml:space="preserve">Mr. </w:t>
      </w:r>
      <w:r w:rsidRPr="00197045">
        <w:rPr>
          <w:rFonts w:ascii="Calibri" w:hAnsi="Calibri" w:cs="Calibri"/>
          <w:b/>
          <w:bCs/>
          <w:sz w:val="22"/>
          <w:szCs w:val="22"/>
        </w:rPr>
        <w:t xml:space="preserve">Dave Fordham, Glass Futures’ Global Engagement Lead. </w:t>
      </w:r>
    </w:p>
    <w:p w14:paraId="784BB716" w14:textId="5C2B6600" w:rsidR="006114D1" w:rsidRPr="00197045" w:rsidRDefault="006114D1" w:rsidP="008A61EC">
      <w:pPr>
        <w:jc w:val="both"/>
        <w:rPr>
          <w:rFonts w:ascii="Calibri" w:hAnsi="Calibri" w:cs="Calibri"/>
          <w:i/>
          <w:iCs/>
          <w:sz w:val="22"/>
          <w:szCs w:val="22"/>
        </w:rPr>
      </w:pPr>
      <w:r w:rsidRPr="00197045">
        <w:rPr>
          <w:rFonts w:ascii="Calibri" w:hAnsi="Calibri" w:cs="Calibri"/>
          <w:b/>
          <w:bCs/>
          <w:sz w:val="22"/>
          <w:szCs w:val="22"/>
        </w:rPr>
        <w:t xml:space="preserve">AIGMF Secretary </w:t>
      </w:r>
      <w:r w:rsidR="008B1C7F" w:rsidRPr="00197045">
        <w:rPr>
          <w:rFonts w:ascii="Calibri" w:hAnsi="Calibri" w:cs="Calibri"/>
          <w:b/>
          <w:bCs/>
          <w:sz w:val="22"/>
          <w:szCs w:val="22"/>
        </w:rPr>
        <w:t xml:space="preserve">Mr. </w:t>
      </w:r>
      <w:r w:rsidRPr="00197045">
        <w:rPr>
          <w:rFonts w:ascii="Calibri" w:hAnsi="Calibri" w:cs="Calibri"/>
          <w:b/>
          <w:bCs/>
          <w:sz w:val="22"/>
          <w:szCs w:val="22"/>
        </w:rPr>
        <w:t xml:space="preserve">Vinit Kapur added, </w:t>
      </w:r>
      <w:r w:rsidRPr="00197045">
        <w:rPr>
          <w:rFonts w:ascii="Calibri" w:hAnsi="Calibri" w:cs="Calibri"/>
          <w:i/>
          <w:iCs/>
          <w:sz w:val="22"/>
          <w:szCs w:val="22"/>
        </w:rPr>
        <w:t>“AIGMF is actively promoting glass as a sustainable material and participates in various initiatives to enhance glass’ environmental credentials. Co-operation with R&amp;D bodies such as Glass Futures is potentially very beneficial to t</w:t>
      </w:r>
      <w:r w:rsidR="0026504E" w:rsidRPr="00197045">
        <w:rPr>
          <w:rFonts w:ascii="Calibri" w:hAnsi="Calibri" w:cs="Calibri"/>
          <w:i/>
          <w:iCs/>
          <w:sz w:val="22"/>
          <w:szCs w:val="22"/>
        </w:rPr>
        <w:t>he AIGMF and our members.</w:t>
      </w:r>
      <w:r w:rsidRPr="00197045">
        <w:rPr>
          <w:rFonts w:ascii="Calibri" w:hAnsi="Calibri" w:cs="Calibri"/>
          <w:i/>
          <w:iCs/>
          <w:sz w:val="22"/>
          <w:szCs w:val="22"/>
        </w:rPr>
        <w:t xml:space="preserve"> AGI </w:t>
      </w:r>
      <w:proofErr w:type="spellStart"/>
      <w:r w:rsidR="00A45D4B" w:rsidRPr="00197045">
        <w:rPr>
          <w:rFonts w:ascii="Calibri" w:hAnsi="Calibri" w:cs="Calibri"/>
          <w:i/>
          <w:iCs/>
          <w:sz w:val="22"/>
          <w:szCs w:val="22"/>
        </w:rPr>
        <w:t>Glaspac</w:t>
      </w:r>
      <w:proofErr w:type="spellEnd"/>
      <w:r w:rsidR="00A45D4B" w:rsidRPr="00197045">
        <w:rPr>
          <w:rFonts w:ascii="Calibri" w:hAnsi="Calibri" w:cs="Calibri"/>
          <w:i/>
          <w:iCs/>
          <w:sz w:val="22"/>
          <w:szCs w:val="22"/>
        </w:rPr>
        <w:t xml:space="preserve"> </w:t>
      </w:r>
      <w:r w:rsidRPr="00197045">
        <w:rPr>
          <w:rFonts w:ascii="Calibri" w:hAnsi="Calibri" w:cs="Calibri"/>
          <w:i/>
          <w:iCs/>
          <w:sz w:val="22"/>
          <w:szCs w:val="22"/>
        </w:rPr>
        <w:t>becoming a Glass Futures member to collaborate on sustainability projects is an important development for the Indian glass sector, as well as the wider UK and global markets”.</w:t>
      </w:r>
    </w:p>
    <w:p w14:paraId="341006B8" w14:textId="4F60C7C5" w:rsidR="006114D1" w:rsidRPr="00197045" w:rsidRDefault="006114D1" w:rsidP="00EA2DB7">
      <w:pPr>
        <w:pBdr>
          <w:bottom w:val="dotted" w:sz="24" w:space="1" w:color="auto"/>
        </w:pBdr>
        <w:jc w:val="both"/>
        <w:rPr>
          <w:rFonts w:ascii="Calibri" w:hAnsi="Calibri" w:cs="Calibri"/>
          <w:sz w:val="22"/>
          <w:szCs w:val="22"/>
        </w:rPr>
      </w:pPr>
      <w:r w:rsidRPr="00197045">
        <w:rPr>
          <w:rFonts w:ascii="Calibri" w:hAnsi="Calibri" w:cs="Calibri"/>
          <w:sz w:val="22"/>
          <w:szCs w:val="22"/>
        </w:rPr>
        <w:t xml:space="preserve">With growing demand for eco-friendly packaging and increasing regulatory pressure on carbon-intensive industries, the AGI Glass Futures partnership underscores the importance of united global </w:t>
      </w:r>
      <w:r w:rsidRPr="00197045">
        <w:rPr>
          <w:rFonts w:ascii="Calibri" w:hAnsi="Calibri" w:cs="Calibri"/>
          <w:sz w:val="22"/>
          <w:szCs w:val="22"/>
        </w:rPr>
        <w:lastRenderedPageBreak/>
        <w:t>action. It also places India firmly on the innovation map as a contributor to solving some of the toughest challenges facing industrial sustainability.</w:t>
      </w:r>
    </w:p>
    <w:p w14:paraId="25A32E38" w14:textId="77777777" w:rsidR="00EA2DB7" w:rsidRPr="00197045" w:rsidRDefault="00566CAA" w:rsidP="00EA2DB7">
      <w:pPr>
        <w:jc w:val="both"/>
        <w:rPr>
          <w:rFonts w:ascii="Calibri" w:eastAsia="Times New Roman" w:hAnsi="Calibri" w:cs="Calibri"/>
          <w:kern w:val="0"/>
          <w:sz w:val="22"/>
          <w:szCs w:val="22"/>
          <w:lang w:eastAsia="en-IN"/>
          <w14:ligatures w14:val="none"/>
        </w:rPr>
      </w:pPr>
      <w:r w:rsidRPr="00197045">
        <w:rPr>
          <w:rFonts w:ascii="Calibri" w:hAnsi="Calibri" w:cs="Calibri"/>
          <w:b/>
          <w:bCs/>
          <w:sz w:val="22"/>
          <w:szCs w:val="22"/>
        </w:rPr>
        <w:t xml:space="preserve">About AGI </w:t>
      </w:r>
      <w:proofErr w:type="spellStart"/>
      <w:r w:rsidRPr="00197045">
        <w:rPr>
          <w:rFonts w:ascii="Calibri" w:hAnsi="Calibri" w:cs="Calibri"/>
          <w:b/>
          <w:bCs/>
          <w:sz w:val="22"/>
          <w:szCs w:val="22"/>
        </w:rPr>
        <w:t>Glaspac</w:t>
      </w:r>
      <w:proofErr w:type="spellEnd"/>
      <w:r w:rsidR="00EA2DB7" w:rsidRPr="00197045">
        <w:rPr>
          <w:rFonts w:ascii="Calibri" w:hAnsi="Calibri" w:cs="Calibri"/>
          <w:b/>
          <w:bCs/>
          <w:sz w:val="22"/>
          <w:szCs w:val="22"/>
        </w:rPr>
        <w:t xml:space="preserve">: </w:t>
      </w:r>
      <w:r w:rsidR="00EA2DB7" w:rsidRPr="00197045">
        <w:rPr>
          <w:rFonts w:ascii="Calibri" w:eastAsia="Times New Roman" w:hAnsi="Calibri" w:cs="Calibri"/>
          <w:kern w:val="0"/>
          <w:sz w:val="22"/>
          <w:szCs w:val="22"/>
          <w:lang w:eastAsia="en-IN"/>
          <w14:ligatures w14:val="none"/>
        </w:rPr>
        <w:t xml:space="preserve">AGI </w:t>
      </w:r>
      <w:proofErr w:type="spellStart"/>
      <w:r w:rsidR="00EA2DB7" w:rsidRPr="00197045">
        <w:rPr>
          <w:rFonts w:ascii="Calibri" w:eastAsia="Times New Roman" w:hAnsi="Calibri" w:cs="Calibri"/>
          <w:kern w:val="0"/>
          <w:sz w:val="22"/>
          <w:szCs w:val="22"/>
          <w:lang w:eastAsia="en-IN"/>
          <w14:ligatures w14:val="none"/>
        </w:rPr>
        <w:t>Glaspac</w:t>
      </w:r>
      <w:proofErr w:type="spellEnd"/>
      <w:r w:rsidR="00EA2DB7" w:rsidRPr="00197045">
        <w:rPr>
          <w:rFonts w:ascii="Calibri" w:eastAsia="Times New Roman" w:hAnsi="Calibri" w:cs="Calibri"/>
          <w:kern w:val="0"/>
          <w:sz w:val="22"/>
          <w:szCs w:val="22"/>
          <w:lang w:eastAsia="en-IN"/>
          <w14:ligatures w14:val="none"/>
        </w:rPr>
        <w:t xml:space="preserve"> is India's most profitable glass packaging company, producing over 2,000 tonnes per day (TPD) for the food, beverage, pharmaceutical, and cosmetics industries. With a strong focus on sustainability and innovation, the company is leading the transformation of the Indian glass industry.</w:t>
      </w:r>
    </w:p>
    <w:p w14:paraId="6DD03EEA" w14:textId="1E2D8C72" w:rsidR="006817D8" w:rsidRPr="00197045" w:rsidRDefault="008A61EC" w:rsidP="008857F8">
      <w:pPr>
        <w:jc w:val="both"/>
        <w:rPr>
          <w:rFonts w:ascii="Calibri" w:eastAsia="Times New Roman" w:hAnsi="Calibri" w:cs="Calibri"/>
          <w:kern w:val="0"/>
          <w:sz w:val="22"/>
          <w:szCs w:val="22"/>
          <w:lang w:eastAsia="en-IN"/>
          <w14:ligatures w14:val="none"/>
        </w:rPr>
      </w:pPr>
      <w:r w:rsidRPr="00197045">
        <w:rPr>
          <w:rFonts w:ascii="Calibri" w:eastAsia="Times New Roman" w:hAnsi="Calibri" w:cs="Calibri"/>
          <w:b/>
          <w:bCs/>
          <w:kern w:val="0"/>
          <w:sz w:val="22"/>
          <w:szCs w:val="22"/>
          <w:lang w:eastAsia="en-IN"/>
          <w14:ligatures w14:val="none"/>
        </w:rPr>
        <w:t xml:space="preserve">About Glass </w:t>
      </w:r>
      <w:r w:rsidR="00197045" w:rsidRPr="00197045">
        <w:rPr>
          <w:rFonts w:ascii="Calibri" w:eastAsia="Times New Roman" w:hAnsi="Calibri" w:cs="Calibri"/>
          <w:b/>
          <w:bCs/>
          <w:kern w:val="0"/>
          <w:sz w:val="22"/>
          <w:szCs w:val="22"/>
          <w:lang w:eastAsia="en-IN"/>
          <w14:ligatures w14:val="none"/>
        </w:rPr>
        <w:t>Futures</w:t>
      </w:r>
      <w:r w:rsidR="00197045" w:rsidRPr="00197045">
        <w:rPr>
          <w:rFonts w:ascii="Calibri" w:eastAsia="Times New Roman" w:hAnsi="Calibri" w:cs="Calibri"/>
          <w:kern w:val="0"/>
          <w:sz w:val="22"/>
          <w:szCs w:val="22"/>
          <w:lang w:eastAsia="en-IN"/>
          <w14:ligatures w14:val="none"/>
        </w:rPr>
        <w:t>:</w:t>
      </w:r>
      <w:r w:rsidR="006817D8" w:rsidRPr="00197045">
        <w:rPr>
          <w:rFonts w:ascii="Calibri" w:eastAsia="Times New Roman" w:hAnsi="Calibri" w:cs="Calibri"/>
          <w:kern w:val="0"/>
          <w:sz w:val="22"/>
          <w:szCs w:val="22"/>
          <w:lang w:eastAsia="en-IN"/>
          <w14:ligatures w14:val="none"/>
        </w:rPr>
        <w:t xml:space="preserve"> Glass Futures is a not-for-profit company with a mission to deliver sustainable and scalable innovations for the global glass industry. Through its collaborative R&amp;D pilot plant and partnerships with manufacturers, academia, and government, </w:t>
      </w:r>
      <w:r w:rsidR="006817D8" w:rsidRPr="00197045">
        <w:rPr>
          <w:rFonts w:ascii="Calibri" w:eastAsia="Times New Roman" w:hAnsi="Calibri" w:cs="Calibri"/>
          <w:b/>
          <w:bCs/>
          <w:kern w:val="0"/>
          <w:sz w:val="22"/>
          <w:szCs w:val="22"/>
          <w:lang w:eastAsia="en-IN"/>
          <w14:ligatures w14:val="none"/>
        </w:rPr>
        <w:t>it</w:t>
      </w:r>
      <w:r w:rsidR="006817D8" w:rsidRPr="00197045">
        <w:rPr>
          <w:rFonts w:ascii="Calibri" w:eastAsia="Times New Roman" w:hAnsi="Calibri" w:cs="Calibri"/>
          <w:kern w:val="0"/>
          <w:sz w:val="22"/>
          <w:szCs w:val="22"/>
          <w:lang w:eastAsia="en-IN"/>
          <w14:ligatures w14:val="none"/>
        </w:rPr>
        <w:t xml:space="preserve"> supports the transition to low-carbon glass production worldwide.</w:t>
      </w:r>
    </w:p>
    <w:p w14:paraId="23D68CB4" w14:textId="3A446B2C" w:rsidR="008A61EC" w:rsidRPr="008A61EC" w:rsidRDefault="008A61EC" w:rsidP="008857F8">
      <w:pPr>
        <w:jc w:val="both"/>
        <w:rPr>
          <w:rFonts w:ascii="Calibri" w:eastAsia="Times New Roman" w:hAnsi="Calibri" w:cs="Calibri"/>
          <w:kern w:val="0"/>
          <w:sz w:val="22"/>
          <w:szCs w:val="22"/>
          <w:lang w:eastAsia="en-IN"/>
          <w14:ligatures w14:val="none"/>
        </w:rPr>
      </w:pPr>
      <w:r w:rsidRPr="00197045">
        <w:rPr>
          <w:rFonts w:ascii="Calibri" w:eastAsia="Times New Roman" w:hAnsi="Calibri" w:cs="Calibri"/>
          <w:b/>
          <w:bCs/>
          <w:kern w:val="0"/>
          <w:sz w:val="22"/>
          <w:szCs w:val="22"/>
          <w:lang w:eastAsia="en-IN"/>
          <w14:ligatures w14:val="none"/>
        </w:rPr>
        <w:t>About AIGMF</w:t>
      </w:r>
      <w:r w:rsidRPr="00197045">
        <w:rPr>
          <w:rFonts w:ascii="Calibri" w:eastAsia="Times New Roman" w:hAnsi="Calibri" w:cs="Calibri"/>
          <w:kern w:val="0"/>
          <w:sz w:val="22"/>
          <w:szCs w:val="22"/>
          <w:lang w:eastAsia="en-IN"/>
          <w14:ligatures w14:val="none"/>
        </w:rPr>
        <w:t xml:space="preserve"> The All India Glass Manufacturers’ Federation (AIGMF) is the apex body representing glass manufacturers across India. The federation promotes the interests of the Indian glass industry through advocacy, research collaboration, and environmental initiatives.</w:t>
      </w:r>
    </w:p>
    <w:sectPr w:rsidR="008A61EC" w:rsidRPr="008A61E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F73A" w14:textId="77777777" w:rsidR="00537B38" w:rsidRDefault="00537B38" w:rsidP="002879A9">
      <w:pPr>
        <w:spacing w:after="0" w:line="240" w:lineRule="auto"/>
      </w:pPr>
      <w:r>
        <w:separator/>
      </w:r>
    </w:p>
  </w:endnote>
  <w:endnote w:type="continuationSeparator" w:id="0">
    <w:p w14:paraId="117C7BA9" w14:textId="77777777" w:rsidR="00537B38" w:rsidRDefault="00537B38" w:rsidP="0028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C3E5" w14:textId="77777777" w:rsidR="00537B38" w:rsidRDefault="00537B38" w:rsidP="002879A9">
      <w:pPr>
        <w:spacing w:after="0" w:line="240" w:lineRule="auto"/>
      </w:pPr>
      <w:r>
        <w:separator/>
      </w:r>
    </w:p>
  </w:footnote>
  <w:footnote w:type="continuationSeparator" w:id="0">
    <w:p w14:paraId="61811F05" w14:textId="77777777" w:rsidR="00537B38" w:rsidRDefault="00537B38" w:rsidP="00287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9152" w14:textId="3CB2457A" w:rsidR="002879A9" w:rsidRDefault="002879A9">
    <w:pPr>
      <w:pStyle w:val="Header"/>
    </w:pPr>
  </w:p>
  <w:p w14:paraId="47B168C8" w14:textId="77777777" w:rsidR="002879A9" w:rsidRDefault="002879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94BAF"/>
    <w:multiLevelType w:val="hybridMultilevel"/>
    <w:tmpl w:val="7A965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8057E3"/>
    <w:multiLevelType w:val="hybridMultilevel"/>
    <w:tmpl w:val="D5FEF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0E4DC3"/>
    <w:multiLevelType w:val="hybridMultilevel"/>
    <w:tmpl w:val="137CD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A9"/>
    <w:rsid w:val="000D045A"/>
    <w:rsid w:val="000F611E"/>
    <w:rsid w:val="00197045"/>
    <w:rsid w:val="001B0BEE"/>
    <w:rsid w:val="001B13A3"/>
    <w:rsid w:val="0026504E"/>
    <w:rsid w:val="002879A9"/>
    <w:rsid w:val="00291F9A"/>
    <w:rsid w:val="002957B9"/>
    <w:rsid w:val="002B6977"/>
    <w:rsid w:val="00335BEC"/>
    <w:rsid w:val="0036442F"/>
    <w:rsid w:val="0037720A"/>
    <w:rsid w:val="003C2F00"/>
    <w:rsid w:val="003F3AB6"/>
    <w:rsid w:val="00401624"/>
    <w:rsid w:val="00441BEE"/>
    <w:rsid w:val="004B41F0"/>
    <w:rsid w:val="004C2B18"/>
    <w:rsid w:val="004D6CF3"/>
    <w:rsid w:val="0053523D"/>
    <w:rsid w:val="00537B38"/>
    <w:rsid w:val="00547172"/>
    <w:rsid w:val="005611A2"/>
    <w:rsid w:val="00566CAA"/>
    <w:rsid w:val="00596E9D"/>
    <w:rsid w:val="005C6BFF"/>
    <w:rsid w:val="005D3074"/>
    <w:rsid w:val="006114D1"/>
    <w:rsid w:val="0064157D"/>
    <w:rsid w:val="0067096B"/>
    <w:rsid w:val="006817D8"/>
    <w:rsid w:val="0069190B"/>
    <w:rsid w:val="00704923"/>
    <w:rsid w:val="00752C1A"/>
    <w:rsid w:val="00760F50"/>
    <w:rsid w:val="00826B25"/>
    <w:rsid w:val="008857F8"/>
    <w:rsid w:val="008A61EC"/>
    <w:rsid w:val="008B1C7F"/>
    <w:rsid w:val="00910D99"/>
    <w:rsid w:val="00950E53"/>
    <w:rsid w:val="00A45D4B"/>
    <w:rsid w:val="00A62076"/>
    <w:rsid w:val="00A679F6"/>
    <w:rsid w:val="00AC23EE"/>
    <w:rsid w:val="00AF396B"/>
    <w:rsid w:val="00B00AEB"/>
    <w:rsid w:val="00B5174E"/>
    <w:rsid w:val="00B5437E"/>
    <w:rsid w:val="00B75061"/>
    <w:rsid w:val="00BA1540"/>
    <w:rsid w:val="00C562DB"/>
    <w:rsid w:val="00C8208F"/>
    <w:rsid w:val="00CA4D2C"/>
    <w:rsid w:val="00CB41B6"/>
    <w:rsid w:val="00CD5F9F"/>
    <w:rsid w:val="00CE07B1"/>
    <w:rsid w:val="00D0030E"/>
    <w:rsid w:val="00D669B9"/>
    <w:rsid w:val="00D86CB3"/>
    <w:rsid w:val="00E002F5"/>
    <w:rsid w:val="00E04FF7"/>
    <w:rsid w:val="00E72080"/>
    <w:rsid w:val="00E93B98"/>
    <w:rsid w:val="00EA2DB7"/>
    <w:rsid w:val="00EF78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D5D7"/>
  <w15:chartTrackingRefBased/>
  <w15:docId w15:val="{CEC2FFDE-9DE1-4AB2-A7F4-F91403BB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9A9"/>
    <w:rPr>
      <w:rFonts w:eastAsiaTheme="majorEastAsia" w:cstheme="majorBidi"/>
      <w:color w:val="272727" w:themeColor="text1" w:themeTint="D8"/>
    </w:rPr>
  </w:style>
  <w:style w:type="paragraph" w:styleId="Title">
    <w:name w:val="Title"/>
    <w:basedOn w:val="Normal"/>
    <w:next w:val="Normal"/>
    <w:link w:val="TitleChar"/>
    <w:uiPriority w:val="10"/>
    <w:qFormat/>
    <w:rsid w:val="00287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9A9"/>
    <w:pPr>
      <w:spacing w:before="160"/>
      <w:jc w:val="center"/>
    </w:pPr>
    <w:rPr>
      <w:i/>
      <w:iCs/>
      <w:color w:val="404040" w:themeColor="text1" w:themeTint="BF"/>
    </w:rPr>
  </w:style>
  <w:style w:type="character" w:customStyle="1" w:styleId="QuoteChar">
    <w:name w:val="Quote Char"/>
    <w:basedOn w:val="DefaultParagraphFont"/>
    <w:link w:val="Quote"/>
    <w:uiPriority w:val="29"/>
    <w:rsid w:val="002879A9"/>
    <w:rPr>
      <w:i/>
      <w:iCs/>
      <w:color w:val="404040" w:themeColor="text1" w:themeTint="BF"/>
    </w:rPr>
  </w:style>
  <w:style w:type="paragraph" w:styleId="ListParagraph">
    <w:name w:val="List Paragraph"/>
    <w:basedOn w:val="Normal"/>
    <w:uiPriority w:val="34"/>
    <w:qFormat/>
    <w:rsid w:val="002879A9"/>
    <w:pPr>
      <w:ind w:left="720"/>
      <w:contextualSpacing/>
    </w:pPr>
  </w:style>
  <w:style w:type="character" w:styleId="IntenseEmphasis">
    <w:name w:val="Intense Emphasis"/>
    <w:basedOn w:val="DefaultParagraphFont"/>
    <w:uiPriority w:val="21"/>
    <w:qFormat/>
    <w:rsid w:val="002879A9"/>
    <w:rPr>
      <w:i/>
      <w:iCs/>
      <w:color w:val="0F4761" w:themeColor="accent1" w:themeShade="BF"/>
    </w:rPr>
  </w:style>
  <w:style w:type="paragraph" w:styleId="IntenseQuote">
    <w:name w:val="Intense Quote"/>
    <w:basedOn w:val="Normal"/>
    <w:next w:val="Normal"/>
    <w:link w:val="IntenseQuoteChar"/>
    <w:uiPriority w:val="30"/>
    <w:qFormat/>
    <w:rsid w:val="00287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9A9"/>
    <w:rPr>
      <w:i/>
      <w:iCs/>
      <w:color w:val="0F4761" w:themeColor="accent1" w:themeShade="BF"/>
    </w:rPr>
  </w:style>
  <w:style w:type="character" w:styleId="IntenseReference">
    <w:name w:val="Intense Reference"/>
    <w:basedOn w:val="DefaultParagraphFont"/>
    <w:uiPriority w:val="32"/>
    <w:qFormat/>
    <w:rsid w:val="002879A9"/>
    <w:rPr>
      <w:b/>
      <w:bCs/>
      <w:smallCaps/>
      <w:color w:val="0F4761" w:themeColor="accent1" w:themeShade="BF"/>
      <w:spacing w:val="5"/>
    </w:rPr>
  </w:style>
  <w:style w:type="paragraph" w:styleId="Header">
    <w:name w:val="header"/>
    <w:basedOn w:val="Normal"/>
    <w:link w:val="HeaderChar"/>
    <w:uiPriority w:val="99"/>
    <w:unhideWhenUsed/>
    <w:rsid w:val="00287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9A9"/>
  </w:style>
  <w:style w:type="paragraph" w:styleId="Footer">
    <w:name w:val="footer"/>
    <w:basedOn w:val="Normal"/>
    <w:link w:val="FooterChar"/>
    <w:uiPriority w:val="99"/>
    <w:unhideWhenUsed/>
    <w:rsid w:val="00287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9A9"/>
  </w:style>
  <w:style w:type="paragraph" w:styleId="NormalWeb">
    <w:name w:val="Normal (Web)"/>
    <w:basedOn w:val="Normal"/>
    <w:uiPriority w:val="99"/>
    <w:semiHidden/>
    <w:unhideWhenUsed/>
    <w:rsid w:val="002879A9"/>
    <w:rPr>
      <w:rFonts w:ascii="Times New Roman" w:hAnsi="Times New Roman" w:cs="Times New Roman"/>
    </w:rPr>
  </w:style>
  <w:style w:type="character" w:styleId="CommentReference">
    <w:name w:val="annotation reference"/>
    <w:basedOn w:val="DefaultParagraphFont"/>
    <w:uiPriority w:val="99"/>
    <w:semiHidden/>
    <w:unhideWhenUsed/>
    <w:rsid w:val="00D86CB3"/>
    <w:rPr>
      <w:sz w:val="16"/>
      <w:szCs w:val="16"/>
    </w:rPr>
  </w:style>
  <w:style w:type="paragraph" w:styleId="CommentText">
    <w:name w:val="annotation text"/>
    <w:basedOn w:val="Normal"/>
    <w:link w:val="CommentTextChar"/>
    <w:uiPriority w:val="99"/>
    <w:semiHidden/>
    <w:unhideWhenUsed/>
    <w:rsid w:val="00D86CB3"/>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86CB3"/>
    <w:rPr>
      <w:sz w:val="20"/>
      <w:szCs w:val="20"/>
      <w:lang w:val="en-GB"/>
    </w:rPr>
  </w:style>
  <w:style w:type="character" w:styleId="Strong">
    <w:name w:val="Strong"/>
    <w:basedOn w:val="DefaultParagraphFont"/>
    <w:uiPriority w:val="22"/>
    <w:qFormat/>
    <w:rsid w:val="008A61EC"/>
    <w:rPr>
      <w:b/>
      <w:bCs/>
    </w:rPr>
  </w:style>
  <w:style w:type="paragraph" w:styleId="CommentSubject">
    <w:name w:val="annotation subject"/>
    <w:basedOn w:val="CommentText"/>
    <w:next w:val="CommentText"/>
    <w:link w:val="CommentSubjectChar"/>
    <w:uiPriority w:val="99"/>
    <w:semiHidden/>
    <w:unhideWhenUsed/>
    <w:rsid w:val="00760F50"/>
    <w:rPr>
      <w:b/>
      <w:bCs/>
      <w:lang w:val="en-IN"/>
    </w:rPr>
  </w:style>
  <w:style w:type="character" w:customStyle="1" w:styleId="CommentSubjectChar">
    <w:name w:val="Comment Subject Char"/>
    <w:basedOn w:val="CommentTextChar"/>
    <w:link w:val="CommentSubject"/>
    <w:uiPriority w:val="99"/>
    <w:semiHidden/>
    <w:rsid w:val="00760F50"/>
    <w:rPr>
      <w:b/>
      <w:bCs/>
      <w:sz w:val="20"/>
      <w:szCs w:val="20"/>
      <w:lang w:val="en-GB"/>
    </w:rPr>
  </w:style>
  <w:style w:type="paragraph" w:styleId="BalloonText">
    <w:name w:val="Balloon Text"/>
    <w:basedOn w:val="Normal"/>
    <w:link w:val="BalloonTextChar"/>
    <w:uiPriority w:val="99"/>
    <w:semiHidden/>
    <w:unhideWhenUsed/>
    <w:rsid w:val="0076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3501">
      <w:bodyDiv w:val="1"/>
      <w:marLeft w:val="0"/>
      <w:marRight w:val="0"/>
      <w:marTop w:val="0"/>
      <w:marBottom w:val="0"/>
      <w:divBdr>
        <w:top w:val="none" w:sz="0" w:space="0" w:color="auto"/>
        <w:left w:val="none" w:sz="0" w:space="0" w:color="auto"/>
        <w:bottom w:val="none" w:sz="0" w:space="0" w:color="auto"/>
        <w:right w:val="none" w:sz="0" w:space="0" w:color="auto"/>
      </w:divBdr>
    </w:div>
    <w:div w:id="78142629">
      <w:bodyDiv w:val="1"/>
      <w:marLeft w:val="0"/>
      <w:marRight w:val="0"/>
      <w:marTop w:val="0"/>
      <w:marBottom w:val="0"/>
      <w:divBdr>
        <w:top w:val="none" w:sz="0" w:space="0" w:color="auto"/>
        <w:left w:val="none" w:sz="0" w:space="0" w:color="auto"/>
        <w:bottom w:val="none" w:sz="0" w:space="0" w:color="auto"/>
        <w:right w:val="none" w:sz="0" w:space="0" w:color="auto"/>
      </w:divBdr>
    </w:div>
    <w:div w:id="142934806">
      <w:bodyDiv w:val="1"/>
      <w:marLeft w:val="0"/>
      <w:marRight w:val="0"/>
      <w:marTop w:val="0"/>
      <w:marBottom w:val="0"/>
      <w:divBdr>
        <w:top w:val="none" w:sz="0" w:space="0" w:color="auto"/>
        <w:left w:val="none" w:sz="0" w:space="0" w:color="auto"/>
        <w:bottom w:val="none" w:sz="0" w:space="0" w:color="auto"/>
        <w:right w:val="none" w:sz="0" w:space="0" w:color="auto"/>
      </w:divBdr>
    </w:div>
    <w:div w:id="170032148">
      <w:bodyDiv w:val="1"/>
      <w:marLeft w:val="0"/>
      <w:marRight w:val="0"/>
      <w:marTop w:val="0"/>
      <w:marBottom w:val="0"/>
      <w:divBdr>
        <w:top w:val="none" w:sz="0" w:space="0" w:color="auto"/>
        <w:left w:val="none" w:sz="0" w:space="0" w:color="auto"/>
        <w:bottom w:val="none" w:sz="0" w:space="0" w:color="auto"/>
        <w:right w:val="none" w:sz="0" w:space="0" w:color="auto"/>
      </w:divBdr>
    </w:div>
    <w:div w:id="196282012">
      <w:bodyDiv w:val="1"/>
      <w:marLeft w:val="0"/>
      <w:marRight w:val="0"/>
      <w:marTop w:val="0"/>
      <w:marBottom w:val="0"/>
      <w:divBdr>
        <w:top w:val="none" w:sz="0" w:space="0" w:color="auto"/>
        <w:left w:val="none" w:sz="0" w:space="0" w:color="auto"/>
        <w:bottom w:val="none" w:sz="0" w:space="0" w:color="auto"/>
        <w:right w:val="none" w:sz="0" w:space="0" w:color="auto"/>
      </w:divBdr>
    </w:div>
    <w:div w:id="244267938">
      <w:bodyDiv w:val="1"/>
      <w:marLeft w:val="0"/>
      <w:marRight w:val="0"/>
      <w:marTop w:val="0"/>
      <w:marBottom w:val="0"/>
      <w:divBdr>
        <w:top w:val="none" w:sz="0" w:space="0" w:color="auto"/>
        <w:left w:val="none" w:sz="0" w:space="0" w:color="auto"/>
        <w:bottom w:val="none" w:sz="0" w:space="0" w:color="auto"/>
        <w:right w:val="none" w:sz="0" w:space="0" w:color="auto"/>
      </w:divBdr>
    </w:div>
    <w:div w:id="625550419">
      <w:bodyDiv w:val="1"/>
      <w:marLeft w:val="0"/>
      <w:marRight w:val="0"/>
      <w:marTop w:val="0"/>
      <w:marBottom w:val="0"/>
      <w:divBdr>
        <w:top w:val="none" w:sz="0" w:space="0" w:color="auto"/>
        <w:left w:val="none" w:sz="0" w:space="0" w:color="auto"/>
        <w:bottom w:val="none" w:sz="0" w:space="0" w:color="auto"/>
        <w:right w:val="none" w:sz="0" w:space="0" w:color="auto"/>
      </w:divBdr>
    </w:div>
    <w:div w:id="758020954">
      <w:bodyDiv w:val="1"/>
      <w:marLeft w:val="0"/>
      <w:marRight w:val="0"/>
      <w:marTop w:val="0"/>
      <w:marBottom w:val="0"/>
      <w:divBdr>
        <w:top w:val="none" w:sz="0" w:space="0" w:color="auto"/>
        <w:left w:val="none" w:sz="0" w:space="0" w:color="auto"/>
        <w:bottom w:val="none" w:sz="0" w:space="0" w:color="auto"/>
        <w:right w:val="none" w:sz="0" w:space="0" w:color="auto"/>
      </w:divBdr>
    </w:div>
    <w:div w:id="922765004">
      <w:bodyDiv w:val="1"/>
      <w:marLeft w:val="0"/>
      <w:marRight w:val="0"/>
      <w:marTop w:val="0"/>
      <w:marBottom w:val="0"/>
      <w:divBdr>
        <w:top w:val="none" w:sz="0" w:space="0" w:color="auto"/>
        <w:left w:val="none" w:sz="0" w:space="0" w:color="auto"/>
        <w:bottom w:val="none" w:sz="0" w:space="0" w:color="auto"/>
        <w:right w:val="none" w:sz="0" w:space="0" w:color="auto"/>
      </w:divBdr>
    </w:div>
    <w:div w:id="979650808">
      <w:bodyDiv w:val="1"/>
      <w:marLeft w:val="0"/>
      <w:marRight w:val="0"/>
      <w:marTop w:val="0"/>
      <w:marBottom w:val="0"/>
      <w:divBdr>
        <w:top w:val="none" w:sz="0" w:space="0" w:color="auto"/>
        <w:left w:val="none" w:sz="0" w:space="0" w:color="auto"/>
        <w:bottom w:val="none" w:sz="0" w:space="0" w:color="auto"/>
        <w:right w:val="none" w:sz="0" w:space="0" w:color="auto"/>
      </w:divBdr>
    </w:div>
    <w:div w:id="1038241420">
      <w:bodyDiv w:val="1"/>
      <w:marLeft w:val="0"/>
      <w:marRight w:val="0"/>
      <w:marTop w:val="0"/>
      <w:marBottom w:val="0"/>
      <w:divBdr>
        <w:top w:val="none" w:sz="0" w:space="0" w:color="auto"/>
        <w:left w:val="none" w:sz="0" w:space="0" w:color="auto"/>
        <w:bottom w:val="none" w:sz="0" w:space="0" w:color="auto"/>
        <w:right w:val="none" w:sz="0" w:space="0" w:color="auto"/>
      </w:divBdr>
    </w:div>
    <w:div w:id="1307785569">
      <w:bodyDiv w:val="1"/>
      <w:marLeft w:val="0"/>
      <w:marRight w:val="0"/>
      <w:marTop w:val="0"/>
      <w:marBottom w:val="0"/>
      <w:divBdr>
        <w:top w:val="none" w:sz="0" w:space="0" w:color="auto"/>
        <w:left w:val="none" w:sz="0" w:space="0" w:color="auto"/>
        <w:bottom w:val="none" w:sz="0" w:space="0" w:color="auto"/>
        <w:right w:val="none" w:sz="0" w:space="0" w:color="auto"/>
      </w:divBdr>
    </w:div>
    <w:div w:id="1489319671">
      <w:bodyDiv w:val="1"/>
      <w:marLeft w:val="0"/>
      <w:marRight w:val="0"/>
      <w:marTop w:val="0"/>
      <w:marBottom w:val="0"/>
      <w:divBdr>
        <w:top w:val="none" w:sz="0" w:space="0" w:color="auto"/>
        <w:left w:val="none" w:sz="0" w:space="0" w:color="auto"/>
        <w:bottom w:val="none" w:sz="0" w:space="0" w:color="auto"/>
        <w:right w:val="none" w:sz="0" w:space="0" w:color="auto"/>
      </w:divBdr>
    </w:div>
    <w:div w:id="1500654245">
      <w:bodyDiv w:val="1"/>
      <w:marLeft w:val="0"/>
      <w:marRight w:val="0"/>
      <w:marTop w:val="0"/>
      <w:marBottom w:val="0"/>
      <w:divBdr>
        <w:top w:val="none" w:sz="0" w:space="0" w:color="auto"/>
        <w:left w:val="none" w:sz="0" w:space="0" w:color="auto"/>
        <w:bottom w:val="none" w:sz="0" w:space="0" w:color="auto"/>
        <w:right w:val="none" w:sz="0" w:space="0" w:color="auto"/>
      </w:divBdr>
    </w:div>
    <w:div w:id="1954707048">
      <w:bodyDiv w:val="1"/>
      <w:marLeft w:val="0"/>
      <w:marRight w:val="0"/>
      <w:marTop w:val="0"/>
      <w:marBottom w:val="0"/>
      <w:divBdr>
        <w:top w:val="none" w:sz="0" w:space="0" w:color="auto"/>
        <w:left w:val="none" w:sz="0" w:space="0" w:color="auto"/>
        <w:bottom w:val="none" w:sz="0" w:space="0" w:color="auto"/>
        <w:right w:val="none" w:sz="0" w:space="0" w:color="auto"/>
      </w:divBdr>
    </w:div>
    <w:div w:id="2049645650">
      <w:bodyDiv w:val="1"/>
      <w:marLeft w:val="0"/>
      <w:marRight w:val="0"/>
      <w:marTop w:val="0"/>
      <w:marBottom w:val="0"/>
      <w:divBdr>
        <w:top w:val="none" w:sz="0" w:space="0" w:color="auto"/>
        <w:left w:val="none" w:sz="0" w:space="0" w:color="auto"/>
        <w:bottom w:val="none" w:sz="0" w:space="0" w:color="auto"/>
        <w:right w:val="none" w:sz="0" w:space="0" w:color="auto"/>
      </w:divBdr>
    </w:div>
    <w:div w:id="20630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1497CDEBAE43974BD7B7AA96B05C" ma:contentTypeVersion="10" ma:contentTypeDescription="Create a new document." ma:contentTypeScope="" ma:versionID="edde21fa63733df7ee8be6ad337cf699">
  <xsd:schema xmlns:xsd="http://www.w3.org/2001/XMLSchema" xmlns:xs="http://www.w3.org/2001/XMLSchema" xmlns:p="http://schemas.microsoft.com/office/2006/metadata/properties" xmlns:ns3="1c5ad805-8309-477f-a640-9607f1fd880d" targetNamespace="http://schemas.microsoft.com/office/2006/metadata/properties" ma:root="true" ma:fieldsID="d05e95200ef50724df94676a7698e052" ns3:_="">
    <xsd:import namespace="1c5ad805-8309-477f-a640-9607f1fd880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d805-8309-477f-a640-9607f1fd880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5ad805-8309-477f-a640-9607f1fd880d" xsi:nil="true"/>
  </documentManagement>
</p:properties>
</file>

<file path=customXml/itemProps1.xml><?xml version="1.0" encoding="utf-8"?>
<ds:datastoreItem xmlns:ds="http://schemas.openxmlformats.org/officeDocument/2006/customXml" ds:itemID="{493C98BC-2D65-401E-93A9-A295F1730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d805-8309-477f-a640-9607f1fd8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2235-6C40-46BC-888B-EDC96B363215}">
  <ds:schemaRefs>
    <ds:schemaRef ds:uri="http://schemas.microsoft.com/sharepoint/v3/contenttype/forms"/>
  </ds:schemaRefs>
</ds:datastoreItem>
</file>

<file path=customXml/itemProps3.xml><?xml version="1.0" encoding="utf-8"?>
<ds:datastoreItem xmlns:ds="http://schemas.openxmlformats.org/officeDocument/2006/customXml" ds:itemID="{E2E89653-8834-4F6D-81A2-942B019B5181}">
  <ds:schemaRefs>
    <ds:schemaRef ds:uri="http://schemas.microsoft.com/office/2006/metadata/properties"/>
    <ds:schemaRef ds:uri="http://schemas.microsoft.com/office/infopath/2007/PartnerControls"/>
    <ds:schemaRef ds:uri="1c5ad805-8309-477f-a640-9607f1fd88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Kritty Gahatraj</dc:creator>
  <cp:keywords/>
  <dc:description/>
  <cp:lastModifiedBy>Meenakshi Oberoi</cp:lastModifiedBy>
  <cp:revision>2</cp:revision>
  <dcterms:created xsi:type="dcterms:W3CDTF">2025-06-04T12:10:00Z</dcterms:created>
  <dcterms:modified xsi:type="dcterms:W3CDTF">2025-06-04T12:10:00Z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0x010100B1D91497CDEBAE43974BD7B7AA96B05C</vt:lpwstr>
  </property>
</Properties>
</file>